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000" w:firstRow="0" w:lastRow="0" w:firstColumn="0" w:lastColumn="0" w:noHBand="0" w:noVBand="0"/>
      </w:tblPr>
      <w:tblGrid>
        <w:gridCol w:w="1772"/>
        <w:gridCol w:w="7078"/>
      </w:tblGrid>
      <w:tr w:rsidR="00421F5E" w:rsidRPr="00066101" w14:paraId="0FBC2D74" w14:textId="77777777" w:rsidTr="00E6129D">
        <w:trPr>
          <w:trHeight w:val="1984"/>
        </w:trPr>
        <w:tc>
          <w:tcPr>
            <w:tcW w:w="1772" w:type="dxa"/>
          </w:tcPr>
          <w:p w14:paraId="4DB2BC44" w14:textId="2CC7A9F4" w:rsidR="00421F5E" w:rsidRPr="002F2832" w:rsidRDefault="00421F5E" w:rsidP="00433D75">
            <w:pPr>
              <w:suppressAutoHyphens/>
              <w:spacing w:after="200"/>
              <w:jc w:val="center"/>
              <w:rPr>
                <w:sz w:val="22"/>
                <w:szCs w:val="22"/>
                <w:lang w:eastAsia="zh-CN"/>
              </w:rPr>
            </w:pPr>
            <w:r w:rsidRPr="002F2832">
              <w:rPr>
                <w:b/>
                <w:noProof/>
                <w:sz w:val="22"/>
                <w:szCs w:val="22"/>
                <w:lang w:eastAsia="ro-RO"/>
              </w:rPr>
              <w:drawing>
                <wp:inline distT="0" distB="0" distL="0" distR="0" wp14:anchorId="3C2261DF" wp14:editId="54F2E79C">
                  <wp:extent cx="942975" cy="933450"/>
                  <wp:effectExtent l="0" t="0" r="9525" b="0"/>
                  <wp:docPr id="1034259908" name="Picture 1" descr="A blue circle with a white and yellow eag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59908" name="Picture 1" descr="A blue circle with a white and yellow eagle an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975" cy="933450"/>
                          </a:xfrm>
                          <a:prstGeom prst="rect">
                            <a:avLst/>
                          </a:prstGeom>
                          <a:noFill/>
                          <a:ln>
                            <a:noFill/>
                          </a:ln>
                        </pic:spPr>
                      </pic:pic>
                    </a:graphicData>
                  </a:graphic>
                </wp:inline>
              </w:drawing>
            </w:r>
          </w:p>
        </w:tc>
        <w:tc>
          <w:tcPr>
            <w:tcW w:w="7078" w:type="dxa"/>
          </w:tcPr>
          <w:p w14:paraId="5CED6C1F" w14:textId="77777777" w:rsidR="00421F5E" w:rsidRPr="00146226" w:rsidRDefault="00421F5E" w:rsidP="00433D75">
            <w:pPr>
              <w:suppressAutoHyphens/>
              <w:rPr>
                <w:b/>
                <w:szCs w:val="28"/>
                <w:lang w:val="pt-PT" w:eastAsia="zh-CN"/>
              </w:rPr>
            </w:pPr>
            <w:r w:rsidRPr="00146226">
              <w:rPr>
                <w:b/>
                <w:sz w:val="22"/>
                <w:szCs w:val="22"/>
                <w:lang w:val="pt-PT" w:eastAsia="zh-CN"/>
              </w:rPr>
              <w:t xml:space="preserve">   </w:t>
            </w:r>
            <w:r w:rsidRPr="00146226">
              <w:rPr>
                <w:b/>
                <w:szCs w:val="28"/>
                <w:lang w:val="pt-PT" w:eastAsia="zh-CN"/>
              </w:rPr>
              <w:t>AUTORITATEA AERONAUTICĂ CIVILĂ</w:t>
            </w:r>
          </w:p>
          <w:p w14:paraId="1B59BEED" w14:textId="77777777" w:rsidR="00421F5E" w:rsidRPr="00146226" w:rsidRDefault="00421F5E" w:rsidP="00433D75">
            <w:pPr>
              <w:suppressAutoHyphens/>
              <w:rPr>
                <w:b/>
                <w:szCs w:val="28"/>
                <w:lang w:val="pt-PT" w:eastAsia="zh-CN"/>
              </w:rPr>
            </w:pPr>
            <w:r w:rsidRPr="00146226">
              <w:rPr>
                <w:b/>
                <w:szCs w:val="28"/>
                <w:lang w:val="pt-PT" w:eastAsia="zh-CN"/>
              </w:rPr>
              <w:t xml:space="preserve">   </w:t>
            </w:r>
          </w:p>
          <w:p w14:paraId="5CFE3F85" w14:textId="77777777" w:rsidR="00421F5E" w:rsidRPr="00146226" w:rsidRDefault="00421F5E" w:rsidP="00433D75">
            <w:pPr>
              <w:suppressAutoHyphens/>
              <w:ind w:left="312"/>
              <w:rPr>
                <w:b/>
                <w:szCs w:val="28"/>
                <w:lang w:val="pt-PT" w:eastAsia="zh-CN"/>
              </w:rPr>
            </w:pPr>
            <w:r w:rsidRPr="00146226">
              <w:rPr>
                <w:b/>
                <w:szCs w:val="28"/>
                <w:lang w:val="pt-PT" w:eastAsia="zh-CN"/>
              </w:rPr>
              <w:t>A REPUBLICII MOLDOVA</w:t>
            </w:r>
          </w:p>
          <w:p w14:paraId="20D7BEB7" w14:textId="77777777" w:rsidR="00421F5E" w:rsidRPr="00146226" w:rsidRDefault="00421F5E" w:rsidP="00433D75">
            <w:pPr>
              <w:suppressAutoHyphens/>
              <w:rPr>
                <w:b/>
                <w:sz w:val="22"/>
                <w:szCs w:val="22"/>
                <w:lang w:val="pt-PT" w:eastAsia="zh-CN"/>
              </w:rPr>
            </w:pPr>
          </w:p>
        </w:tc>
      </w:tr>
    </w:tbl>
    <w:p w14:paraId="41286CBE" w14:textId="77777777" w:rsidR="00421F5E" w:rsidRPr="00146226" w:rsidRDefault="00421F5E" w:rsidP="00421F5E">
      <w:pPr>
        <w:rPr>
          <w:sz w:val="22"/>
          <w:szCs w:val="22"/>
          <w:lang w:val="pt-PT"/>
        </w:rPr>
      </w:pPr>
      <w:r w:rsidRPr="00146226">
        <w:rPr>
          <w:b/>
          <w:sz w:val="22"/>
          <w:szCs w:val="22"/>
          <w:lang w:val="pt-PT" w:eastAsia="ro-RO"/>
        </w:rPr>
        <w:t xml:space="preserve">  </w:t>
      </w:r>
    </w:p>
    <w:p w14:paraId="46E0984E" w14:textId="77777777" w:rsidR="00421F5E" w:rsidRPr="00146226" w:rsidRDefault="00421F5E" w:rsidP="00421F5E">
      <w:pPr>
        <w:rPr>
          <w:sz w:val="22"/>
          <w:szCs w:val="22"/>
          <w:lang w:val="pt-PT"/>
        </w:rPr>
      </w:pPr>
    </w:p>
    <w:p w14:paraId="313FB5AA" w14:textId="77777777" w:rsidR="00421F5E" w:rsidRPr="00146226" w:rsidRDefault="00421F5E" w:rsidP="00421F5E">
      <w:pPr>
        <w:rPr>
          <w:sz w:val="22"/>
          <w:szCs w:val="22"/>
          <w:lang w:val="pt-PT"/>
        </w:rPr>
      </w:pPr>
    </w:p>
    <w:p w14:paraId="7428FF9D" w14:textId="77777777" w:rsidR="00421F5E" w:rsidRPr="00146226" w:rsidRDefault="00421F5E" w:rsidP="00421F5E">
      <w:pPr>
        <w:rPr>
          <w:sz w:val="32"/>
          <w:szCs w:val="32"/>
          <w:lang w:val="pt-PT"/>
        </w:rPr>
      </w:pPr>
    </w:p>
    <w:p w14:paraId="3AB6DAF3" w14:textId="77777777" w:rsidR="007F4213" w:rsidRPr="00AD7544" w:rsidRDefault="007F4213" w:rsidP="007F4213">
      <w:pPr>
        <w:ind w:left="1276"/>
        <w:rPr>
          <w:sz w:val="40"/>
          <w:szCs w:val="40"/>
          <w:lang w:val="pt-PT"/>
        </w:rPr>
      </w:pPr>
      <w:r w:rsidRPr="00AD7544">
        <w:rPr>
          <w:b/>
          <w:sz w:val="40"/>
          <w:szCs w:val="40"/>
          <w:lang w:val="pt-PT"/>
        </w:rPr>
        <w:t>P</w:t>
      </w:r>
      <w:r w:rsidRPr="00AD7544">
        <w:rPr>
          <w:sz w:val="40"/>
          <w:szCs w:val="40"/>
          <w:lang w:val="pt-PT"/>
        </w:rPr>
        <w:t xml:space="preserve">roceduri și </w:t>
      </w:r>
    </w:p>
    <w:p w14:paraId="13FA797E" w14:textId="77777777" w:rsidR="007F4213" w:rsidRPr="00AD7544" w:rsidRDefault="007F4213" w:rsidP="007F4213">
      <w:pPr>
        <w:ind w:left="1276"/>
        <w:rPr>
          <w:sz w:val="40"/>
          <w:szCs w:val="40"/>
          <w:lang w:val="pt-PT"/>
        </w:rPr>
      </w:pPr>
      <w:r w:rsidRPr="00AD7544">
        <w:rPr>
          <w:b/>
          <w:sz w:val="40"/>
          <w:szCs w:val="40"/>
          <w:lang w:val="pt-PT"/>
        </w:rPr>
        <w:t>I</w:t>
      </w:r>
      <w:r w:rsidRPr="00AD7544">
        <w:rPr>
          <w:sz w:val="40"/>
          <w:szCs w:val="40"/>
          <w:lang w:val="pt-PT"/>
        </w:rPr>
        <w:t xml:space="preserve">nstrucțiuni  </w:t>
      </w:r>
    </w:p>
    <w:p w14:paraId="0B1388C1" w14:textId="77777777" w:rsidR="007F4213" w:rsidRPr="00AD7544" w:rsidRDefault="007F4213" w:rsidP="007F4213">
      <w:pPr>
        <w:ind w:left="1276"/>
        <w:rPr>
          <w:sz w:val="40"/>
          <w:szCs w:val="40"/>
          <w:lang w:val="pt-PT"/>
        </w:rPr>
      </w:pPr>
      <w:r w:rsidRPr="00AD7544">
        <w:rPr>
          <w:b/>
          <w:sz w:val="40"/>
          <w:szCs w:val="40"/>
          <w:lang w:val="pt-PT"/>
        </w:rPr>
        <w:t>A</w:t>
      </w:r>
      <w:r w:rsidRPr="00AD7544">
        <w:rPr>
          <w:sz w:val="40"/>
          <w:szCs w:val="40"/>
          <w:lang w:val="pt-PT"/>
        </w:rPr>
        <w:t xml:space="preserve">eronautice </w:t>
      </w:r>
    </w:p>
    <w:p w14:paraId="3DBB318E" w14:textId="50E3111C" w:rsidR="00421F5E" w:rsidRPr="007F4213" w:rsidRDefault="007F4213" w:rsidP="007F4213">
      <w:pPr>
        <w:widowControl w:val="0"/>
        <w:suppressAutoHyphens/>
        <w:autoSpaceDE w:val="0"/>
        <w:autoSpaceDN w:val="0"/>
        <w:adjustRightInd w:val="0"/>
        <w:ind w:left="1276" w:right="4243"/>
        <w:rPr>
          <w:b/>
          <w:sz w:val="40"/>
          <w:szCs w:val="40"/>
          <w:lang w:val="pt-PT"/>
        </w:rPr>
      </w:pPr>
      <w:r w:rsidRPr="00AD7544">
        <w:rPr>
          <w:b/>
          <w:sz w:val="40"/>
          <w:szCs w:val="40"/>
          <w:lang w:val="pt-PT"/>
        </w:rPr>
        <w:t>C</w:t>
      </w:r>
      <w:r w:rsidRPr="00AD7544">
        <w:rPr>
          <w:sz w:val="40"/>
          <w:szCs w:val="40"/>
          <w:lang w:val="pt-PT"/>
        </w:rPr>
        <w:t>ivile</w:t>
      </w:r>
    </w:p>
    <w:p w14:paraId="5168F312"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4241D540"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729EDEAD" w14:textId="77777777" w:rsidR="00421F5E" w:rsidRPr="00146226" w:rsidRDefault="00421F5E" w:rsidP="00421F5E">
      <w:pPr>
        <w:widowControl w:val="0"/>
        <w:suppressAutoHyphens/>
        <w:autoSpaceDE w:val="0"/>
        <w:autoSpaceDN w:val="0"/>
        <w:adjustRightInd w:val="0"/>
        <w:ind w:left="1418" w:right="4243"/>
        <w:rPr>
          <w:b/>
          <w:sz w:val="32"/>
          <w:szCs w:val="32"/>
          <w:lang w:val="pt-PT"/>
        </w:rPr>
      </w:pPr>
    </w:p>
    <w:p w14:paraId="53D1784D" w14:textId="4FDB773B" w:rsidR="00421F5E" w:rsidRPr="00146226" w:rsidRDefault="00421F5E" w:rsidP="00421F5E">
      <w:pPr>
        <w:widowControl w:val="0"/>
        <w:suppressAutoHyphens/>
        <w:autoSpaceDE w:val="0"/>
        <w:autoSpaceDN w:val="0"/>
        <w:adjustRightInd w:val="0"/>
        <w:ind w:left="1418" w:right="4243"/>
        <w:rPr>
          <w:b/>
          <w:sz w:val="32"/>
          <w:szCs w:val="32"/>
          <w:lang w:val="pt-PT"/>
        </w:rPr>
      </w:pPr>
      <w:r w:rsidRPr="00146226">
        <w:rPr>
          <w:b/>
          <w:sz w:val="32"/>
          <w:szCs w:val="32"/>
          <w:lang w:val="pt-PT"/>
        </w:rPr>
        <w:t>PI</w:t>
      </w:r>
      <w:r w:rsidR="007F4213">
        <w:rPr>
          <w:b/>
          <w:sz w:val="32"/>
          <w:szCs w:val="32"/>
          <w:lang w:val="pt-PT"/>
        </w:rPr>
        <w:t>AC</w:t>
      </w:r>
      <w:r w:rsidRPr="00146226">
        <w:rPr>
          <w:b/>
          <w:sz w:val="32"/>
          <w:szCs w:val="32"/>
          <w:lang w:val="pt-PT"/>
        </w:rPr>
        <w:t xml:space="preserve"> – </w:t>
      </w:r>
      <w:r w:rsidR="003B1BC7" w:rsidRPr="00146226">
        <w:rPr>
          <w:b/>
          <w:sz w:val="32"/>
          <w:szCs w:val="32"/>
          <w:lang w:val="pt-PT"/>
        </w:rPr>
        <w:t>AAC</w:t>
      </w:r>
      <w:r w:rsidR="006A3E67" w:rsidRPr="00146226">
        <w:rPr>
          <w:b/>
          <w:sz w:val="32"/>
          <w:szCs w:val="32"/>
          <w:lang w:val="pt-PT"/>
        </w:rPr>
        <w:t xml:space="preserve"> – </w:t>
      </w:r>
      <w:r w:rsidR="00D265D5" w:rsidRPr="00146226">
        <w:rPr>
          <w:b/>
          <w:sz w:val="32"/>
          <w:szCs w:val="32"/>
          <w:lang w:val="pt-PT"/>
        </w:rPr>
        <w:t>CS</w:t>
      </w:r>
    </w:p>
    <w:p w14:paraId="2C54332D" w14:textId="77777777" w:rsidR="00E6129D" w:rsidRPr="00146226" w:rsidRDefault="00E6129D" w:rsidP="00421F5E">
      <w:pPr>
        <w:widowControl w:val="0"/>
        <w:suppressAutoHyphens/>
        <w:autoSpaceDE w:val="0"/>
        <w:autoSpaceDN w:val="0"/>
        <w:adjustRightInd w:val="0"/>
        <w:ind w:left="1418" w:right="4243"/>
        <w:rPr>
          <w:b/>
          <w:sz w:val="32"/>
          <w:szCs w:val="32"/>
          <w:lang w:val="pt-PT"/>
        </w:rPr>
      </w:pPr>
    </w:p>
    <w:p w14:paraId="5E6DE321" w14:textId="5B6644D3" w:rsidR="00D265D5" w:rsidRPr="00146226" w:rsidRDefault="000A7DF7" w:rsidP="00D265D5">
      <w:pPr>
        <w:ind w:left="1418"/>
        <w:jc w:val="both"/>
        <w:rPr>
          <w:b/>
          <w:bCs/>
          <w:sz w:val="32"/>
          <w:szCs w:val="32"/>
          <w:lang w:val="pt-PT"/>
        </w:rPr>
      </w:pPr>
      <w:r>
        <w:rPr>
          <w:b/>
          <w:bCs/>
          <w:sz w:val="32"/>
          <w:szCs w:val="32"/>
          <w:lang w:val="pt-PT"/>
        </w:rPr>
        <w:t>Controlul de stat</w:t>
      </w:r>
      <w:r w:rsidR="00D265D5" w:rsidRPr="00146226">
        <w:rPr>
          <w:b/>
          <w:bCs/>
          <w:sz w:val="32"/>
          <w:szCs w:val="32"/>
          <w:lang w:val="pt-PT"/>
        </w:rPr>
        <w:t xml:space="preserve"> </w:t>
      </w:r>
    </w:p>
    <w:p w14:paraId="1D8A8328" w14:textId="77777777" w:rsidR="00D265D5" w:rsidRPr="00146226" w:rsidRDefault="00D265D5" w:rsidP="00D265D5">
      <w:pPr>
        <w:ind w:left="1418"/>
        <w:jc w:val="both"/>
        <w:rPr>
          <w:sz w:val="32"/>
          <w:szCs w:val="32"/>
          <w:lang w:val="pt-PT"/>
        </w:rPr>
      </w:pPr>
    </w:p>
    <w:p w14:paraId="4903E0FC" w14:textId="77777777" w:rsidR="00421F5E" w:rsidRPr="00146226" w:rsidRDefault="00421F5E" w:rsidP="00F2768B">
      <w:pPr>
        <w:ind w:left="1418"/>
        <w:jc w:val="both"/>
        <w:rPr>
          <w:sz w:val="22"/>
          <w:szCs w:val="22"/>
          <w:lang w:val="pt-PT"/>
        </w:rPr>
      </w:pPr>
    </w:p>
    <w:p w14:paraId="34DB052E" w14:textId="77777777" w:rsidR="00421F5E" w:rsidRPr="00146226" w:rsidRDefault="00421F5E" w:rsidP="00421F5E">
      <w:pPr>
        <w:rPr>
          <w:sz w:val="22"/>
          <w:szCs w:val="22"/>
          <w:lang w:val="pt-PT"/>
        </w:rPr>
      </w:pPr>
    </w:p>
    <w:p w14:paraId="51628330" w14:textId="77777777" w:rsidR="00421F5E" w:rsidRPr="00146226" w:rsidRDefault="00421F5E" w:rsidP="00421F5E">
      <w:pPr>
        <w:rPr>
          <w:sz w:val="22"/>
          <w:szCs w:val="22"/>
          <w:lang w:val="pt-PT"/>
        </w:rPr>
      </w:pPr>
    </w:p>
    <w:p w14:paraId="39836F95" w14:textId="77777777" w:rsidR="001E0DB0" w:rsidRPr="00146226" w:rsidRDefault="001E0DB0" w:rsidP="00421F5E">
      <w:pPr>
        <w:rPr>
          <w:sz w:val="22"/>
          <w:szCs w:val="22"/>
          <w:lang w:val="pt-PT"/>
        </w:rPr>
      </w:pPr>
    </w:p>
    <w:p w14:paraId="2EDB5DA6" w14:textId="77777777" w:rsidR="001E0DB0" w:rsidRPr="00146226" w:rsidRDefault="001E0DB0" w:rsidP="00421F5E">
      <w:pPr>
        <w:rPr>
          <w:sz w:val="22"/>
          <w:szCs w:val="22"/>
          <w:lang w:val="pt-PT"/>
        </w:rPr>
      </w:pPr>
    </w:p>
    <w:p w14:paraId="330B8253" w14:textId="77777777" w:rsidR="001E0DB0" w:rsidRPr="00146226" w:rsidRDefault="001E0DB0" w:rsidP="00421F5E">
      <w:pPr>
        <w:rPr>
          <w:sz w:val="22"/>
          <w:szCs w:val="22"/>
          <w:lang w:val="pt-PT"/>
        </w:rPr>
      </w:pPr>
    </w:p>
    <w:p w14:paraId="4B4F9B3C" w14:textId="77777777" w:rsidR="00421F5E" w:rsidRPr="00146226" w:rsidRDefault="00421F5E" w:rsidP="00421F5E">
      <w:pPr>
        <w:rPr>
          <w:sz w:val="22"/>
          <w:szCs w:val="22"/>
          <w:lang w:val="pt-PT"/>
        </w:rPr>
      </w:pPr>
    </w:p>
    <w:p w14:paraId="3A477FE6" w14:textId="77777777" w:rsidR="00421F5E" w:rsidRPr="00146226" w:rsidRDefault="00421F5E" w:rsidP="00421F5E">
      <w:pPr>
        <w:ind w:firstLine="720"/>
        <w:rPr>
          <w:b/>
          <w:sz w:val="22"/>
          <w:szCs w:val="22"/>
          <w:lang w:val="pt-PT"/>
        </w:rPr>
      </w:pPr>
    </w:p>
    <w:p w14:paraId="64026BED" w14:textId="77777777" w:rsidR="00421F5E" w:rsidRPr="00146226" w:rsidRDefault="00421F5E" w:rsidP="00421F5E">
      <w:pPr>
        <w:ind w:firstLine="720"/>
        <w:rPr>
          <w:b/>
          <w:sz w:val="22"/>
          <w:szCs w:val="22"/>
          <w:lang w:val="pt-PT"/>
        </w:rPr>
      </w:pPr>
    </w:p>
    <w:p w14:paraId="4BF346FA" w14:textId="77777777" w:rsidR="00421F5E" w:rsidRPr="00146226" w:rsidRDefault="00421F5E" w:rsidP="00421F5E">
      <w:pPr>
        <w:ind w:firstLine="720"/>
        <w:rPr>
          <w:b/>
          <w:sz w:val="22"/>
          <w:szCs w:val="22"/>
          <w:lang w:val="pt-PT"/>
        </w:rPr>
      </w:pPr>
    </w:p>
    <w:p w14:paraId="6BB802A8" w14:textId="77777777" w:rsidR="00421F5E" w:rsidRPr="00146226" w:rsidRDefault="00421F5E" w:rsidP="00421F5E">
      <w:pPr>
        <w:ind w:firstLine="720"/>
        <w:rPr>
          <w:b/>
          <w:sz w:val="22"/>
          <w:szCs w:val="22"/>
          <w:lang w:val="pt-PT"/>
        </w:rPr>
      </w:pPr>
    </w:p>
    <w:p w14:paraId="56ABE021" w14:textId="77777777" w:rsidR="005F091D" w:rsidRPr="00146226" w:rsidRDefault="005F091D" w:rsidP="00421F5E">
      <w:pPr>
        <w:ind w:firstLine="720"/>
        <w:rPr>
          <w:b/>
          <w:sz w:val="22"/>
          <w:szCs w:val="22"/>
          <w:lang w:val="pt-PT"/>
        </w:rPr>
      </w:pPr>
    </w:p>
    <w:p w14:paraId="43EC60A5" w14:textId="77777777" w:rsidR="005F091D" w:rsidRPr="00146226" w:rsidRDefault="005F091D" w:rsidP="00421F5E">
      <w:pPr>
        <w:ind w:firstLine="720"/>
        <w:rPr>
          <w:b/>
          <w:sz w:val="22"/>
          <w:szCs w:val="22"/>
          <w:lang w:val="pt-PT"/>
        </w:rPr>
      </w:pPr>
    </w:p>
    <w:p w14:paraId="040646BA" w14:textId="77777777" w:rsidR="005F091D" w:rsidRPr="00146226" w:rsidRDefault="005F091D" w:rsidP="00421F5E">
      <w:pPr>
        <w:ind w:firstLine="720"/>
        <w:rPr>
          <w:b/>
          <w:sz w:val="22"/>
          <w:szCs w:val="22"/>
          <w:lang w:val="pt-PT"/>
        </w:rPr>
      </w:pPr>
    </w:p>
    <w:p w14:paraId="04416F23" w14:textId="77777777" w:rsidR="005F091D" w:rsidRPr="00146226" w:rsidRDefault="005F091D" w:rsidP="00421F5E">
      <w:pPr>
        <w:ind w:firstLine="720"/>
        <w:rPr>
          <w:b/>
          <w:sz w:val="22"/>
          <w:szCs w:val="22"/>
          <w:lang w:val="pt-PT"/>
        </w:rPr>
      </w:pPr>
    </w:p>
    <w:p w14:paraId="1279333C" w14:textId="77777777" w:rsidR="005F091D" w:rsidRPr="00146226" w:rsidRDefault="005F091D" w:rsidP="00421F5E">
      <w:pPr>
        <w:ind w:firstLine="720"/>
        <w:rPr>
          <w:b/>
          <w:sz w:val="22"/>
          <w:szCs w:val="22"/>
          <w:lang w:val="pt-PT"/>
        </w:rPr>
      </w:pPr>
    </w:p>
    <w:p w14:paraId="32E668EA" w14:textId="77777777" w:rsidR="005F091D" w:rsidRPr="00146226" w:rsidRDefault="005F091D" w:rsidP="00421F5E">
      <w:pPr>
        <w:ind w:firstLine="720"/>
        <w:rPr>
          <w:b/>
          <w:sz w:val="22"/>
          <w:szCs w:val="22"/>
          <w:lang w:val="pt-PT"/>
        </w:rPr>
      </w:pPr>
    </w:p>
    <w:p w14:paraId="3F15A221" w14:textId="77777777" w:rsidR="005F091D" w:rsidRPr="00146226" w:rsidRDefault="005F091D" w:rsidP="00421F5E">
      <w:pPr>
        <w:ind w:firstLine="720"/>
        <w:rPr>
          <w:b/>
          <w:sz w:val="22"/>
          <w:szCs w:val="22"/>
          <w:lang w:val="pt-PT"/>
        </w:rPr>
      </w:pPr>
    </w:p>
    <w:p w14:paraId="0D4AE776" w14:textId="77777777" w:rsidR="00421F5E" w:rsidRPr="00146226" w:rsidRDefault="00421F5E" w:rsidP="00421F5E">
      <w:pPr>
        <w:ind w:firstLine="720"/>
        <w:rPr>
          <w:b/>
          <w:sz w:val="22"/>
          <w:szCs w:val="22"/>
          <w:lang w:val="pt-PT"/>
        </w:rPr>
      </w:pPr>
    </w:p>
    <w:p w14:paraId="0D9E5A3C" w14:textId="77777777" w:rsidR="00421F5E" w:rsidRPr="00146226" w:rsidRDefault="00421F5E" w:rsidP="00421F5E">
      <w:pPr>
        <w:ind w:firstLine="720"/>
        <w:rPr>
          <w:b/>
          <w:sz w:val="22"/>
          <w:szCs w:val="22"/>
          <w:lang w:val="pt-PT"/>
        </w:rPr>
      </w:pPr>
    </w:p>
    <w:p w14:paraId="0EF86466" w14:textId="77777777" w:rsidR="00421F5E" w:rsidRPr="00146226" w:rsidRDefault="00421F5E" w:rsidP="00421F5E">
      <w:pPr>
        <w:ind w:firstLine="720"/>
        <w:rPr>
          <w:b/>
          <w:sz w:val="22"/>
          <w:szCs w:val="22"/>
          <w:lang w:val="pt-PT"/>
        </w:rPr>
      </w:pPr>
    </w:p>
    <w:p w14:paraId="2DC9BB15" w14:textId="77777777" w:rsidR="001E0DB0" w:rsidRPr="00146226" w:rsidRDefault="001E0DB0" w:rsidP="00421F5E">
      <w:pPr>
        <w:ind w:firstLine="720"/>
        <w:rPr>
          <w:b/>
          <w:szCs w:val="28"/>
          <w:lang w:val="pt-PT"/>
        </w:rPr>
      </w:pPr>
    </w:p>
    <w:p w14:paraId="48EA6C54" w14:textId="15439CE7" w:rsidR="0094442B" w:rsidRPr="00146226" w:rsidRDefault="00421F5E" w:rsidP="00421F5E">
      <w:pPr>
        <w:ind w:firstLine="720"/>
        <w:jc w:val="center"/>
        <w:rPr>
          <w:b/>
          <w:szCs w:val="28"/>
          <w:lang w:val="pt-PT"/>
        </w:rPr>
        <w:sectPr w:rsidR="0094442B" w:rsidRPr="00146226" w:rsidSect="000E617E">
          <w:footerReference w:type="even" r:id="rId9"/>
          <w:footerReference w:type="default" r:id="rId10"/>
          <w:headerReference w:type="first" r:id="rId11"/>
          <w:footerReference w:type="first" r:id="rId12"/>
          <w:pgSz w:w="11907" w:h="16840" w:code="9"/>
          <w:pgMar w:top="1134" w:right="1134" w:bottom="851" w:left="1134" w:header="284" w:footer="300" w:gutter="0"/>
          <w:pgNumType w:start="0"/>
          <w:cols w:space="720"/>
          <w:docGrid w:linePitch="381"/>
        </w:sectPr>
      </w:pPr>
      <w:r w:rsidRPr="00146226">
        <w:rPr>
          <w:b/>
          <w:szCs w:val="28"/>
          <w:lang w:val="pt-PT"/>
        </w:rPr>
        <w:t>Ediția 0</w:t>
      </w:r>
      <w:r w:rsidR="001E0DB0" w:rsidRPr="00146226">
        <w:rPr>
          <w:b/>
          <w:szCs w:val="28"/>
          <w:lang w:val="pt-PT"/>
        </w:rPr>
        <w:t>1</w:t>
      </w:r>
      <w:r w:rsidRPr="00146226">
        <w:rPr>
          <w:b/>
          <w:szCs w:val="28"/>
          <w:lang w:val="pt-PT"/>
        </w:rPr>
        <w:t xml:space="preserve"> / </w:t>
      </w:r>
      <w:r w:rsidR="00516F65">
        <w:rPr>
          <w:b/>
          <w:szCs w:val="28"/>
          <w:lang w:val="pt-PT"/>
        </w:rPr>
        <w:t>octombrie</w:t>
      </w:r>
      <w:r w:rsidRPr="00146226">
        <w:rPr>
          <w:b/>
          <w:szCs w:val="28"/>
          <w:lang w:val="pt-PT"/>
        </w:rPr>
        <w:t xml:space="preserve"> 202</w:t>
      </w:r>
      <w:r w:rsidR="001E0DB0" w:rsidRPr="00146226">
        <w:rPr>
          <w:b/>
          <w:szCs w:val="28"/>
          <w:lang w:val="pt-PT"/>
        </w:rPr>
        <w:t>6</w:t>
      </w:r>
    </w:p>
    <w:p w14:paraId="15A2938D" w14:textId="00D38B86" w:rsidR="00CD47DD" w:rsidRPr="002F2832" w:rsidRDefault="00CD47DD" w:rsidP="00A805F6">
      <w:pPr>
        <w:pStyle w:val="Heading1"/>
        <w:spacing w:before="0"/>
        <w:jc w:val="center"/>
        <w:rPr>
          <w:rFonts w:ascii="Times New Roman" w:hAnsi="Times New Roman" w:cs="Times New Roman"/>
          <w:color w:val="auto"/>
          <w:sz w:val="24"/>
          <w:szCs w:val="24"/>
          <w:lang w:eastAsia="ru-RU"/>
        </w:rPr>
      </w:pPr>
      <w:bookmarkStart w:id="1" w:name="_Toc10559356"/>
      <w:bookmarkStart w:id="2" w:name="_Toc237968768"/>
      <w:r w:rsidRPr="00066101">
        <w:rPr>
          <w:rFonts w:ascii="Times New Roman" w:hAnsi="Times New Roman" w:cs="Times New Roman"/>
          <w:color w:val="auto"/>
          <w:sz w:val="24"/>
          <w:szCs w:val="24"/>
          <w:lang w:eastAsia="ru-RU"/>
        </w:rPr>
        <w:lastRenderedPageBreak/>
        <w:t>CUPRINS</w:t>
      </w:r>
      <w:bookmarkEnd w:id="1"/>
      <w:bookmarkEnd w:id="2"/>
    </w:p>
    <w:p w14:paraId="19034897" w14:textId="77777777" w:rsidR="001545D9" w:rsidRPr="002F2832" w:rsidRDefault="001545D9" w:rsidP="00A805F6">
      <w:pPr>
        <w:rPr>
          <w:b/>
          <w:sz w:val="22"/>
          <w:szCs w:val="22"/>
        </w:rPr>
      </w:pPr>
    </w:p>
    <w:sdt>
      <w:sdtPr>
        <w:rPr>
          <w:rFonts w:ascii="Times New Roman" w:eastAsia="Times New Roman" w:hAnsi="Times New Roman" w:cs="Times New Roman"/>
          <w:b w:val="0"/>
          <w:bCs w:val="0"/>
          <w:color w:val="auto"/>
          <w:sz w:val="22"/>
          <w:szCs w:val="22"/>
          <w:lang w:val="ro-RO" w:eastAsia="en-US"/>
        </w:rPr>
        <w:id w:val="-420178866"/>
        <w:docPartObj>
          <w:docPartGallery w:val="Table of Contents"/>
          <w:docPartUnique/>
        </w:docPartObj>
      </w:sdtPr>
      <w:sdtEndPr>
        <w:rPr>
          <w:lang w:val="en-US"/>
        </w:rPr>
      </w:sdtEndPr>
      <w:sdtContent>
        <w:p w14:paraId="36ECA916" w14:textId="426D602B" w:rsidR="00AD5A77" w:rsidRPr="002F2832" w:rsidRDefault="00AD5A77" w:rsidP="00AD5A77">
          <w:pPr>
            <w:pStyle w:val="TOCHeading"/>
            <w:spacing w:before="0" w:line="240" w:lineRule="auto"/>
            <w:rPr>
              <w:rFonts w:ascii="Times New Roman" w:hAnsi="Times New Roman" w:cs="Times New Roman"/>
              <w:sz w:val="22"/>
              <w:szCs w:val="22"/>
              <w:lang w:val="ro-RO"/>
            </w:rPr>
          </w:pPr>
        </w:p>
        <w:p w14:paraId="450B067A" w14:textId="197BB66F" w:rsidR="002D0D71" w:rsidRDefault="00AD5A77" w:rsidP="002D0D71">
          <w:pPr>
            <w:pStyle w:val="TOC1"/>
            <w:tabs>
              <w:tab w:val="right" w:leader="dot" w:pos="9629"/>
            </w:tabs>
            <w:rPr>
              <w:rFonts w:asciiTheme="minorHAnsi" w:eastAsiaTheme="minorEastAsia" w:hAnsiTheme="minorHAnsi" w:cstheme="minorBidi"/>
              <w:noProof/>
              <w:kern w:val="2"/>
              <w:sz w:val="24"/>
              <w:szCs w:val="24"/>
              <w:lang w:val="en-US"/>
              <w14:ligatures w14:val="standardContextual"/>
            </w:rPr>
          </w:pPr>
          <w:r w:rsidRPr="002F2832">
            <w:rPr>
              <w:sz w:val="22"/>
              <w:szCs w:val="22"/>
            </w:rPr>
            <w:fldChar w:fldCharType="begin"/>
          </w:r>
          <w:r w:rsidRPr="002F2832">
            <w:rPr>
              <w:sz w:val="22"/>
              <w:szCs w:val="22"/>
            </w:rPr>
            <w:instrText xml:space="preserve"> TOC \o "1-3" \h \z \u </w:instrText>
          </w:r>
          <w:r w:rsidRPr="002F2832">
            <w:rPr>
              <w:sz w:val="22"/>
              <w:szCs w:val="22"/>
            </w:rPr>
            <w:fldChar w:fldCharType="separate"/>
          </w:r>
          <w:hyperlink w:anchor="_Toc237968767" w:history="1"/>
        </w:p>
        <w:p w14:paraId="477EC8DC" w14:textId="139FD7F3" w:rsidR="00EC0E55" w:rsidRDefault="00EC0E55">
          <w:pPr>
            <w:pStyle w:val="TOC1"/>
            <w:tabs>
              <w:tab w:val="right" w:leader="dot" w:pos="9629"/>
            </w:tabs>
            <w:rPr>
              <w:rFonts w:asciiTheme="minorHAnsi" w:eastAsiaTheme="minorEastAsia" w:hAnsiTheme="minorHAnsi" w:cstheme="minorBidi"/>
              <w:noProof/>
              <w:kern w:val="2"/>
              <w:sz w:val="24"/>
              <w:szCs w:val="24"/>
              <w:lang w:val="en-US"/>
              <w14:ligatures w14:val="standardContextual"/>
            </w:rPr>
          </w:pPr>
        </w:p>
        <w:p w14:paraId="301F75C7" w14:textId="65EC84EC" w:rsidR="00AD5A77" w:rsidRPr="002F2832" w:rsidRDefault="00AD5A77">
          <w:pPr>
            <w:rPr>
              <w:sz w:val="22"/>
              <w:szCs w:val="22"/>
            </w:rPr>
          </w:pPr>
          <w:r w:rsidRPr="002F2832">
            <w:rPr>
              <w:b/>
              <w:bCs/>
              <w:sz w:val="22"/>
              <w:szCs w:val="22"/>
            </w:rPr>
            <w:fldChar w:fldCharType="end"/>
          </w:r>
        </w:p>
      </w:sdtContent>
    </w:sdt>
    <w:p w14:paraId="66B664C1" w14:textId="77777777" w:rsidR="001545D9" w:rsidRPr="002F2832" w:rsidRDefault="001545D9" w:rsidP="001545D9">
      <w:pPr>
        <w:rPr>
          <w:b/>
          <w:sz w:val="22"/>
          <w:szCs w:val="22"/>
        </w:rPr>
      </w:pPr>
    </w:p>
    <w:p w14:paraId="7E4434FF" w14:textId="77777777" w:rsidR="001545D9" w:rsidRPr="002F2832" w:rsidRDefault="001545D9" w:rsidP="00CD47DD">
      <w:pPr>
        <w:jc w:val="center"/>
        <w:rPr>
          <w:b/>
          <w:sz w:val="22"/>
          <w:szCs w:val="22"/>
        </w:rPr>
      </w:pPr>
    </w:p>
    <w:p w14:paraId="19B228A1" w14:textId="77777777" w:rsidR="001545D9" w:rsidRPr="002F2832" w:rsidRDefault="001545D9" w:rsidP="00CD47DD">
      <w:pPr>
        <w:jc w:val="center"/>
        <w:rPr>
          <w:b/>
          <w:sz w:val="22"/>
          <w:szCs w:val="22"/>
        </w:rPr>
      </w:pPr>
    </w:p>
    <w:p w14:paraId="62CD640E" w14:textId="77777777" w:rsidR="001545D9" w:rsidRPr="002F2832" w:rsidRDefault="001545D9" w:rsidP="00CD47DD">
      <w:pPr>
        <w:jc w:val="center"/>
        <w:rPr>
          <w:b/>
          <w:sz w:val="22"/>
          <w:szCs w:val="22"/>
        </w:rPr>
      </w:pPr>
    </w:p>
    <w:p w14:paraId="5EF5911A" w14:textId="77777777" w:rsidR="00783060" w:rsidRPr="002F2832" w:rsidRDefault="00783060" w:rsidP="00CD47DD">
      <w:pPr>
        <w:rPr>
          <w:b/>
          <w:sz w:val="22"/>
          <w:szCs w:val="22"/>
        </w:rPr>
        <w:sectPr w:rsidR="00783060" w:rsidRPr="002F2832" w:rsidSect="008F3543">
          <w:headerReference w:type="default" r:id="rId13"/>
          <w:headerReference w:type="first" r:id="rId14"/>
          <w:pgSz w:w="11907" w:h="16840" w:code="9"/>
          <w:pgMar w:top="1134" w:right="1134" w:bottom="851" w:left="1134" w:header="284" w:footer="300" w:gutter="0"/>
          <w:cols w:space="720"/>
          <w:titlePg/>
          <w:docGrid w:linePitch="381"/>
        </w:sectPr>
      </w:pPr>
    </w:p>
    <w:p w14:paraId="4C57AEE6" w14:textId="77777777" w:rsidR="007F570A" w:rsidRPr="002F2832" w:rsidRDefault="007F570A" w:rsidP="007F570A">
      <w:pPr>
        <w:pStyle w:val="Heading1"/>
        <w:rPr>
          <w:rFonts w:ascii="Times New Roman" w:hAnsi="Times New Roman" w:cs="Times New Roman"/>
          <w:color w:val="auto"/>
          <w:sz w:val="24"/>
          <w:szCs w:val="24"/>
          <w:lang w:eastAsia="ru-RU"/>
        </w:rPr>
      </w:pPr>
      <w:bookmarkStart w:id="3" w:name="_Toc237968769"/>
      <w:r w:rsidRPr="002F2832">
        <w:rPr>
          <w:rFonts w:ascii="Times New Roman" w:hAnsi="Times New Roman" w:cs="Times New Roman"/>
          <w:color w:val="auto"/>
          <w:sz w:val="24"/>
          <w:szCs w:val="24"/>
          <w:lang w:eastAsia="ru-RU"/>
        </w:rPr>
        <w:lastRenderedPageBreak/>
        <w:t>INDEXUL AMENDAMENTELOR</w:t>
      </w:r>
      <w:bookmarkEnd w:id="3"/>
      <w:r w:rsidRPr="002F2832">
        <w:rPr>
          <w:rFonts w:ascii="Times New Roman" w:hAnsi="Times New Roman" w:cs="Times New Roman"/>
          <w:color w:val="auto"/>
          <w:sz w:val="24"/>
          <w:szCs w:val="24"/>
          <w:lang w:eastAsia="ru-RU"/>
        </w:rPr>
        <w:t xml:space="preserve"> </w:t>
      </w:r>
    </w:p>
    <w:p w14:paraId="5ADD7AA8" w14:textId="77777777" w:rsidR="007F570A" w:rsidRPr="002F2832" w:rsidRDefault="007F570A" w:rsidP="007F570A">
      <w:pPr>
        <w:rPr>
          <w:sz w:val="22"/>
          <w:szCs w:val="22"/>
          <w:lang w:eastAsia="ru-RU"/>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
        <w:gridCol w:w="2362"/>
        <w:gridCol w:w="1740"/>
        <w:gridCol w:w="3018"/>
        <w:gridCol w:w="1672"/>
      </w:tblGrid>
      <w:tr w:rsidR="007F570A" w:rsidRPr="002F2832" w14:paraId="12BB70F3" w14:textId="77777777" w:rsidTr="00433D75">
        <w:tc>
          <w:tcPr>
            <w:tcW w:w="336" w:type="pct"/>
            <w:tcBorders>
              <w:top w:val="single" w:sz="4" w:space="0" w:color="auto"/>
              <w:left w:val="single" w:sz="4" w:space="0" w:color="auto"/>
              <w:bottom w:val="single" w:sz="4" w:space="0" w:color="auto"/>
              <w:right w:val="single" w:sz="4" w:space="0" w:color="auto"/>
            </w:tcBorders>
          </w:tcPr>
          <w:p w14:paraId="7DB75558" w14:textId="77777777" w:rsidR="007F570A" w:rsidRPr="002F2832" w:rsidRDefault="007F570A" w:rsidP="00433D75">
            <w:pPr>
              <w:pStyle w:val="Footer"/>
              <w:spacing w:before="120" w:after="120"/>
              <w:jc w:val="center"/>
              <w:rPr>
                <w:b/>
                <w:bCs/>
                <w:sz w:val="22"/>
                <w:szCs w:val="22"/>
              </w:rPr>
            </w:pPr>
            <w:r w:rsidRPr="002F2832">
              <w:rPr>
                <w:b/>
                <w:bCs/>
                <w:sz w:val="22"/>
                <w:szCs w:val="22"/>
              </w:rPr>
              <w:t>Nr. crt.</w:t>
            </w:r>
          </w:p>
        </w:tc>
        <w:tc>
          <w:tcPr>
            <w:tcW w:w="1253" w:type="pct"/>
            <w:tcBorders>
              <w:top w:val="single" w:sz="4" w:space="0" w:color="auto"/>
              <w:left w:val="single" w:sz="4" w:space="0" w:color="auto"/>
              <w:bottom w:val="single" w:sz="4" w:space="0" w:color="auto"/>
              <w:right w:val="single" w:sz="4" w:space="0" w:color="auto"/>
            </w:tcBorders>
          </w:tcPr>
          <w:p w14:paraId="7D521AC2" w14:textId="77777777" w:rsidR="007F570A" w:rsidRPr="002F2832" w:rsidRDefault="007F570A" w:rsidP="00433D75">
            <w:pPr>
              <w:pStyle w:val="Footer"/>
              <w:spacing w:before="120" w:after="120"/>
              <w:jc w:val="center"/>
              <w:rPr>
                <w:b/>
                <w:bCs/>
                <w:sz w:val="22"/>
                <w:szCs w:val="22"/>
              </w:rPr>
            </w:pPr>
            <w:r w:rsidRPr="002F2832">
              <w:rPr>
                <w:b/>
                <w:bCs/>
                <w:sz w:val="22"/>
                <w:szCs w:val="22"/>
              </w:rPr>
              <w:t>Numărul ediției/ amendamentului</w:t>
            </w:r>
          </w:p>
        </w:tc>
        <w:tc>
          <w:tcPr>
            <w:tcW w:w="923" w:type="pct"/>
            <w:tcBorders>
              <w:top w:val="single" w:sz="4" w:space="0" w:color="auto"/>
              <w:left w:val="single" w:sz="4" w:space="0" w:color="auto"/>
              <w:bottom w:val="single" w:sz="4" w:space="0" w:color="auto"/>
              <w:right w:val="single" w:sz="4" w:space="0" w:color="auto"/>
            </w:tcBorders>
          </w:tcPr>
          <w:p w14:paraId="51D9862D" w14:textId="77777777" w:rsidR="007F570A" w:rsidRPr="002F2832" w:rsidRDefault="007F570A" w:rsidP="00433D75">
            <w:pPr>
              <w:pStyle w:val="Footer"/>
              <w:spacing w:before="120" w:after="120"/>
              <w:jc w:val="center"/>
              <w:rPr>
                <w:b/>
                <w:bCs/>
                <w:sz w:val="22"/>
                <w:szCs w:val="22"/>
              </w:rPr>
            </w:pPr>
            <w:r w:rsidRPr="002F2832">
              <w:rPr>
                <w:b/>
                <w:bCs/>
                <w:sz w:val="22"/>
                <w:szCs w:val="22"/>
              </w:rPr>
              <w:t>Data intrării în vigoare / Ordinul de aprobare</w:t>
            </w:r>
          </w:p>
        </w:tc>
        <w:tc>
          <w:tcPr>
            <w:tcW w:w="1601" w:type="pct"/>
            <w:tcBorders>
              <w:top w:val="single" w:sz="4" w:space="0" w:color="auto"/>
              <w:left w:val="single" w:sz="4" w:space="0" w:color="auto"/>
              <w:bottom w:val="single" w:sz="4" w:space="0" w:color="auto"/>
              <w:right w:val="single" w:sz="4" w:space="0" w:color="auto"/>
            </w:tcBorders>
          </w:tcPr>
          <w:p w14:paraId="20FD5660" w14:textId="77777777" w:rsidR="007F570A" w:rsidRPr="002F2832" w:rsidRDefault="007F570A" w:rsidP="00433D75">
            <w:pPr>
              <w:pStyle w:val="Footer"/>
              <w:spacing w:before="120" w:after="120"/>
              <w:jc w:val="center"/>
              <w:rPr>
                <w:b/>
                <w:bCs/>
                <w:sz w:val="22"/>
                <w:szCs w:val="22"/>
              </w:rPr>
            </w:pPr>
            <w:r w:rsidRPr="002F2832">
              <w:rPr>
                <w:b/>
                <w:bCs/>
                <w:sz w:val="22"/>
                <w:szCs w:val="22"/>
              </w:rPr>
              <w:t>Numele persoanei care a introdus amendamentul</w:t>
            </w:r>
          </w:p>
        </w:tc>
        <w:tc>
          <w:tcPr>
            <w:tcW w:w="887" w:type="pct"/>
            <w:tcBorders>
              <w:top w:val="single" w:sz="4" w:space="0" w:color="auto"/>
              <w:left w:val="single" w:sz="4" w:space="0" w:color="auto"/>
              <w:bottom w:val="single" w:sz="4" w:space="0" w:color="auto"/>
              <w:right w:val="single" w:sz="4" w:space="0" w:color="auto"/>
            </w:tcBorders>
            <w:vAlign w:val="center"/>
          </w:tcPr>
          <w:p w14:paraId="31E7552D" w14:textId="77777777" w:rsidR="007F570A" w:rsidRPr="002F2832" w:rsidRDefault="007F570A" w:rsidP="00433D75">
            <w:pPr>
              <w:pStyle w:val="Footer"/>
              <w:spacing w:before="120" w:after="120"/>
              <w:jc w:val="center"/>
              <w:rPr>
                <w:b/>
                <w:bCs/>
                <w:sz w:val="22"/>
                <w:szCs w:val="22"/>
              </w:rPr>
            </w:pPr>
            <w:r w:rsidRPr="002F2832">
              <w:rPr>
                <w:b/>
                <w:bCs/>
                <w:sz w:val="22"/>
                <w:szCs w:val="22"/>
              </w:rPr>
              <w:t>Semnătura</w:t>
            </w:r>
          </w:p>
        </w:tc>
      </w:tr>
      <w:tr w:rsidR="007F570A" w:rsidRPr="002F2832" w14:paraId="4B934135" w14:textId="77777777" w:rsidTr="00433D75">
        <w:trPr>
          <w:trHeight w:hRule="exact" w:val="662"/>
        </w:trPr>
        <w:tc>
          <w:tcPr>
            <w:tcW w:w="336" w:type="pct"/>
            <w:tcBorders>
              <w:top w:val="single" w:sz="4" w:space="0" w:color="auto"/>
              <w:left w:val="single" w:sz="4" w:space="0" w:color="auto"/>
              <w:bottom w:val="single" w:sz="4" w:space="0" w:color="auto"/>
              <w:right w:val="single" w:sz="4" w:space="0" w:color="auto"/>
            </w:tcBorders>
            <w:vAlign w:val="center"/>
          </w:tcPr>
          <w:p w14:paraId="3BE8C656" w14:textId="319A6989" w:rsidR="007F570A" w:rsidRPr="002F2832" w:rsidRDefault="007F570A" w:rsidP="00433D75">
            <w:pPr>
              <w:pStyle w:val="Footer"/>
              <w:jc w:val="center"/>
              <w:rPr>
                <w:bCs/>
                <w:sz w:val="22"/>
                <w:szCs w:val="22"/>
              </w:rPr>
            </w:pPr>
            <w:r w:rsidRPr="002F2832">
              <w:rPr>
                <w:bCs/>
                <w:sz w:val="22"/>
                <w:szCs w:val="22"/>
              </w:rPr>
              <w:t>1</w:t>
            </w:r>
            <w:r w:rsidR="00291EF6" w:rsidRPr="002F2832">
              <w:rPr>
                <w:bCs/>
                <w:sz w:val="22"/>
                <w:szCs w:val="22"/>
              </w:rPr>
              <w:t>.</w:t>
            </w:r>
          </w:p>
        </w:tc>
        <w:tc>
          <w:tcPr>
            <w:tcW w:w="1253" w:type="pct"/>
            <w:tcBorders>
              <w:top w:val="single" w:sz="4" w:space="0" w:color="auto"/>
              <w:left w:val="single" w:sz="4" w:space="0" w:color="auto"/>
              <w:bottom w:val="single" w:sz="4" w:space="0" w:color="auto"/>
              <w:right w:val="single" w:sz="4" w:space="0" w:color="auto"/>
            </w:tcBorders>
            <w:vAlign w:val="center"/>
          </w:tcPr>
          <w:p w14:paraId="6C0DA396" w14:textId="2DDCAF95" w:rsidR="007F570A" w:rsidRPr="002F2832" w:rsidRDefault="00516F65" w:rsidP="00433D75">
            <w:pPr>
              <w:pStyle w:val="Footer"/>
              <w:jc w:val="center"/>
              <w:rPr>
                <w:bCs/>
                <w:sz w:val="22"/>
                <w:szCs w:val="22"/>
              </w:rPr>
            </w:pPr>
            <w:r>
              <w:rPr>
                <w:bCs/>
                <w:sz w:val="22"/>
                <w:szCs w:val="22"/>
              </w:rPr>
              <w:t>Ediția 01</w:t>
            </w:r>
          </w:p>
        </w:tc>
        <w:tc>
          <w:tcPr>
            <w:tcW w:w="923" w:type="pct"/>
            <w:tcBorders>
              <w:top w:val="single" w:sz="4" w:space="0" w:color="auto"/>
              <w:left w:val="single" w:sz="4" w:space="0" w:color="auto"/>
              <w:bottom w:val="single" w:sz="4" w:space="0" w:color="auto"/>
              <w:right w:val="single" w:sz="4" w:space="0" w:color="auto"/>
            </w:tcBorders>
            <w:vAlign w:val="center"/>
          </w:tcPr>
          <w:p w14:paraId="3E080472" w14:textId="4A86D4B1"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549F6679"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22B20BA" w14:textId="77777777" w:rsidR="007F570A" w:rsidRPr="002F2832" w:rsidRDefault="007F570A" w:rsidP="00433D75">
            <w:pPr>
              <w:pStyle w:val="Footer"/>
              <w:rPr>
                <w:bCs/>
                <w:sz w:val="22"/>
                <w:szCs w:val="22"/>
              </w:rPr>
            </w:pPr>
          </w:p>
        </w:tc>
      </w:tr>
      <w:tr w:rsidR="007F570A" w:rsidRPr="002F2832" w14:paraId="10693819" w14:textId="77777777" w:rsidTr="00433D75">
        <w:trPr>
          <w:trHeight w:hRule="exact" w:val="572"/>
        </w:trPr>
        <w:tc>
          <w:tcPr>
            <w:tcW w:w="336" w:type="pct"/>
            <w:tcBorders>
              <w:top w:val="single" w:sz="4" w:space="0" w:color="auto"/>
              <w:left w:val="single" w:sz="4" w:space="0" w:color="auto"/>
              <w:bottom w:val="single" w:sz="4" w:space="0" w:color="auto"/>
              <w:right w:val="single" w:sz="4" w:space="0" w:color="auto"/>
            </w:tcBorders>
            <w:vAlign w:val="center"/>
          </w:tcPr>
          <w:p w14:paraId="6B396C97"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1507C1A3"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659C4987"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7BDAC8A"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2910493" w14:textId="77777777" w:rsidR="007F570A" w:rsidRPr="002F2832" w:rsidRDefault="007F570A" w:rsidP="00433D75">
            <w:pPr>
              <w:pStyle w:val="Footer"/>
              <w:rPr>
                <w:bCs/>
                <w:sz w:val="22"/>
                <w:szCs w:val="22"/>
              </w:rPr>
            </w:pPr>
          </w:p>
        </w:tc>
      </w:tr>
      <w:tr w:rsidR="007F570A" w:rsidRPr="002F2832" w14:paraId="78EF057F"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2F99CF82"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3ABA7017"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1D6AEF3C"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2A689236"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8BDEB0D" w14:textId="77777777" w:rsidR="007F570A" w:rsidRPr="002F2832" w:rsidRDefault="007F570A" w:rsidP="00433D75">
            <w:pPr>
              <w:pStyle w:val="Footer"/>
              <w:rPr>
                <w:bCs/>
                <w:sz w:val="22"/>
                <w:szCs w:val="22"/>
              </w:rPr>
            </w:pPr>
          </w:p>
        </w:tc>
      </w:tr>
      <w:tr w:rsidR="007F570A" w:rsidRPr="002F2832" w14:paraId="0077A996"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4B2C6B0"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597CF0A1"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29282E26"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057F4399"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7E50E53F" w14:textId="77777777" w:rsidR="007F570A" w:rsidRPr="002F2832" w:rsidRDefault="007F570A" w:rsidP="00433D75">
            <w:pPr>
              <w:pStyle w:val="Footer"/>
              <w:rPr>
                <w:bCs/>
                <w:sz w:val="22"/>
                <w:szCs w:val="22"/>
              </w:rPr>
            </w:pPr>
          </w:p>
        </w:tc>
      </w:tr>
      <w:tr w:rsidR="007F570A" w:rsidRPr="002F2832" w14:paraId="315494CE"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09B1912C"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7C1B08DE"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343027B8"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67091D7"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1797B056" w14:textId="77777777" w:rsidR="007F570A" w:rsidRPr="002F2832" w:rsidRDefault="007F570A" w:rsidP="00433D75">
            <w:pPr>
              <w:pStyle w:val="Footer"/>
              <w:rPr>
                <w:bCs/>
                <w:sz w:val="22"/>
                <w:szCs w:val="22"/>
              </w:rPr>
            </w:pPr>
          </w:p>
        </w:tc>
      </w:tr>
      <w:tr w:rsidR="007F570A" w:rsidRPr="002F2832" w14:paraId="2B61AD20"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14DD7A35"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0FA5EECA"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6BC68350"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39A87C4A"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0FB4EFD6" w14:textId="77777777" w:rsidR="007F570A" w:rsidRPr="002F2832" w:rsidRDefault="007F570A" w:rsidP="00433D75">
            <w:pPr>
              <w:pStyle w:val="Footer"/>
              <w:rPr>
                <w:bCs/>
                <w:sz w:val="22"/>
                <w:szCs w:val="22"/>
              </w:rPr>
            </w:pPr>
          </w:p>
        </w:tc>
      </w:tr>
      <w:tr w:rsidR="007F570A" w:rsidRPr="002F2832" w14:paraId="0CBDD0E3" w14:textId="77777777" w:rsidTr="00433D75">
        <w:trPr>
          <w:trHeight w:hRule="exact" w:val="432"/>
        </w:trPr>
        <w:tc>
          <w:tcPr>
            <w:tcW w:w="336" w:type="pct"/>
            <w:tcBorders>
              <w:top w:val="single" w:sz="4" w:space="0" w:color="auto"/>
              <w:left w:val="single" w:sz="4" w:space="0" w:color="auto"/>
              <w:bottom w:val="single" w:sz="4" w:space="0" w:color="auto"/>
              <w:right w:val="single" w:sz="4" w:space="0" w:color="auto"/>
            </w:tcBorders>
            <w:vAlign w:val="center"/>
          </w:tcPr>
          <w:p w14:paraId="5D3B69EF" w14:textId="77777777" w:rsidR="007F570A" w:rsidRPr="002F2832" w:rsidRDefault="007F570A" w:rsidP="00433D75">
            <w:pPr>
              <w:pStyle w:val="Footer"/>
              <w:jc w:val="center"/>
              <w:rPr>
                <w:bCs/>
                <w:sz w:val="22"/>
                <w:szCs w:val="22"/>
              </w:rPr>
            </w:pPr>
          </w:p>
        </w:tc>
        <w:tc>
          <w:tcPr>
            <w:tcW w:w="1253" w:type="pct"/>
            <w:tcBorders>
              <w:top w:val="single" w:sz="4" w:space="0" w:color="auto"/>
              <w:left w:val="single" w:sz="4" w:space="0" w:color="auto"/>
              <w:bottom w:val="single" w:sz="4" w:space="0" w:color="auto"/>
              <w:right w:val="single" w:sz="4" w:space="0" w:color="auto"/>
            </w:tcBorders>
            <w:vAlign w:val="center"/>
          </w:tcPr>
          <w:p w14:paraId="4B5BD056" w14:textId="77777777" w:rsidR="007F570A" w:rsidRPr="002F2832" w:rsidRDefault="007F570A" w:rsidP="00433D75">
            <w:pPr>
              <w:pStyle w:val="Footer"/>
              <w:jc w:val="center"/>
              <w:rPr>
                <w:bCs/>
                <w:sz w:val="22"/>
                <w:szCs w:val="22"/>
              </w:rPr>
            </w:pPr>
          </w:p>
        </w:tc>
        <w:tc>
          <w:tcPr>
            <w:tcW w:w="923" w:type="pct"/>
            <w:tcBorders>
              <w:top w:val="single" w:sz="4" w:space="0" w:color="auto"/>
              <w:left w:val="single" w:sz="4" w:space="0" w:color="auto"/>
              <w:bottom w:val="single" w:sz="4" w:space="0" w:color="auto"/>
              <w:right w:val="single" w:sz="4" w:space="0" w:color="auto"/>
            </w:tcBorders>
            <w:vAlign w:val="center"/>
          </w:tcPr>
          <w:p w14:paraId="1C545D45" w14:textId="77777777" w:rsidR="007F570A" w:rsidRPr="002F2832" w:rsidRDefault="007F570A" w:rsidP="00433D75">
            <w:pPr>
              <w:pStyle w:val="Footer"/>
              <w:jc w:val="center"/>
              <w:rPr>
                <w:bCs/>
                <w:sz w:val="22"/>
                <w:szCs w:val="22"/>
              </w:rPr>
            </w:pPr>
          </w:p>
        </w:tc>
        <w:tc>
          <w:tcPr>
            <w:tcW w:w="1601" w:type="pct"/>
            <w:tcBorders>
              <w:top w:val="single" w:sz="4" w:space="0" w:color="auto"/>
              <w:left w:val="single" w:sz="4" w:space="0" w:color="auto"/>
              <w:bottom w:val="single" w:sz="4" w:space="0" w:color="auto"/>
              <w:right w:val="single" w:sz="4" w:space="0" w:color="auto"/>
            </w:tcBorders>
            <w:vAlign w:val="center"/>
          </w:tcPr>
          <w:p w14:paraId="6B8AD45D" w14:textId="77777777" w:rsidR="007F570A" w:rsidRPr="002F2832" w:rsidRDefault="007F570A" w:rsidP="00433D75">
            <w:pPr>
              <w:pStyle w:val="Footer"/>
              <w:rPr>
                <w:bCs/>
                <w:sz w:val="22"/>
                <w:szCs w:val="22"/>
              </w:rPr>
            </w:pPr>
          </w:p>
        </w:tc>
        <w:tc>
          <w:tcPr>
            <w:tcW w:w="887" w:type="pct"/>
            <w:tcBorders>
              <w:top w:val="single" w:sz="4" w:space="0" w:color="auto"/>
              <w:left w:val="single" w:sz="4" w:space="0" w:color="auto"/>
              <w:bottom w:val="single" w:sz="4" w:space="0" w:color="auto"/>
              <w:right w:val="single" w:sz="4" w:space="0" w:color="auto"/>
            </w:tcBorders>
            <w:vAlign w:val="center"/>
          </w:tcPr>
          <w:p w14:paraId="4801EBBF" w14:textId="77777777" w:rsidR="007F570A" w:rsidRPr="002F2832" w:rsidRDefault="007F570A" w:rsidP="00433D75">
            <w:pPr>
              <w:pStyle w:val="Footer"/>
              <w:rPr>
                <w:bCs/>
                <w:sz w:val="22"/>
                <w:szCs w:val="22"/>
              </w:rPr>
            </w:pPr>
          </w:p>
        </w:tc>
      </w:tr>
    </w:tbl>
    <w:p w14:paraId="04BC716A" w14:textId="77777777" w:rsidR="007F570A" w:rsidRPr="002F2832" w:rsidRDefault="007F570A" w:rsidP="00CB623C">
      <w:pPr>
        <w:pStyle w:val="Heading1"/>
        <w:rPr>
          <w:rFonts w:ascii="Times New Roman" w:hAnsi="Times New Roman" w:cs="Times New Roman"/>
          <w:color w:val="auto"/>
          <w:sz w:val="22"/>
          <w:szCs w:val="22"/>
          <w:lang w:eastAsia="ru-RU"/>
        </w:rPr>
        <w:sectPr w:rsidR="007F570A" w:rsidRPr="002F2832" w:rsidSect="00C04F04">
          <w:headerReference w:type="first" r:id="rId15"/>
          <w:pgSz w:w="11907" w:h="16840" w:code="9"/>
          <w:pgMar w:top="1134" w:right="1134" w:bottom="851" w:left="1134" w:header="284" w:footer="300" w:gutter="0"/>
          <w:cols w:space="720"/>
          <w:titlePg/>
          <w:docGrid w:linePitch="381"/>
        </w:sectPr>
      </w:pPr>
    </w:p>
    <w:p w14:paraId="78CFD565" w14:textId="0DCC8863" w:rsidR="00EA2A54" w:rsidRPr="002F2832" w:rsidRDefault="00EA2A54" w:rsidP="00CB623C">
      <w:pPr>
        <w:pStyle w:val="Heading1"/>
        <w:rPr>
          <w:rFonts w:ascii="Times New Roman" w:hAnsi="Times New Roman" w:cs="Times New Roman"/>
          <w:color w:val="auto"/>
          <w:sz w:val="24"/>
          <w:szCs w:val="24"/>
          <w:lang w:eastAsia="ru-RU"/>
        </w:rPr>
      </w:pPr>
      <w:bookmarkStart w:id="4" w:name="_Toc237968770"/>
      <w:r w:rsidRPr="002F2832">
        <w:rPr>
          <w:rFonts w:ascii="Times New Roman" w:hAnsi="Times New Roman" w:cs="Times New Roman"/>
          <w:color w:val="auto"/>
          <w:sz w:val="24"/>
          <w:szCs w:val="24"/>
          <w:lang w:eastAsia="ru-RU"/>
        </w:rPr>
        <w:lastRenderedPageBreak/>
        <w:t>REGULI DE AMENDARE</w:t>
      </w:r>
      <w:bookmarkEnd w:id="4"/>
    </w:p>
    <w:p w14:paraId="583A8025" w14:textId="77777777" w:rsidR="00EA2A54" w:rsidRPr="002F2832" w:rsidRDefault="00EA2A54" w:rsidP="006D0BB5">
      <w:pPr>
        <w:ind w:firstLine="720"/>
        <w:jc w:val="both"/>
      </w:pPr>
    </w:p>
    <w:p w14:paraId="5B8F9934" w14:textId="5D1E6768" w:rsidR="00F112CB" w:rsidRPr="005D49F2" w:rsidRDefault="00F112CB">
      <w:pPr>
        <w:widowControl w:val="0"/>
        <w:numPr>
          <w:ilvl w:val="0"/>
          <w:numId w:val="1"/>
        </w:numPr>
        <w:suppressAutoHyphens/>
        <w:autoSpaceDE w:val="0"/>
        <w:autoSpaceDN w:val="0"/>
        <w:adjustRightInd w:val="0"/>
        <w:jc w:val="both"/>
        <w:rPr>
          <w:lang w:val="pt-PT" w:eastAsia="zh-CN"/>
        </w:rPr>
      </w:pPr>
      <w:r w:rsidRPr="005D49F2">
        <w:rPr>
          <w:lang w:val="pt-PT" w:eastAsia="zh-CN"/>
        </w:rPr>
        <w:t>Modificarea prevederilor PI</w:t>
      </w:r>
      <w:r w:rsidR="005D49F2" w:rsidRPr="005D49F2">
        <w:rPr>
          <w:lang w:val="pt-PT" w:eastAsia="zh-CN"/>
        </w:rPr>
        <w:t>AC</w:t>
      </w:r>
      <w:r w:rsidRPr="005D49F2">
        <w:rPr>
          <w:lang w:val="pt-PT" w:eastAsia="zh-CN"/>
        </w:rPr>
        <w:t>-AAC-</w:t>
      </w:r>
      <w:r w:rsidR="00F54D6D" w:rsidRPr="005D49F2">
        <w:rPr>
          <w:lang w:val="pt-PT" w:eastAsia="zh-CN"/>
        </w:rPr>
        <w:t>CS</w:t>
      </w:r>
      <w:r w:rsidRPr="005D49F2">
        <w:rPr>
          <w:lang w:val="pt-PT" w:eastAsia="zh-CN"/>
        </w:rPr>
        <w:t xml:space="preserve"> se poate face numai prin amendament.</w:t>
      </w:r>
    </w:p>
    <w:p w14:paraId="2EF54C03" w14:textId="77777777" w:rsidR="00F112CB" w:rsidRPr="005D49F2" w:rsidRDefault="00F112CB" w:rsidP="00F112CB">
      <w:pPr>
        <w:widowControl w:val="0"/>
        <w:tabs>
          <w:tab w:val="left" w:pos="426"/>
        </w:tabs>
        <w:suppressAutoHyphens/>
        <w:autoSpaceDE w:val="0"/>
        <w:autoSpaceDN w:val="0"/>
        <w:adjustRightInd w:val="0"/>
        <w:ind w:left="360"/>
        <w:jc w:val="both"/>
        <w:rPr>
          <w:lang w:val="pt-PT" w:eastAsia="zh-CN"/>
        </w:rPr>
      </w:pPr>
    </w:p>
    <w:p w14:paraId="1371ED0E" w14:textId="7D3BCD16" w:rsidR="00F112CB" w:rsidRPr="005D49F2" w:rsidRDefault="00F112CB">
      <w:pPr>
        <w:widowControl w:val="0"/>
        <w:numPr>
          <w:ilvl w:val="0"/>
          <w:numId w:val="1"/>
        </w:numPr>
        <w:tabs>
          <w:tab w:val="left" w:pos="426"/>
        </w:tabs>
        <w:suppressAutoHyphens/>
        <w:autoSpaceDE w:val="0"/>
        <w:autoSpaceDN w:val="0"/>
        <w:adjustRightInd w:val="0"/>
        <w:jc w:val="both"/>
        <w:rPr>
          <w:lang w:val="pt-PT" w:eastAsia="zh-CN"/>
        </w:rPr>
      </w:pPr>
      <w:r w:rsidRPr="005D49F2">
        <w:rPr>
          <w:lang w:val="pt-PT" w:eastAsia="zh-CN"/>
        </w:rPr>
        <w:t xml:space="preserve">Amendamentul se aprobă prin ordinul </w:t>
      </w:r>
      <w:r w:rsidR="005D49F2" w:rsidRPr="005D49F2">
        <w:rPr>
          <w:lang w:val="pt-PT" w:eastAsia="zh-CN"/>
        </w:rPr>
        <w:t xml:space="preserve">general al </w:t>
      </w:r>
      <w:r w:rsidRPr="005D49F2">
        <w:rPr>
          <w:lang w:val="pt-PT" w:eastAsia="zh-CN"/>
        </w:rPr>
        <w:t>Directorului Autorității Aeronautice Civile.</w:t>
      </w:r>
    </w:p>
    <w:p w14:paraId="149FDD06" w14:textId="77777777" w:rsidR="00F112CB" w:rsidRPr="005D49F2" w:rsidRDefault="00F112CB" w:rsidP="00F112CB">
      <w:pPr>
        <w:pStyle w:val="ListParagraph"/>
        <w:rPr>
          <w:rFonts w:ascii="Times New Roman" w:hAnsi="Times New Roman" w:cs="Times New Roman"/>
          <w:lang w:val="ro-RO" w:eastAsia="zh-CN"/>
        </w:rPr>
      </w:pPr>
    </w:p>
    <w:p w14:paraId="0EEFF367" w14:textId="59433C01" w:rsidR="00F112CB" w:rsidRPr="005D49F2" w:rsidRDefault="005D49F2" w:rsidP="005D49F2">
      <w:pPr>
        <w:pStyle w:val="ListParagraph"/>
        <w:numPr>
          <w:ilvl w:val="0"/>
          <w:numId w:val="1"/>
        </w:numPr>
        <w:jc w:val="both"/>
        <w:rPr>
          <w:rFonts w:ascii="Times New Roman" w:hAnsi="Times New Roman" w:cs="Times New Roman"/>
          <w:lang w:val="ro-RO" w:eastAsia="zh-CN"/>
        </w:rPr>
      </w:pPr>
      <w:r w:rsidRPr="005D49F2">
        <w:rPr>
          <w:rFonts w:ascii="Times New Roman" w:hAnsi="Times New Roman" w:cs="Times New Roman"/>
          <w:lang w:val="ro-RO"/>
        </w:rPr>
        <w:t>După aprobarea amendamentului și publicarea ordinului general în Monitorul Oficial al Republicii Moldova, fiecare deținător al PIAC-AAC</w:t>
      </w:r>
      <w:r>
        <w:rPr>
          <w:rFonts w:ascii="Times New Roman" w:hAnsi="Times New Roman" w:cs="Times New Roman"/>
          <w:lang w:val="ro-RO"/>
        </w:rPr>
        <w:t>-CS</w:t>
      </w:r>
      <w:r w:rsidRPr="005D49F2">
        <w:rPr>
          <w:rFonts w:ascii="Times New Roman" w:hAnsi="Times New Roman" w:cs="Times New Roman"/>
          <w:lang w:val="ro-RO"/>
        </w:rPr>
        <w:t xml:space="preserve"> va introduce noile pagini emise </w:t>
      </w:r>
      <w:proofErr w:type="spellStart"/>
      <w:r w:rsidRPr="005D49F2">
        <w:rPr>
          <w:rFonts w:ascii="Times New Roman" w:hAnsi="Times New Roman" w:cs="Times New Roman"/>
          <w:lang w:val="ro-RO"/>
        </w:rPr>
        <w:t>şi</w:t>
      </w:r>
      <w:proofErr w:type="spellEnd"/>
      <w:r w:rsidRPr="005D49F2">
        <w:rPr>
          <w:rFonts w:ascii="Times New Roman" w:hAnsi="Times New Roman" w:cs="Times New Roman"/>
          <w:lang w:val="ro-RO"/>
        </w:rPr>
        <w:t xml:space="preserve"> va distruge paginile înlocuite.</w:t>
      </w:r>
    </w:p>
    <w:p w14:paraId="264AD8F9" w14:textId="77777777" w:rsidR="005D49F2" w:rsidRPr="005D49F2" w:rsidRDefault="005D49F2" w:rsidP="005D49F2">
      <w:pPr>
        <w:pStyle w:val="ListParagraph"/>
        <w:rPr>
          <w:rFonts w:ascii="Times New Roman" w:hAnsi="Times New Roman" w:cs="Times New Roman"/>
          <w:lang w:val="ro-RO" w:eastAsia="zh-CN"/>
        </w:rPr>
      </w:pPr>
    </w:p>
    <w:p w14:paraId="2659804D" w14:textId="5D1CB372" w:rsidR="00F112CB" w:rsidRPr="005D49F2" w:rsidRDefault="00F112CB">
      <w:pPr>
        <w:widowControl w:val="0"/>
        <w:numPr>
          <w:ilvl w:val="0"/>
          <w:numId w:val="1"/>
        </w:numPr>
        <w:suppressAutoHyphens/>
        <w:autoSpaceDE w:val="0"/>
        <w:autoSpaceDN w:val="0"/>
        <w:adjustRightInd w:val="0"/>
        <w:jc w:val="both"/>
        <w:rPr>
          <w:lang w:val="pt-PT" w:eastAsia="zh-CN"/>
        </w:rPr>
      </w:pPr>
      <w:r w:rsidRPr="005D49F2">
        <w:rPr>
          <w:lang w:val="pt-PT" w:eastAsia="zh-CN"/>
        </w:rPr>
        <w:t>Se emite o nouă ediție a PI</w:t>
      </w:r>
      <w:r w:rsidR="005D49F2">
        <w:rPr>
          <w:lang w:val="pt-PT" w:eastAsia="zh-CN"/>
        </w:rPr>
        <w:t>AC</w:t>
      </w:r>
      <w:r w:rsidRPr="005D49F2">
        <w:rPr>
          <w:lang w:val="pt-PT" w:eastAsia="zh-CN"/>
        </w:rPr>
        <w:t>-AAC-</w:t>
      </w:r>
      <w:r w:rsidR="00F54D6D" w:rsidRPr="005D49F2">
        <w:rPr>
          <w:lang w:val="pt-PT" w:eastAsia="zh-CN"/>
        </w:rPr>
        <w:t xml:space="preserve">CS </w:t>
      </w:r>
      <w:r w:rsidRPr="005D49F2">
        <w:rPr>
          <w:lang w:val="pt-PT" w:eastAsia="zh-CN"/>
        </w:rPr>
        <w:t>dacă volumul modificărilor depășește 30% din conținutul acesteia.</w:t>
      </w:r>
    </w:p>
    <w:p w14:paraId="50BE03BF" w14:textId="77777777" w:rsidR="00EA2A54" w:rsidRPr="005D49F2" w:rsidRDefault="00EA2A54" w:rsidP="00F112CB">
      <w:pPr>
        <w:spacing w:after="200" w:line="276" w:lineRule="auto"/>
        <w:jc w:val="both"/>
        <w:rPr>
          <w:sz w:val="22"/>
          <w:szCs w:val="22"/>
          <w:lang w:val="pt-PT"/>
        </w:rPr>
      </w:pPr>
    </w:p>
    <w:p w14:paraId="4FD757ED" w14:textId="77777777" w:rsidR="00965B7F" w:rsidRPr="00146226" w:rsidRDefault="000E5E20">
      <w:pPr>
        <w:spacing w:after="200" w:line="276" w:lineRule="auto"/>
        <w:rPr>
          <w:color w:val="000000" w:themeColor="text1"/>
          <w:sz w:val="22"/>
          <w:szCs w:val="22"/>
          <w:lang w:val="pt-PT"/>
        </w:rPr>
        <w:sectPr w:rsidR="00965B7F" w:rsidRPr="00146226" w:rsidSect="00C37D01">
          <w:headerReference w:type="first" r:id="rId16"/>
          <w:pgSz w:w="11907" w:h="16840" w:code="9"/>
          <w:pgMar w:top="1134" w:right="1134" w:bottom="851" w:left="1134" w:header="284" w:footer="300" w:gutter="0"/>
          <w:cols w:space="720"/>
          <w:titlePg/>
          <w:docGrid w:linePitch="381"/>
        </w:sectPr>
      </w:pPr>
      <w:bookmarkStart w:id="5" w:name="_Toc10559360"/>
      <w:r w:rsidRPr="00146226">
        <w:rPr>
          <w:color w:val="000000" w:themeColor="text1"/>
          <w:sz w:val="22"/>
          <w:szCs w:val="22"/>
          <w:lang w:val="pt-PT"/>
        </w:rPr>
        <w:br w:type="page"/>
      </w:r>
    </w:p>
    <w:p w14:paraId="65AAEEA4" w14:textId="54FD4E0C" w:rsidR="002164B8" w:rsidRPr="00FB632D" w:rsidRDefault="002164B8" w:rsidP="007937AE">
      <w:pPr>
        <w:pStyle w:val="Heading1"/>
        <w:spacing w:before="0"/>
        <w:jc w:val="center"/>
        <w:rPr>
          <w:rFonts w:ascii="Times New Roman" w:hAnsi="Times New Roman" w:cs="Times New Roman"/>
          <w:color w:val="auto"/>
          <w:sz w:val="24"/>
          <w:szCs w:val="24"/>
          <w:lang w:eastAsia="ru-RU"/>
        </w:rPr>
      </w:pPr>
      <w:bookmarkStart w:id="6" w:name="_Toc237968771"/>
      <w:bookmarkEnd w:id="5"/>
      <w:r w:rsidRPr="00FB632D">
        <w:rPr>
          <w:rFonts w:ascii="Times New Roman" w:hAnsi="Times New Roman" w:cs="Times New Roman"/>
          <w:color w:val="auto"/>
          <w:sz w:val="24"/>
          <w:szCs w:val="24"/>
          <w:lang w:eastAsia="ru-RU"/>
        </w:rPr>
        <w:lastRenderedPageBreak/>
        <w:t>Capitolul I</w:t>
      </w:r>
      <w:bookmarkEnd w:id="6"/>
      <w:r w:rsidR="006A574C">
        <w:rPr>
          <w:rFonts w:ascii="Times New Roman" w:hAnsi="Times New Roman" w:cs="Times New Roman"/>
          <w:color w:val="auto"/>
          <w:sz w:val="24"/>
          <w:szCs w:val="24"/>
          <w:lang w:eastAsia="ru-RU"/>
        </w:rPr>
        <w:t>.</w:t>
      </w:r>
    </w:p>
    <w:p w14:paraId="0CC2E464" w14:textId="5819825C" w:rsidR="00EA2A54" w:rsidRPr="00FB632D" w:rsidRDefault="00EA2A54" w:rsidP="007937AE">
      <w:pPr>
        <w:pStyle w:val="Heading1"/>
        <w:spacing w:before="0"/>
        <w:jc w:val="center"/>
        <w:rPr>
          <w:rFonts w:ascii="Times New Roman" w:hAnsi="Times New Roman" w:cs="Times New Roman"/>
          <w:color w:val="auto"/>
          <w:sz w:val="24"/>
          <w:szCs w:val="24"/>
          <w:lang w:eastAsia="ru-RU"/>
        </w:rPr>
      </w:pPr>
      <w:bookmarkStart w:id="7" w:name="_Toc237968772"/>
      <w:r w:rsidRPr="00FB632D">
        <w:rPr>
          <w:rFonts w:ascii="Times New Roman" w:hAnsi="Times New Roman" w:cs="Times New Roman"/>
          <w:color w:val="auto"/>
          <w:sz w:val="24"/>
          <w:szCs w:val="24"/>
          <w:lang w:eastAsia="ru-RU"/>
        </w:rPr>
        <w:t>PREVEDERI GENERALE</w:t>
      </w:r>
      <w:bookmarkEnd w:id="7"/>
    </w:p>
    <w:p w14:paraId="3C477717" w14:textId="77777777" w:rsidR="00403342" w:rsidRPr="00146226" w:rsidRDefault="00403342" w:rsidP="007937AE">
      <w:pPr>
        <w:jc w:val="center"/>
        <w:rPr>
          <w:lang w:val="pt-PT" w:eastAsia="ru-RU"/>
        </w:rPr>
      </w:pPr>
    </w:p>
    <w:p w14:paraId="21866B69" w14:textId="77777777" w:rsidR="005200AB" w:rsidRPr="00595EB8" w:rsidRDefault="005200AB" w:rsidP="00595EB8">
      <w:pPr>
        <w:tabs>
          <w:tab w:val="left" w:pos="993"/>
        </w:tabs>
        <w:ind w:firstLine="709"/>
        <w:rPr>
          <w:lang w:val="ro-RO"/>
        </w:rPr>
      </w:pPr>
    </w:p>
    <w:p w14:paraId="403B2234" w14:textId="335B65C6" w:rsidR="00307FC7" w:rsidRPr="00595EB8" w:rsidRDefault="005200AB">
      <w:pPr>
        <w:pStyle w:val="ListParagraph"/>
        <w:numPr>
          <w:ilvl w:val="0"/>
          <w:numId w:val="5"/>
        </w:numPr>
        <w:tabs>
          <w:tab w:val="left" w:pos="993"/>
        </w:tabs>
        <w:ind w:left="0" w:firstLine="709"/>
        <w:rPr>
          <w:rFonts w:ascii="Times New Roman" w:hAnsi="Times New Roman" w:cs="Times New Roman"/>
          <w:b/>
          <w:bCs/>
          <w:lang w:val="ro-RO"/>
        </w:rPr>
      </w:pPr>
      <w:r w:rsidRPr="00595EB8">
        <w:rPr>
          <w:rFonts w:ascii="Times New Roman" w:hAnsi="Times New Roman" w:cs="Times New Roman"/>
          <w:b/>
          <w:bCs/>
          <w:lang w:val="ro-RO"/>
        </w:rPr>
        <w:t xml:space="preserve">Scopul </w:t>
      </w:r>
    </w:p>
    <w:p w14:paraId="57B28705" w14:textId="4F96B1A6" w:rsidR="005200AB" w:rsidRPr="002D0D71" w:rsidRDefault="00010CFF" w:rsidP="00595EB8">
      <w:pPr>
        <w:pStyle w:val="font-claude-response-body"/>
        <w:tabs>
          <w:tab w:val="left" w:pos="993"/>
        </w:tabs>
        <w:spacing w:before="0" w:beforeAutospacing="0" w:after="0" w:afterAutospacing="0"/>
        <w:ind w:firstLine="709"/>
        <w:jc w:val="both"/>
        <w:rPr>
          <w:lang w:val="ro-RO"/>
        </w:rPr>
      </w:pPr>
      <w:r w:rsidRPr="002D0D71">
        <w:rPr>
          <w:lang w:val="ro-RO"/>
        </w:rPr>
        <w:t xml:space="preserve">1.1. </w:t>
      </w:r>
      <w:r w:rsidR="00E40415" w:rsidRPr="002D0D71">
        <w:rPr>
          <w:lang w:val="ro-RO"/>
        </w:rPr>
        <w:t xml:space="preserve">Proceduri </w:t>
      </w:r>
      <w:r w:rsidR="00E40415" w:rsidRPr="002D0D71">
        <w:rPr>
          <w:lang w:val="ro-MD"/>
        </w:rPr>
        <w:t xml:space="preserve">și Instrucțiuni Aeronautice Civile </w:t>
      </w:r>
      <w:r w:rsidR="001E0520" w:rsidRPr="002D0D71">
        <w:rPr>
          <w:lang w:val="ro-RO"/>
        </w:rPr>
        <w:t>PI</w:t>
      </w:r>
      <w:r w:rsidR="001D0807" w:rsidRPr="002D0D71">
        <w:rPr>
          <w:lang w:val="ro-RO"/>
        </w:rPr>
        <w:t>AC</w:t>
      </w:r>
      <w:r w:rsidR="001E0520" w:rsidRPr="002D0D71">
        <w:rPr>
          <w:lang w:val="ro-RO"/>
        </w:rPr>
        <w:t>-AAC-CS</w:t>
      </w:r>
      <w:r w:rsidR="00E40415" w:rsidRPr="002D0D71">
        <w:rPr>
          <w:lang w:val="ro-RO"/>
        </w:rPr>
        <w:t xml:space="preserve"> Controlul de stat (în continuare PIAC-AAC-CS)</w:t>
      </w:r>
      <w:r w:rsidR="001D0807" w:rsidRPr="002D0D71">
        <w:rPr>
          <w:lang w:val="ro-RO"/>
        </w:rPr>
        <w:t xml:space="preserve"> </w:t>
      </w:r>
      <w:r w:rsidR="005200AB" w:rsidRPr="002D0D71">
        <w:rPr>
          <w:lang w:val="ro-RO"/>
        </w:rPr>
        <w:t xml:space="preserve">are drept scop stabilirea unui cadru intern unitar, coerent și obligatoriu pentru organizarea și desfășurarea controlului de stat de către Autoritatea Aeronautică Civilă </w:t>
      </w:r>
      <w:r w:rsidR="00E40415" w:rsidRPr="002D0D71">
        <w:rPr>
          <w:lang w:val="ro-RO"/>
        </w:rPr>
        <w:t xml:space="preserve">(în continuare AAC) </w:t>
      </w:r>
      <w:r w:rsidR="005200AB" w:rsidRPr="002D0D71">
        <w:rPr>
          <w:lang w:val="ro-RO"/>
        </w:rPr>
        <w:t xml:space="preserve">în domeniile de competență ale acesteia, prin aplicarea consecventă a principiilor și mecanismelor prevăzute de Legea nr. 131/2012 privind controlul de stat </w:t>
      </w:r>
      <w:r w:rsidR="00E40415" w:rsidRPr="002D0D71">
        <w:rPr>
          <w:lang w:val="ro-RO"/>
        </w:rPr>
        <w:t xml:space="preserve">(în continuare Legea nr. 131/2012) </w:t>
      </w:r>
      <w:r w:rsidR="005200AB" w:rsidRPr="002D0D71">
        <w:rPr>
          <w:lang w:val="ro-RO"/>
        </w:rPr>
        <w:t>și de Metodologia privind controlul de stat în baza analizei riscurilor în domeniile de competență ale Autorității Aeronautice Civile, aprobată prin Hotărârea Guvernului nr. 838/2018</w:t>
      </w:r>
      <w:r w:rsidR="00E40415" w:rsidRPr="002D0D71">
        <w:rPr>
          <w:lang w:val="ro-RO"/>
        </w:rPr>
        <w:t xml:space="preserve"> (în continuare Metodologie)</w:t>
      </w:r>
      <w:r w:rsidR="005200AB" w:rsidRPr="002D0D71">
        <w:rPr>
          <w:lang w:val="ro-RO"/>
        </w:rPr>
        <w:t>.</w:t>
      </w:r>
    </w:p>
    <w:p w14:paraId="76F2AB8C" w14:textId="3C1FC288" w:rsidR="005200AB" w:rsidRPr="00595EB8" w:rsidRDefault="00010CFF" w:rsidP="00595EB8">
      <w:pPr>
        <w:pStyle w:val="font-claude-response-body"/>
        <w:tabs>
          <w:tab w:val="left" w:pos="993"/>
        </w:tabs>
        <w:spacing w:before="0" w:beforeAutospacing="0" w:after="0" w:afterAutospacing="0"/>
        <w:ind w:firstLine="709"/>
        <w:jc w:val="both"/>
        <w:rPr>
          <w:lang w:val="ro-RO"/>
        </w:rPr>
      </w:pPr>
      <w:r w:rsidRPr="002D0D71">
        <w:rPr>
          <w:lang w:val="ro-RO"/>
        </w:rPr>
        <w:t xml:space="preserve">1.2. </w:t>
      </w:r>
      <w:r w:rsidR="001D0807" w:rsidRPr="002D0D71">
        <w:rPr>
          <w:lang w:val="ro-RO"/>
        </w:rPr>
        <w:t>PIAC-AAC-CS</w:t>
      </w:r>
      <w:r w:rsidR="005200AB" w:rsidRPr="002D0D71">
        <w:rPr>
          <w:lang w:val="ro-RO"/>
        </w:rPr>
        <w:t xml:space="preserve"> urmărește să asigure eficientizarea controlului de stat asupra activității de întreprinzător pentru domeniile de activitate ale </w:t>
      </w:r>
      <w:r w:rsidR="003E7E43" w:rsidRPr="002D0D71">
        <w:rPr>
          <w:lang w:val="ro-RO"/>
        </w:rPr>
        <w:t>AAC</w:t>
      </w:r>
      <w:r w:rsidR="005200AB" w:rsidRPr="002D0D71">
        <w:rPr>
          <w:lang w:val="ro-RO"/>
        </w:rPr>
        <w:t>, cu respectarea particularităților rezultate din art. 1 alin. (5) al Legii nr. 131/2012 pentru domeni</w:t>
      </w:r>
      <w:r w:rsidR="003E7E43" w:rsidRPr="002D0D71">
        <w:rPr>
          <w:lang w:val="ro-RO"/>
        </w:rPr>
        <w:t>ul</w:t>
      </w:r>
      <w:r w:rsidR="005200AB" w:rsidRPr="002D0D71">
        <w:rPr>
          <w:lang w:val="ro-RO"/>
        </w:rPr>
        <w:t xml:space="preserve"> securit</w:t>
      </w:r>
      <w:r w:rsidR="006A574C" w:rsidRPr="002D0D71">
        <w:rPr>
          <w:lang w:val="ro-RO"/>
        </w:rPr>
        <w:t>ății</w:t>
      </w:r>
      <w:r w:rsidR="005200AB" w:rsidRPr="002D0D71">
        <w:rPr>
          <w:lang w:val="ro-RO"/>
        </w:rPr>
        <w:t xml:space="preserve"> aeronautic</w:t>
      </w:r>
      <w:r w:rsidR="006A574C" w:rsidRPr="002D0D71">
        <w:rPr>
          <w:lang w:val="ro-RO"/>
        </w:rPr>
        <w:t>e</w:t>
      </w:r>
      <w:r w:rsidR="005200AB" w:rsidRPr="002D0D71">
        <w:rPr>
          <w:lang w:val="ro-RO"/>
        </w:rPr>
        <w:t xml:space="preserve">, astfel încât personalul de inspecție al </w:t>
      </w:r>
      <w:r w:rsidR="005714F2" w:rsidRPr="002D0D71">
        <w:rPr>
          <w:lang w:val="ro-RO"/>
        </w:rPr>
        <w:t>AAC</w:t>
      </w:r>
      <w:r w:rsidR="005200AB" w:rsidRPr="002D0D71">
        <w:rPr>
          <w:lang w:val="ro-RO"/>
        </w:rPr>
        <w:t xml:space="preserve"> să dispună de un instrument aplicativ unic, care traduce în proceduri concrete prevederile legale și metodologice</w:t>
      </w:r>
      <w:r w:rsidR="004D02E9" w:rsidRPr="002D0D71">
        <w:rPr>
          <w:lang w:val="ro-RO"/>
        </w:rPr>
        <w:t xml:space="preserve"> aplicabile</w:t>
      </w:r>
      <w:r w:rsidR="005200AB" w:rsidRPr="002D0D71">
        <w:rPr>
          <w:lang w:val="ro-RO"/>
        </w:rPr>
        <w:t>.</w:t>
      </w:r>
    </w:p>
    <w:p w14:paraId="7DCC448F" w14:textId="77777777" w:rsidR="00CE2DD9" w:rsidRPr="00595EB8" w:rsidRDefault="00CE2DD9" w:rsidP="00595EB8">
      <w:pPr>
        <w:pStyle w:val="font-claude-response-body"/>
        <w:tabs>
          <w:tab w:val="left" w:pos="993"/>
        </w:tabs>
        <w:spacing w:before="0" w:beforeAutospacing="0" w:after="0" w:afterAutospacing="0"/>
        <w:ind w:firstLine="709"/>
        <w:jc w:val="both"/>
        <w:rPr>
          <w:lang w:val="ro-RO"/>
        </w:rPr>
      </w:pPr>
    </w:p>
    <w:p w14:paraId="56AC06CE" w14:textId="64E9B266" w:rsidR="005200AB" w:rsidRPr="00595EB8" w:rsidRDefault="005200AB">
      <w:pPr>
        <w:pStyle w:val="ListParagraph"/>
        <w:numPr>
          <w:ilvl w:val="0"/>
          <w:numId w:val="5"/>
        </w:numPr>
        <w:tabs>
          <w:tab w:val="left" w:pos="993"/>
        </w:tabs>
        <w:ind w:left="0" w:firstLine="709"/>
        <w:rPr>
          <w:rFonts w:ascii="Times New Roman" w:hAnsi="Times New Roman" w:cs="Times New Roman"/>
          <w:b/>
          <w:bCs/>
          <w:lang w:val="ro-RO"/>
        </w:rPr>
      </w:pPr>
      <w:r w:rsidRPr="00595EB8">
        <w:rPr>
          <w:rFonts w:ascii="Times New Roman" w:hAnsi="Times New Roman" w:cs="Times New Roman"/>
          <w:b/>
          <w:bCs/>
          <w:lang w:val="ro-RO"/>
        </w:rPr>
        <w:t>Obiective</w:t>
      </w:r>
    </w:p>
    <w:p w14:paraId="208DEAE0" w14:textId="2EAA072C" w:rsidR="005200AB" w:rsidRPr="005A031D" w:rsidRDefault="003A67B3" w:rsidP="00595EB8">
      <w:pPr>
        <w:pStyle w:val="font-claude-response-body"/>
        <w:spacing w:before="0" w:beforeAutospacing="0" w:after="0" w:afterAutospacing="0"/>
        <w:ind w:firstLine="709"/>
        <w:jc w:val="both"/>
        <w:rPr>
          <w:lang w:val="ro-RO"/>
        </w:rPr>
      </w:pPr>
      <w:r>
        <w:rPr>
          <w:lang w:val="ro-RO"/>
        </w:rPr>
        <w:t>PIAC-AAC-CS</w:t>
      </w:r>
      <w:r w:rsidR="005200AB" w:rsidRPr="00595EB8">
        <w:rPr>
          <w:lang w:val="ro-RO"/>
        </w:rPr>
        <w:t xml:space="preserve"> urmărește, prin corelare directă cu obiectivele stabilite la art. 1 alin. (1¹) din Legea nr. 131/2012, realizarea următoarelor</w:t>
      </w:r>
      <w:r w:rsidR="005200AB" w:rsidRPr="005A031D">
        <w:rPr>
          <w:lang w:val="ro-RO"/>
        </w:rPr>
        <w:t xml:space="preserve"> obiective specifice la nivelul </w:t>
      </w:r>
      <w:r w:rsidR="00596401">
        <w:rPr>
          <w:lang w:val="ro-RO"/>
        </w:rPr>
        <w:t>AAC</w:t>
      </w:r>
      <w:r w:rsidR="005200AB" w:rsidRPr="005A031D">
        <w:rPr>
          <w:lang w:val="ro-RO"/>
        </w:rPr>
        <w:t>:</w:t>
      </w:r>
    </w:p>
    <w:p w14:paraId="7F784546" w14:textId="0F077325" w:rsidR="005200AB" w:rsidRPr="005200AB" w:rsidRDefault="001E0520" w:rsidP="005A031D">
      <w:pPr>
        <w:pStyle w:val="font-claude-response-body"/>
        <w:spacing w:before="120" w:beforeAutospacing="0" w:after="120" w:afterAutospacing="0"/>
        <w:ind w:firstLine="709"/>
        <w:jc w:val="both"/>
        <w:rPr>
          <w:lang w:val="pt-PT"/>
        </w:rPr>
      </w:pPr>
      <w:r w:rsidRPr="005A031D">
        <w:rPr>
          <w:rStyle w:val="Strong"/>
          <w:lang w:val="ro-RO"/>
        </w:rPr>
        <w:t xml:space="preserve">2.1. </w:t>
      </w:r>
      <w:r w:rsidR="005200AB" w:rsidRPr="005A031D">
        <w:rPr>
          <w:rStyle w:val="Strong"/>
          <w:lang w:val="ro-RO"/>
        </w:rPr>
        <w:t>Asigurarea unui nivel adecvat de protecție a vieții, sănătății și siguranței persoanelor, precum și a mediului</w:t>
      </w:r>
      <w:r w:rsidR="005200AB" w:rsidRPr="005A031D">
        <w:rPr>
          <w:lang w:val="ro-RO"/>
        </w:rPr>
        <w:t>, prin exercitarea controlului de stat în cele 5</w:t>
      </w:r>
      <w:r w:rsidR="005200AB" w:rsidRPr="005200AB">
        <w:rPr>
          <w:lang w:val="pt-PT"/>
        </w:rPr>
        <w:t xml:space="preserve"> domenii de competență ale </w:t>
      </w:r>
      <w:r w:rsidR="005445EE">
        <w:rPr>
          <w:lang w:val="pt-PT"/>
        </w:rPr>
        <w:t>AAC</w:t>
      </w:r>
      <w:r w:rsidR="005200AB" w:rsidRPr="005200AB">
        <w:rPr>
          <w:lang w:val="pt-PT"/>
        </w:rPr>
        <w:t xml:space="preserve"> — siguranța zborurilor, securitatea aeronautică, protecția consumatorilor în domeniul transportului aerian, calitatea serviciilor prestate de aviația civilă și respectarea condițiilor de autorizare/certificare.</w:t>
      </w:r>
    </w:p>
    <w:p w14:paraId="44068D95" w14:textId="45B8F279" w:rsidR="005200AB" w:rsidRPr="005200AB" w:rsidRDefault="008D674D" w:rsidP="005A031D">
      <w:pPr>
        <w:pStyle w:val="font-claude-response-body"/>
        <w:spacing w:before="120" w:beforeAutospacing="0" w:after="120" w:afterAutospacing="0"/>
        <w:ind w:firstLine="709"/>
        <w:jc w:val="both"/>
        <w:rPr>
          <w:lang w:val="pt-PT"/>
        </w:rPr>
      </w:pPr>
      <w:r>
        <w:rPr>
          <w:rStyle w:val="Strong"/>
          <w:lang w:val="pt-PT"/>
        </w:rPr>
        <w:t>2.2.</w:t>
      </w:r>
      <w:r w:rsidR="005200AB" w:rsidRPr="005200AB">
        <w:rPr>
          <w:rStyle w:val="Strong"/>
          <w:lang w:val="pt-PT"/>
        </w:rPr>
        <w:t xml:space="preserve"> Implementarea și aplicarea consecventă a sistemului de analiză a riscurilor</w:t>
      </w:r>
      <w:r w:rsidR="005200AB" w:rsidRPr="005200AB">
        <w:rPr>
          <w:lang w:val="pt-PT"/>
        </w:rPr>
        <w:t>, astfel încât planificarea, prioritizarea și intensitatea acțiunilor de control să fie proporționale cu nivelul de risc estimat pentru fiecare agent aeronautic, conform criteriilor generale și specifice, ponderilor și formulei de calcul stabilite în Metodologie.</w:t>
      </w:r>
    </w:p>
    <w:p w14:paraId="4A727069" w14:textId="2220254D" w:rsidR="005200AB" w:rsidRPr="006F7245" w:rsidRDefault="008D674D" w:rsidP="005A031D">
      <w:pPr>
        <w:pStyle w:val="font-claude-response-body"/>
        <w:spacing w:before="120" w:beforeAutospacing="0" w:after="120" w:afterAutospacing="0"/>
        <w:ind w:firstLine="709"/>
        <w:jc w:val="both"/>
        <w:rPr>
          <w:lang w:val="pt-PT"/>
        </w:rPr>
      </w:pPr>
      <w:r w:rsidRPr="00512721">
        <w:rPr>
          <w:rStyle w:val="Strong"/>
          <w:lang w:val="pt-PT"/>
        </w:rPr>
        <w:t xml:space="preserve">2.3. </w:t>
      </w:r>
      <w:r w:rsidR="005200AB" w:rsidRPr="00512721">
        <w:rPr>
          <w:rStyle w:val="Strong"/>
          <w:lang w:val="pt-PT"/>
        </w:rPr>
        <w:t>Asigurarea aplicării unitare a distincției dintre regimul general al controlului de stat și particularitățile aplicabile domeni</w:t>
      </w:r>
      <w:r w:rsidR="006F7245" w:rsidRPr="00512721">
        <w:rPr>
          <w:rStyle w:val="Strong"/>
          <w:lang w:val="pt-PT"/>
        </w:rPr>
        <w:t>ului</w:t>
      </w:r>
      <w:r w:rsidR="005200AB" w:rsidRPr="00512721">
        <w:rPr>
          <w:rStyle w:val="Strong"/>
          <w:lang w:val="pt-PT"/>
        </w:rPr>
        <w:t xml:space="preserve"> securitatea aeronautică</w:t>
      </w:r>
      <w:r w:rsidR="005200AB" w:rsidRPr="00512721">
        <w:rPr>
          <w:lang w:val="pt-PT"/>
        </w:rPr>
        <w:t xml:space="preserve">, astfel încât </w:t>
      </w:r>
      <w:r w:rsidRPr="00512721">
        <w:rPr>
          <w:lang w:val="pt-PT"/>
        </w:rPr>
        <w:t>inspectorii din cadrul</w:t>
      </w:r>
      <w:r w:rsidR="005200AB" w:rsidRPr="00512721">
        <w:rPr>
          <w:lang w:val="pt-PT"/>
        </w:rPr>
        <w:t xml:space="preserve"> </w:t>
      </w:r>
      <w:r w:rsidR="006F7245" w:rsidRPr="00512721">
        <w:rPr>
          <w:lang w:val="pt-PT"/>
        </w:rPr>
        <w:t>AAC</w:t>
      </w:r>
      <w:r w:rsidR="005200AB" w:rsidRPr="00512721">
        <w:rPr>
          <w:lang w:val="pt-PT"/>
        </w:rPr>
        <w:t xml:space="preserve"> să cunoască exact care prevederi ale Legii nr. 131/2012 rămân aplicabile integral și care sunt exceptate în temeiul art. 1 alin. (5) din Lege</w:t>
      </w:r>
      <w:r w:rsidR="006F7245" w:rsidRPr="00512721">
        <w:rPr>
          <w:lang w:val="pt-PT"/>
        </w:rPr>
        <w:t>a nr. 131/2012</w:t>
      </w:r>
      <w:r w:rsidR="005200AB" w:rsidRPr="00512721">
        <w:rPr>
          <w:lang w:val="pt-PT"/>
        </w:rPr>
        <w:t xml:space="preserve"> </w:t>
      </w:r>
      <w:r w:rsidR="006F7245" w:rsidRPr="00512721">
        <w:rPr>
          <w:lang w:val="pt-PT"/>
        </w:rPr>
        <w:t>(planificarea controlului, întocmirea planului controalelor şi periodicitatea controalelor planificate, iniţierea şi notificarea controalelor, conţinutul şi procedura de emitere/înregistrare a delegaţiei de control</w:t>
      </w:r>
      <w:r w:rsidR="00512721" w:rsidRPr="00512721">
        <w:rPr>
          <w:lang w:val="pt-PT"/>
        </w:rPr>
        <w:t>).</w:t>
      </w:r>
    </w:p>
    <w:p w14:paraId="234F3979" w14:textId="48B66D49" w:rsidR="005200AB" w:rsidRPr="0029529E" w:rsidRDefault="00276F3A" w:rsidP="005A031D">
      <w:pPr>
        <w:pStyle w:val="font-claude-response-body"/>
        <w:spacing w:before="120" w:beforeAutospacing="0" w:after="120" w:afterAutospacing="0"/>
        <w:ind w:firstLine="709"/>
        <w:jc w:val="both"/>
        <w:rPr>
          <w:lang w:val="pt-PT"/>
        </w:rPr>
      </w:pPr>
      <w:r>
        <w:rPr>
          <w:rStyle w:val="Strong"/>
          <w:lang w:val="pt-PT"/>
        </w:rPr>
        <w:t xml:space="preserve">2.4. </w:t>
      </w:r>
      <w:r w:rsidR="005200AB" w:rsidRPr="005200AB">
        <w:rPr>
          <w:rStyle w:val="Strong"/>
          <w:lang w:val="pt-PT"/>
        </w:rPr>
        <w:t>Standardizarea documentelor și etapelor procedurale ale controlului</w:t>
      </w:r>
      <w:r w:rsidR="005200AB" w:rsidRPr="005200AB">
        <w:rPr>
          <w:lang w:val="pt-PT"/>
        </w:rPr>
        <w:t xml:space="preserve">, de la planificare până la încheierea procedurii de control pentru a reduce riscul de nulitate a rezultatelor controlului </w:t>
      </w:r>
      <w:r w:rsidR="001F183D">
        <w:rPr>
          <w:lang w:val="pt-PT"/>
        </w:rPr>
        <w:t xml:space="preserve">din cauza încălcării prevederilor Legii nr. 131/2012 </w:t>
      </w:r>
      <w:r w:rsidR="005200AB" w:rsidRPr="005200AB">
        <w:rPr>
          <w:lang w:val="pt-PT"/>
        </w:rPr>
        <w:t xml:space="preserve">și pentru a garanta previzibilitatea și transparența față de agenții aeronautici </w:t>
      </w:r>
      <w:r>
        <w:rPr>
          <w:lang w:val="pt-PT"/>
        </w:rPr>
        <w:t>supuși controlului</w:t>
      </w:r>
      <w:r w:rsidR="005200AB" w:rsidRPr="005200AB">
        <w:rPr>
          <w:lang w:val="pt-PT"/>
        </w:rPr>
        <w:t>.</w:t>
      </w:r>
      <w:r w:rsidR="0029529E">
        <w:rPr>
          <w:lang w:val="pt-PT"/>
        </w:rPr>
        <w:t xml:space="preserve"> </w:t>
      </w:r>
    </w:p>
    <w:p w14:paraId="315C9BD1" w14:textId="66ED25DF"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2.5. </w:t>
      </w:r>
      <w:r w:rsidR="005200AB" w:rsidRPr="005200AB">
        <w:rPr>
          <w:rStyle w:val="Strong"/>
          <w:lang w:val="pt-PT"/>
        </w:rPr>
        <w:t xml:space="preserve">Prevenirea încălcării legislației prin </w:t>
      </w:r>
      <w:r w:rsidR="00E23029">
        <w:rPr>
          <w:rStyle w:val="Strong"/>
          <w:lang w:val="pt-PT"/>
        </w:rPr>
        <w:t>aspectul</w:t>
      </w:r>
      <w:r w:rsidR="005200AB" w:rsidRPr="005200AB">
        <w:rPr>
          <w:rStyle w:val="Strong"/>
          <w:lang w:val="pt-PT"/>
        </w:rPr>
        <w:t xml:space="preserve"> consultativ a</w:t>
      </w:r>
      <w:r w:rsidR="00E23029">
        <w:rPr>
          <w:rStyle w:val="Strong"/>
          <w:lang w:val="pt-PT"/>
        </w:rPr>
        <w:t>l</w:t>
      </w:r>
      <w:r w:rsidR="005200AB" w:rsidRPr="005200AB">
        <w:rPr>
          <w:rStyle w:val="Strong"/>
          <w:lang w:val="pt-PT"/>
        </w:rPr>
        <w:t xml:space="preserve"> controlului</w:t>
      </w:r>
      <w:r w:rsidR="005200AB" w:rsidRPr="005200AB">
        <w:rPr>
          <w:lang w:val="pt-PT"/>
        </w:rPr>
        <w:t>, urmărind creșterea gradului de conformare voluntară a agenților aeronautici, în special în primii 3 ani de activitate ai acestora</w:t>
      </w:r>
      <w:r w:rsidR="00F90CDB">
        <w:rPr>
          <w:lang w:val="pt-PT"/>
        </w:rPr>
        <w:t>,</w:t>
      </w:r>
      <w:r w:rsidR="005200AB" w:rsidRPr="005200AB">
        <w:rPr>
          <w:lang w:val="pt-PT"/>
        </w:rPr>
        <w:t xml:space="preserve"> </w:t>
      </w:r>
      <w:r w:rsidR="00F90CDB" w:rsidRPr="005200AB">
        <w:rPr>
          <w:lang w:val="pt-PT"/>
        </w:rPr>
        <w:t xml:space="preserve">în conformitate cu art. 3 alin. </w:t>
      </w:r>
      <w:r w:rsidR="00F90CDB" w:rsidRPr="00800608">
        <w:rPr>
          <w:lang w:val="pt-PT"/>
        </w:rPr>
        <w:t xml:space="preserve">(1) lit. a) și art. 4 alin. </w:t>
      </w:r>
      <w:r w:rsidR="00F90CDB" w:rsidRPr="00DC7E84">
        <w:rPr>
          <w:lang w:val="pt-PT"/>
        </w:rPr>
        <w:t>(10) din Legea nr. 131/2012</w:t>
      </w:r>
      <w:r w:rsidR="005200AB" w:rsidRPr="005200AB">
        <w:rPr>
          <w:lang w:val="pt-PT"/>
        </w:rPr>
        <w:t>.</w:t>
      </w:r>
    </w:p>
    <w:p w14:paraId="48D277FE" w14:textId="7CA78A84"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2.6. </w:t>
      </w:r>
      <w:r w:rsidR="005200AB" w:rsidRPr="005200AB">
        <w:rPr>
          <w:rStyle w:val="Strong"/>
          <w:lang w:val="pt-PT"/>
        </w:rPr>
        <w:t>Asigurarea proporționalității măsurilor aplicate</w:t>
      </w:r>
      <w:r w:rsidR="005200AB" w:rsidRPr="005200AB">
        <w:rPr>
          <w:lang w:val="pt-PT"/>
        </w:rPr>
        <w:t xml:space="preserve"> în funcție de gravitatea </w:t>
      </w:r>
      <w:r w:rsidR="00DC7E84">
        <w:rPr>
          <w:lang w:val="pt-PT"/>
        </w:rPr>
        <w:t>încălcărilor</w:t>
      </w:r>
      <w:r w:rsidR="005200AB" w:rsidRPr="005200AB">
        <w:rPr>
          <w:lang w:val="pt-PT"/>
        </w:rPr>
        <w:t xml:space="preserve"> constatate (minore, grave, foarte grave </w:t>
      </w:r>
      <w:r w:rsidR="00DC7E84">
        <w:rPr>
          <w:lang w:val="pt-PT"/>
        </w:rPr>
        <w:t>conform</w:t>
      </w:r>
      <w:r w:rsidR="005200AB" w:rsidRPr="005200AB">
        <w:rPr>
          <w:lang w:val="pt-PT"/>
        </w:rPr>
        <w:t xml:space="preserve"> art. 5¹ </w:t>
      </w:r>
      <w:r w:rsidR="00DC7E84">
        <w:rPr>
          <w:lang w:val="pt-PT"/>
        </w:rPr>
        <w:t xml:space="preserve">alin. (3)-(6) </w:t>
      </w:r>
      <w:r w:rsidR="005200AB" w:rsidRPr="005200AB">
        <w:rPr>
          <w:lang w:val="pt-PT"/>
        </w:rPr>
        <w:t>din Lege</w:t>
      </w:r>
      <w:r w:rsidR="00DC7E84">
        <w:rPr>
          <w:lang w:val="pt-PT"/>
        </w:rPr>
        <w:t>a nr. 131/2012</w:t>
      </w:r>
      <w:r w:rsidR="005200AB" w:rsidRPr="005200AB">
        <w:rPr>
          <w:lang w:val="pt-PT"/>
        </w:rPr>
        <w:t xml:space="preserve">), inclusiv prin utilizarea rațională a măsurilor restrictive </w:t>
      </w:r>
      <w:r w:rsidR="000419BE">
        <w:rPr>
          <w:lang w:val="pt-PT"/>
        </w:rPr>
        <w:t xml:space="preserve">stipulate în </w:t>
      </w:r>
      <w:r w:rsidR="005200AB" w:rsidRPr="005200AB">
        <w:rPr>
          <w:lang w:val="pt-PT"/>
        </w:rPr>
        <w:t>art. 29¹</w:t>
      </w:r>
      <w:r w:rsidR="000419BE">
        <w:rPr>
          <w:lang w:val="pt-PT"/>
        </w:rPr>
        <w:t xml:space="preserve"> din Legea nr. 131/2012</w:t>
      </w:r>
      <w:r w:rsidR="005200AB" w:rsidRPr="005200AB">
        <w:rPr>
          <w:lang w:val="pt-PT"/>
        </w:rPr>
        <w:t>, evitându-se afectarea nejustificată a activității agenților aeronautici.</w:t>
      </w:r>
    </w:p>
    <w:p w14:paraId="4D5227A9" w14:textId="18A15858"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lastRenderedPageBreak/>
        <w:t>2.7.</w:t>
      </w:r>
      <w:r w:rsidR="005200AB" w:rsidRPr="005200AB">
        <w:rPr>
          <w:rStyle w:val="Strong"/>
          <w:lang w:val="pt-PT"/>
        </w:rPr>
        <w:t xml:space="preserve"> Consolidarea trasabilității și integrității datelor privind controalele</w:t>
      </w:r>
      <w:r w:rsidR="005200AB" w:rsidRPr="005200AB">
        <w:rPr>
          <w:lang w:val="pt-PT"/>
        </w:rPr>
        <w:t>, prin utilizarea corectă și la timp a Registrului de stat al controalelor</w:t>
      </w:r>
      <w:r w:rsidR="007B43BF">
        <w:rPr>
          <w:lang w:val="pt-PT"/>
        </w:rPr>
        <w:t xml:space="preserve"> (RSC)</w:t>
      </w:r>
      <w:r w:rsidR="005200AB" w:rsidRPr="005200AB">
        <w:rPr>
          <w:lang w:val="pt-PT"/>
        </w:rPr>
        <w:t xml:space="preserve"> ca platformă unică pentru generarea, înregistrarea și evidența documentelor aferente controlului.</w:t>
      </w:r>
    </w:p>
    <w:p w14:paraId="63C856CF" w14:textId="0DB1C1AC" w:rsidR="005200AB" w:rsidRPr="005200AB" w:rsidRDefault="00276F3A" w:rsidP="005A031D">
      <w:pPr>
        <w:pStyle w:val="font-claude-response-body"/>
        <w:spacing w:before="120" w:beforeAutospacing="0" w:after="120" w:afterAutospacing="0"/>
        <w:ind w:firstLine="709"/>
        <w:jc w:val="both"/>
        <w:rPr>
          <w:lang w:val="pt-PT"/>
        </w:rPr>
      </w:pPr>
      <w:r>
        <w:rPr>
          <w:rStyle w:val="Strong"/>
          <w:lang w:val="pt-PT"/>
        </w:rPr>
        <w:t xml:space="preserve">2.8. </w:t>
      </w:r>
      <w:r w:rsidR="005200AB" w:rsidRPr="005200AB">
        <w:rPr>
          <w:rStyle w:val="Strong"/>
          <w:lang w:val="pt-PT"/>
        </w:rPr>
        <w:t>Facilitarea supravegherii interne a legalității acțiunilor de control</w:t>
      </w:r>
      <w:r w:rsidR="005200AB" w:rsidRPr="005200AB">
        <w:rPr>
          <w:lang w:val="pt-PT"/>
        </w:rPr>
        <w:t>, în special a controalelor inopinate, în vederea prevenirii abuzurilor și a asigurării răspunderii persoanelor responsabile, conform art. 31¹ din Lege</w:t>
      </w:r>
      <w:r>
        <w:rPr>
          <w:lang w:val="pt-PT"/>
        </w:rPr>
        <w:t>a</w:t>
      </w:r>
      <w:r w:rsidR="00D353AA">
        <w:rPr>
          <w:lang w:val="pt-PT"/>
        </w:rPr>
        <w:t xml:space="preserve"> nr. 131/2012</w:t>
      </w:r>
      <w:r w:rsidR="005200AB" w:rsidRPr="005200AB">
        <w:rPr>
          <w:lang w:val="pt-PT"/>
        </w:rPr>
        <w:t>.</w:t>
      </w:r>
    </w:p>
    <w:p w14:paraId="68D0440F" w14:textId="7CE0596F" w:rsidR="005200AB" w:rsidRPr="00595EB8" w:rsidRDefault="005200AB" w:rsidP="00595EB8">
      <w:pPr>
        <w:ind w:firstLine="709"/>
        <w:rPr>
          <w:b/>
          <w:bCs/>
          <w:lang w:val="ro-RO"/>
        </w:rPr>
      </w:pPr>
      <w:r w:rsidRPr="00625D5E">
        <w:rPr>
          <w:b/>
          <w:bCs/>
          <w:lang w:val="pt-PT"/>
        </w:rPr>
        <w:t>3</w:t>
      </w:r>
      <w:r w:rsidRPr="00595EB8">
        <w:rPr>
          <w:b/>
          <w:bCs/>
          <w:lang w:val="ro-RO"/>
        </w:rPr>
        <w:t>. Rezultatul urmărit</w:t>
      </w:r>
    </w:p>
    <w:p w14:paraId="18CFE0EC" w14:textId="1DED3CA2" w:rsidR="005200AB" w:rsidRPr="005200AB" w:rsidRDefault="005200AB" w:rsidP="00595EB8">
      <w:pPr>
        <w:pStyle w:val="font-claude-response-body"/>
        <w:spacing w:before="0" w:beforeAutospacing="0" w:after="0" w:afterAutospacing="0"/>
        <w:ind w:firstLine="709"/>
        <w:jc w:val="both"/>
        <w:rPr>
          <w:lang w:val="pt-PT"/>
        </w:rPr>
      </w:pPr>
      <w:r w:rsidRPr="00595EB8">
        <w:rPr>
          <w:lang w:val="ro-RO"/>
        </w:rPr>
        <w:t xml:space="preserve">Aplicarea consecventă a </w:t>
      </w:r>
      <w:r w:rsidR="008B5414">
        <w:rPr>
          <w:lang w:val="ro-RO"/>
        </w:rPr>
        <w:t>PIAC-AAC-CS</w:t>
      </w:r>
      <w:r w:rsidR="008B5414" w:rsidRPr="00595EB8">
        <w:rPr>
          <w:lang w:val="ro-RO"/>
        </w:rPr>
        <w:t xml:space="preserve"> </w:t>
      </w:r>
      <w:r w:rsidRPr="00595EB8">
        <w:rPr>
          <w:lang w:val="ro-RO"/>
        </w:rPr>
        <w:t xml:space="preserve">trebuie să conducă la un sistem de control de stat previzibil, bazat pe risc, proporțional și transparent, care să asigure atingerea unui nivel înalt de siguranță și securitate </w:t>
      </w:r>
      <w:r w:rsidRPr="005200AB">
        <w:rPr>
          <w:lang w:val="pt-PT"/>
        </w:rPr>
        <w:t>aeronautică, protecție a consumatorilor și calitate a serviciilor de aviație civilă, concomitent cu reducerea presiunii administrative nejustificate asupra agenților aeronautici naționali și cu respectarea integrală a garanțiilor procedurale prevăzute de lege în favoarea persoanelor supuse controlului.</w:t>
      </w:r>
    </w:p>
    <w:p w14:paraId="06DF7345" w14:textId="77777777" w:rsidR="00AF772D" w:rsidRDefault="00AF772D" w:rsidP="00D2538A">
      <w:pPr>
        <w:ind w:firstLine="709"/>
        <w:rPr>
          <w:b/>
          <w:bCs/>
          <w:lang w:val="ro-RO"/>
        </w:rPr>
      </w:pPr>
    </w:p>
    <w:p w14:paraId="03D623ED" w14:textId="77777777" w:rsidR="00AF772D" w:rsidRDefault="002B5DF0" w:rsidP="00D2538A">
      <w:pPr>
        <w:ind w:firstLine="709"/>
        <w:rPr>
          <w:b/>
          <w:bCs/>
          <w:lang w:val="ro-RO"/>
        </w:rPr>
      </w:pPr>
      <w:r w:rsidRPr="00D2538A">
        <w:rPr>
          <w:b/>
          <w:bCs/>
          <w:lang w:val="ro-RO"/>
        </w:rPr>
        <w:t>4</w:t>
      </w:r>
      <w:r w:rsidR="002724CE" w:rsidRPr="00D2538A">
        <w:rPr>
          <w:b/>
          <w:bCs/>
          <w:lang w:val="ro-RO"/>
        </w:rPr>
        <w:t xml:space="preserve">. </w:t>
      </w:r>
      <w:r w:rsidR="00AF772D">
        <w:rPr>
          <w:b/>
          <w:bCs/>
          <w:lang w:val="ro-RO"/>
        </w:rPr>
        <w:t>Domeniul de aplicare</w:t>
      </w:r>
    </w:p>
    <w:p w14:paraId="49475842" w14:textId="6D711289" w:rsidR="002724CE" w:rsidRPr="00D2538A" w:rsidRDefault="00AF772D" w:rsidP="00D2538A">
      <w:pPr>
        <w:ind w:firstLine="709"/>
        <w:rPr>
          <w:b/>
          <w:bCs/>
          <w:lang w:val="ro-RO"/>
        </w:rPr>
      </w:pPr>
      <w:r>
        <w:rPr>
          <w:b/>
          <w:bCs/>
          <w:lang w:val="ro-RO"/>
        </w:rPr>
        <w:t xml:space="preserve">4.1. </w:t>
      </w:r>
      <w:r w:rsidR="002724CE" w:rsidRPr="00D2538A">
        <w:rPr>
          <w:b/>
          <w:bCs/>
          <w:lang w:val="ro-RO"/>
        </w:rPr>
        <w:t>Domeniile de competență supuse controlului de stat</w:t>
      </w:r>
    </w:p>
    <w:p w14:paraId="4B23CCDC" w14:textId="1753A0DA" w:rsidR="002B5DF0" w:rsidRPr="00307FC7" w:rsidRDefault="00010CFF" w:rsidP="00D2538A">
      <w:pPr>
        <w:pStyle w:val="font-claude-response-body"/>
        <w:spacing w:before="0" w:beforeAutospacing="0" w:after="0" w:afterAutospacing="0"/>
        <w:ind w:firstLine="709"/>
        <w:jc w:val="both"/>
        <w:rPr>
          <w:lang w:val="pt-PT"/>
        </w:rPr>
      </w:pPr>
      <w:r>
        <w:rPr>
          <w:lang w:val="ro-RO"/>
        </w:rPr>
        <w:t>4.1.</w:t>
      </w:r>
      <w:r w:rsidR="00AF772D">
        <w:rPr>
          <w:lang w:val="ro-RO"/>
        </w:rPr>
        <w:t>1.</w:t>
      </w:r>
      <w:r>
        <w:rPr>
          <w:lang w:val="ro-RO"/>
        </w:rPr>
        <w:t xml:space="preserve"> </w:t>
      </w:r>
      <w:r w:rsidR="00D868DB" w:rsidRPr="00DE7334">
        <w:rPr>
          <w:lang w:val="ro-RO"/>
        </w:rPr>
        <w:t>PIAC-AAC-CS</w:t>
      </w:r>
      <w:r w:rsidR="00D868DB" w:rsidRPr="00DE7334">
        <w:rPr>
          <w:lang w:val="pt-PT"/>
        </w:rPr>
        <w:t xml:space="preserve"> </w:t>
      </w:r>
      <w:r w:rsidR="002724CE" w:rsidRPr="00DE7334">
        <w:rPr>
          <w:lang w:val="pt-PT"/>
        </w:rPr>
        <w:t xml:space="preserve">se aplică activității de control de stat desfășurate de </w:t>
      </w:r>
      <w:r w:rsidR="00812AFE">
        <w:rPr>
          <w:lang w:val="pt-PT"/>
        </w:rPr>
        <w:t>AAC</w:t>
      </w:r>
      <w:r w:rsidR="002724CE" w:rsidRPr="00DE7334">
        <w:rPr>
          <w:lang w:val="pt-PT"/>
        </w:rPr>
        <w:t xml:space="preserve"> în cele 5 domenii de </w:t>
      </w:r>
      <w:r w:rsidR="00E056ED" w:rsidRPr="00DE7334">
        <w:rPr>
          <w:lang w:val="pt-PT"/>
        </w:rPr>
        <w:t>control</w:t>
      </w:r>
      <w:r w:rsidR="002724CE" w:rsidRPr="00DE7334">
        <w:rPr>
          <w:lang w:val="pt-PT"/>
        </w:rPr>
        <w:t xml:space="preserve"> stabilite la pct. </w:t>
      </w:r>
      <w:r w:rsidR="00E056ED" w:rsidRPr="00DE7334">
        <w:rPr>
          <w:lang w:val="pt-PT"/>
        </w:rPr>
        <w:t>1</w:t>
      </w:r>
      <w:r w:rsidR="002724CE" w:rsidRPr="00DE7334">
        <w:rPr>
          <w:lang w:val="pt-PT"/>
        </w:rPr>
        <w:t xml:space="preserve"> din</w:t>
      </w:r>
      <w:r w:rsidR="00E056ED" w:rsidRPr="00DE7334">
        <w:rPr>
          <w:lang w:val="pt-PT"/>
        </w:rPr>
        <w:t xml:space="preserve"> Anexă la Legea nr. 131/2012 și pct. 2 </w:t>
      </w:r>
      <w:r w:rsidR="00DE7334" w:rsidRPr="00DE7334">
        <w:rPr>
          <w:lang w:val="pt-PT"/>
        </w:rPr>
        <w:t>din Metodologie</w:t>
      </w:r>
      <w:r w:rsidR="002724CE" w:rsidRPr="00DE7334">
        <w:rPr>
          <w:lang w:val="pt-PT"/>
        </w:rPr>
        <w:t>:</w:t>
      </w:r>
    </w:p>
    <w:p w14:paraId="37AEAAE3" w14:textId="40FEA0E6" w:rsidR="002B5DF0" w:rsidRPr="00307FC7" w:rsidRDefault="002724CE">
      <w:pPr>
        <w:pStyle w:val="font-claude-response-body"/>
        <w:numPr>
          <w:ilvl w:val="0"/>
          <w:numId w:val="6"/>
        </w:numPr>
        <w:spacing w:before="120" w:beforeAutospacing="0" w:after="120" w:afterAutospacing="0"/>
        <w:ind w:left="1134" w:hanging="425"/>
        <w:jc w:val="both"/>
        <w:rPr>
          <w:lang w:val="pt-PT"/>
        </w:rPr>
      </w:pPr>
      <w:r w:rsidRPr="00307FC7">
        <w:rPr>
          <w:rStyle w:val="Strong"/>
          <w:b w:val="0"/>
          <w:bCs w:val="0"/>
          <w:lang w:val="pt-PT"/>
        </w:rPr>
        <w:t>siguranța zborurilor</w:t>
      </w:r>
      <w:r w:rsidRPr="00307FC7">
        <w:rPr>
          <w:lang w:val="pt-PT"/>
        </w:rPr>
        <w:t>;</w:t>
      </w:r>
    </w:p>
    <w:p w14:paraId="15EF7956" w14:textId="55F3E9DE" w:rsidR="00307FC7" w:rsidRPr="00307FC7" w:rsidRDefault="002724CE">
      <w:pPr>
        <w:pStyle w:val="font-claude-response-body"/>
        <w:numPr>
          <w:ilvl w:val="0"/>
          <w:numId w:val="6"/>
        </w:numPr>
        <w:spacing w:before="120" w:beforeAutospacing="0" w:after="120" w:afterAutospacing="0"/>
        <w:ind w:left="1134" w:hanging="425"/>
        <w:jc w:val="both"/>
        <w:rPr>
          <w:lang w:val="pt-PT"/>
        </w:rPr>
      </w:pPr>
      <w:r w:rsidRPr="00307FC7">
        <w:rPr>
          <w:rStyle w:val="Strong"/>
          <w:b w:val="0"/>
          <w:bCs w:val="0"/>
          <w:lang w:val="pt-PT"/>
        </w:rPr>
        <w:t>securitatea aeronautică</w:t>
      </w:r>
      <w:r w:rsidRPr="00307FC7">
        <w:rPr>
          <w:lang w:val="pt-PT"/>
        </w:rPr>
        <w:t>;</w:t>
      </w:r>
    </w:p>
    <w:p w14:paraId="202CA215" w14:textId="327C8CFB" w:rsidR="00307FC7" w:rsidRPr="00307FC7" w:rsidRDefault="002724CE">
      <w:pPr>
        <w:pStyle w:val="font-claude-response-body"/>
        <w:numPr>
          <w:ilvl w:val="0"/>
          <w:numId w:val="6"/>
        </w:numPr>
        <w:spacing w:before="120" w:beforeAutospacing="0" w:after="120" w:afterAutospacing="0"/>
        <w:ind w:left="1134" w:hanging="425"/>
        <w:jc w:val="both"/>
        <w:rPr>
          <w:lang w:val="pt-PT"/>
        </w:rPr>
      </w:pPr>
      <w:r w:rsidRPr="00307FC7">
        <w:rPr>
          <w:rStyle w:val="Strong"/>
          <w:b w:val="0"/>
          <w:bCs w:val="0"/>
          <w:lang w:val="pt-PT"/>
        </w:rPr>
        <w:t xml:space="preserve">protecția consumatorilor în domeniul transportului </w:t>
      </w:r>
      <w:r w:rsidRPr="00DE7334">
        <w:rPr>
          <w:rStyle w:val="Strong"/>
          <w:b w:val="0"/>
          <w:bCs w:val="0"/>
          <w:lang w:val="ro-RO"/>
        </w:rPr>
        <w:t>aerian</w:t>
      </w:r>
      <w:r w:rsidR="00DE7334" w:rsidRPr="00DE7334">
        <w:rPr>
          <w:rStyle w:val="Strong"/>
          <w:b w:val="0"/>
          <w:bCs w:val="0"/>
          <w:lang w:val="ro-RO"/>
        </w:rPr>
        <w:t xml:space="preserve"> </w:t>
      </w:r>
      <w:r w:rsidR="00DE7334" w:rsidRPr="00DE7334">
        <w:rPr>
          <w:lang w:val="ro-RO"/>
        </w:rPr>
        <w:t>și activităților conexe</w:t>
      </w:r>
      <w:r w:rsidRPr="00DE7334">
        <w:rPr>
          <w:lang w:val="ro-RO"/>
        </w:rPr>
        <w:t>;</w:t>
      </w:r>
    </w:p>
    <w:p w14:paraId="7A85125E" w14:textId="30F8B52F" w:rsidR="00307FC7" w:rsidRPr="00307FC7" w:rsidRDefault="002724CE">
      <w:pPr>
        <w:pStyle w:val="font-claude-response-body"/>
        <w:numPr>
          <w:ilvl w:val="0"/>
          <w:numId w:val="6"/>
        </w:numPr>
        <w:spacing w:before="120" w:beforeAutospacing="0" w:after="120" w:afterAutospacing="0"/>
        <w:ind w:left="1134" w:hanging="425"/>
        <w:jc w:val="both"/>
        <w:rPr>
          <w:lang w:val="pt-PT"/>
        </w:rPr>
      </w:pPr>
      <w:r w:rsidRPr="00307FC7">
        <w:rPr>
          <w:rStyle w:val="Strong"/>
          <w:b w:val="0"/>
          <w:bCs w:val="0"/>
          <w:lang w:val="pt-PT"/>
        </w:rPr>
        <w:t>calitatea serviciilor prestate de aviația civilă</w:t>
      </w:r>
      <w:r w:rsidRPr="00307FC7">
        <w:rPr>
          <w:lang w:val="pt-PT"/>
        </w:rPr>
        <w:t>;</w:t>
      </w:r>
    </w:p>
    <w:p w14:paraId="341BBE10" w14:textId="3BF7EC4C" w:rsidR="00307FC7" w:rsidRPr="002B5DF0" w:rsidRDefault="002724CE">
      <w:pPr>
        <w:pStyle w:val="font-claude-response-body"/>
        <w:numPr>
          <w:ilvl w:val="0"/>
          <w:numId w:val="6"/>
        </w:numPr>
        <w:spacing w:before="120" w:beforeAutospacing="0" w:after="120" w:afterAutospacing="0"/>
        <w:ind w:left="1134" w:hanging="425"/>
        <w:jc w:val="both"/>
        <w:rPr>
          <w:lang w:val="pt-PT"/>
        </w:rPr>
      </w:pPr>
      <w:r w:rsidRPr="00307FC7">
        <w:rPr>
          <w:rStyle w:val="Strong"/>
          <w:b w:val="0"/>
          <w:bCs w:val="0"/>
          <w:lang w:val="pt-PT"/>
        </w:rPr>
        <w:t>respectarea condițiilor de autorizare sau de certificare în domeniul aferent</w:t>
      </w:r>
      <w:r w:rsidRPr="00307FC7">
        <w:rPr>
          <w:lang w:val="pt-PT"/>
        </w:rPr>
        <w:t>.</w:t>
      </w:r>
    </w:p>
    <w:p w14:paraId="29AE4B46" w14:textId="6C8375F2" w:rsidR="00AC79C3" w:rsidRDefault="00010CFF" w:rsidP="00895955">
      <w:pPr>
        <w:pStyle w:val="font-claude-response-body"/>
        <w:spacing w:before="120" w:beforeAutospacing="0" w:after="120" w:afterAutospacing="0"/>
        <w:ind w:firstLine="709"/>
        <w:jc w:val="both"/>
        <w:rPr>
          <w:lang w:val="pt-PT"/>
        </w:rPr>
      </w:pPr>
      <w:r>
        <w:rPr>
          <w:lang w:val="pt-PT"/>
        </w:rPr>
        <w:t>4.</w:t>
      </w:r>
      <w:r w:rsidR="00AF772D">
        <w:rPr>
          <w:lang w:val="pt-PT"/>
        </w:rPr>
        <w:t>1.2.</w:t>
      </w:r>
      <w:r>
        <w:rPr>
          <w:lang w:val="pt-PT"/>
        </w:rPr>
        <w:t xml:space="preserve"> </w:t>
      </w:r>
      <w:r w:rsidR="002724CE" w:rsidRPr="00DE7334">
        <w:rPr>
          <w:lang w:val="pt-PT"/>
        </w:rPr>
        <w:t>Lista exhaustivă a domeniilor și subdomeniilor de activitate economică supuse controlului, identificate conform Clasificatorului activităților din economia Moldovei (CAEM-2), este stabilită în anexa nr. 1 la Metodologie</w:t>
      </w:r>
      <w:r w:rsidR="00DE7334" w:rsidRPr="00DE7334">
        <w:rPr>
          <w:lang w:val="pt-PT"/>
        </w:rPr>
        <w:t xml:space="preserve">. </w:t>
      </w:r>
      <w:r w:rsidR="002724CE" w:rsidRPr="00DE7334">
        <w:rPr>
          <w:lang w:val="pt-PT"/>
        </w:rPr>
        <w:t xml:space="preserve"> </w:t>
      </w:r>
    </w:p>
    <w:p w14:paraId="0687108E" w14:textId="72B91741" w:rsidR="00AF772D" w:rsidRDefault="00AF772D" w:rsidP="00895955">
      <w:pPr>
        <w:pStyle w:val="font-claude-response-body"/>
        <w:spacing w:before="120" w:beforeAutospacing="0" w:after="120" w:afterAutospacing="0"/>
        <w:ind w:firstLine="709"/>
        <w:jc w:val="both"/>
        <w:rPr>
          <w:lang w:val="pt-PT"/>
        </w:rPr>
      </w:pPr>
      <w:r>
        <w:rPr>
          <w:lang w:val="pt-PT"/>
        </w:rPr>
        <w:t xml:space="preserve">4.1.3. </w:t>
      </w:r>
      <w:r w:rsidR="00A74B81">
        <w:rPr>
          <w:lang w:val="pt-PT"/>
        </w:rPr>
        <w:t xml:space="preserve">Pentru domeniile de competență ale AAC, activitatea AAC de inspecție aeronautică și activitatea AAC de control de stat se divizează </w:t>
      </w:r>
      <w:r w:rsidR="00A954BA">
        <w:rPr>
          <w:lang w:val="pt-PT"/>
        </w:rPr>
        <w:t>conform</w:t>
      </w:r>
      <w:r w:rsidR="00A74B81">
        <w:rPr>
          <w:lang w:val="pt-PT"/>
        </w:rPr>
        <w:t xml:space="preserve"> cadrul</w:t>
      </w:r>
      <w:r w:rsidR="00A954BA">
        <w:rPr>
          <w:lang w:val="pt-PT"/>
        </w:rPr>
        <w:t>ui</w:t>
      </w:r>
      <w:r w:rsidR="00A74B81">
        <w:rPr>
          <w:lang w:val="pt-PT"/>
        </w:rPr>
        <w:t xml:space="preserve"> normativ aplicabil</w:t>
      </w:r>
      <w:r w:rsidR="00A954BA">
        <w:rPr>
          <w:lang w:val="pt-PT"/>
        </w:rPr>
        <w:t>, anume</w:t>
      </w:r>
      <w:r w:rsidR="00A74B81">
        <w:rPr>
          <w:lang w:val="pt-PT"/>
        </w:rPr>
        <w:t>:</w:t>
      </w:r>
    </w:p>
    <w:tbl>
      <w:tblPr>
        <w:tblStyle w:val="TableGrid"/>
        <w:tblW w:w="9634" w:type="dxa"/>
        <w:tblLook w:val="04A0" w:firstRow="1" w:lastRow="0" w:firstColumn="1" w:lastColumn="0" w:noHBand="0" w:noVBand="1"/>
      </w:tblPr>
      <w:tblGrid>
        <w:gridCol w:w="704"/>
        <w:gridCol w:w="2977"/>
        <w:gridCol w:w="3118"/>
        <w:gridCol w:w="2835"/>
      </w:tblGrid>
      <w:tr w:rsidR="00A74B81" w14:paraId="42F52F02" w14:textId="77777777" w:rsidTr="00A74B81">
        <w:tc>
          <w:tcPr>
            <w:tcW w:w="704" w:type="dxa"/>
          </w:tcPr>
          <w:p w14:paraId="50DB0D70" w14:textId="6AB4E2C4"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Nr.</w:t>
            </w:r>
          </w:p>
        </w:tc>
        <w:tc>
          <w:tcPr>
            <w:tcW w:w="2977" w:type="dxa"/>
          </w:tcPr>
          <w:p w14:paraId="7E9F73E0" w14:textId="2C7096F2"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Domeniul de competență</w:t>
            </w:r>
          </w:p>
        </w:tc>
        <w:tc>
          <w:tcPr>
            <w:tcW w:w="3118" w:type="dxa"/>
          </w:tcPr>
          <w:p w14:paraId="462D51AF" w14:textId="168C8AA8" w:rsidR="00A74B81" w:rsidRPr="00A954BA" w:rsidRDefault="00A74B81" w:rsidP="00A954BA">
            <w:pPr>
              <w:pStyle w:val="font-claude-response-body"/>
              <w:spacing w:before="120" w:beforeAutospacing="0" w:after="120" w:afterAutospacing="0"/>
              <w:jc w:val="center"/>
              <w:rPr>
                <w:b/>
                <w:bCs/>
                <w:lang w:val="pt-PT"/>
              </w:rPr>
            </w:pPr>
            <w:r w:rsidRPr="00A954BA">
              <w:rPr>
                <w:b/>
                <w:bCs/>
                <w:lang w:val="pt-PT"/>
              </w:rPr>
              <w:t>Ins</w:t>
            </w:r>
            <w:r w:rsidR="00A954BA" w:rsidRPr="00A954BA">
              <w:rPr>
                <w:b/>
                <w:bCs/>
                <w:lang w:val="pt-PT"/>
              </w:rPr>
              <w:t>pecții aeronautice</w:t>
            </w:r>
          </w:p>
        </w:tc>
        <w:tc>
          <w:tcPr>
            <w:tcW w:w="2835" w:type="dxa"/>
          </w:tcPr>
          <w:p w14:paraId="53A38369" w14:textId="468D7C69" w:rsidR="00A74B81" w:rsidRPr="00A954BA" w:rsidRDefault="00A954BA" w:rsidP="00A954BA">
            <w:pPr>
              <w:pStyle w:val="font-claude-response-body"/>
              <w:spacing w:before="120" w:beforeAutospacing="0" w:after="120" w:afterAutospacing="0"/>
              <w:jc w:val="center"/>
              <w:rPr>
                <w:b/>
                <w:bCs/>
                <w:lang w:val="pt-PT"/>
              </w:rPr>
            </w:pPr>
            <w:r w:rsidRPr="00A954BA">
              <w:rPr>
                <w:b/>
                <w:bCs/>
                <w:lang w:val="pt-PT"/>
              </w:rPr>
              <w:t>Control de stat</w:t>
            </w:r>
          </w:p>
        </w:tc>
      </w:tr>
      <w:tr w:rsidR="00A74B81" w:rsidRPr="00066101" w14:paraId="1970B8EE" w14:textId="77777777" w:rsidTr="00A74B81">
        <w:tc>
          <w:tcPr>
            <w:tcW w:w="704" w:type="dxa"/>
          </w:tcPr>
          <w:p w14:paraId="53192DBA" w14:textId="0EEDC263" w:rsidR="00A74B81" w:rsidRDefault="00A954BA" w:rsidP="00895955">
            <w:pPr>
              <w:pStyle w:val="font-claude-response-body"/>
              <w:spacing w:before="120" w:beforeAutospacing="0" w:after="120" w:afterAutospacing="0"/>
              <w:jc w:val="both"/>
              <w:rPr>
                <w:lang w:val="pt-PT"/>
              </w:rPr>
            </w:pPr>
            <w:r>
              <w:rPr>
                <w:lang w:val="pt-PT"/>
              </w:rPr>
              <w:t>1.</w:t>
            </w:r>
          </w:p>
        </w:tc>
        <w:tc>
          <w:tcPr>
            <w:tcW w:w="2977" w:type="dxa"/>
          </w:tcPr>
          <w:p w14:paraId="07FC15C9" w14:textId="6405C84E" w:rsidR="00A74B81" w:rsidRDefault="00A954BA" w:rsidP="00895955">
            <w:pPr>
              <w:pStyle w:val="font-claude-response-body"/>
              <w:spacing w:before="120" w:beforeAutospacing="0" w:after="120" w:afterAutospacing="0"/>
              <w:jc w:val="both"/>
              <w:rPr>
                <w:lang w:val="pt-PT"/>
              </w:rPr>
            </w:pPr>
            <w:r w:rsidRPr="00307FC7">
              <w:rPr>
                <w:rStyle w:val="Strong"/>
                <w:b w:val="0"/>
                <w:bCs w:val="0"/>
                <w:lang w:val="pt-PT"/>
              </w:rPr>
              <w:t>siguranța zborurilor</w:t>
            </w:r>
          </w:p>
        </w:tc>
        <w:tc>
          <w:tcPr>
            <w:tcW w:w="3118" w:type="dxa"/>
          </w:tcPr>
          <w:p w14:paraId="413D7112" w14:textId="578C3BBF" w:rsidR="00A74B81" w:rsidRDefault="00862E9A" w:rsidP="00895955">
            <w:pPr>
              <w:pStyle w:val="font-claude-response-body"/>
              <w:spacing w:before="120" w:beforeAutospacing="0" w:after="120" w:afterAutospacing="0"/>
              <w:jc w:val="both"/>
              <w:rPr>
                <w:lang w:val="pt-PT"/>
              </w:rPr>
            </w:pPr>
            <w:r w:rsidRPr="00862E9A">
              <w:rPr>
                <w:lang w:val="pt-PT"/>
              </w:rPr>
              <w:t>supravegherea conformării cu cerințele în exclusivitate a cadrului normativ special</w:t>
            </w:r>
            <w:r w:rsidR="00C302A2">
              <w:rPr>
                <w:lang w:val="pt-PT"/>
              </w:rPr>
              <w:t xml:space="preserve"> în domeniul aeronautic</w:t>
            </w:r>
            <w:r w:rsidR="005051CB">
              <w:rPr>
                <w:lang w:val="pt-PT"/>
              </w:rPr>
              <w:t>,</w:t>
            </w:r>
            <w:r w:rsidRPr="00862E9A">
              <w:rPr>
                <w:lang w:val="pt-PT"/>
              </w:rPr>
              <w:t xml:space="preserve"> </w:t>
            </w:r>
            <w:r w:rsidR="005051CB" w:rsidRPr="005051CB">
              <w:rPr>
                <w:lang w:val="pt-PT"/>
              </w:rPr>
              <w:t>stabilit pentru a asigura siguranţa zborurilor</w:t>
            </w:r>
            <w:r w:rsidR="005051CB">
              <w:rPr>
                <w:lang w:val="pt-PT"/>
              </w:rPr>
              <w:t xml:space="preserve"> </w:t>
            </w:r>
            <w:r>
              <w:rPr>
                <w:lang w:val="pt-PT"/>
              </w:rPr>
              <w:t>(Codul aerian nr. 3</w:t>
            </w:r>
            <w:r w:rsidR="005051CB">
              <w:rPr>
                <w:lang w:val="pt-PT"/>
              </w:rPr>
              <w:t xml:space="preserve">01/2017 și </w:t>
            </w:r>
            <w:r>
              <w:rPr>
                <w:lang w:val="pt-PT"/>
              </w:rPr>
              <w:t xml:space="preserve">actele </w:t>
            </w:r>
            <w:r w:rsidR="005051CB">
              <w:rPr>
                <w:lang w:val="pt-PT"/>
              </w:rPr>
              <w:t xml:space="preserve">subsecvente de punere în </w:t>
            </w:r>
            <w:r w:rsidR="005051CB" w:rsidRPr="001D1D7E">
              <w:rPr>
                <w:lang w:val="pt-PT"/>
              </w:rPr>
              <w:t>aplicare)</w:t>
            </w:r>
            <w:r w:rsidRPr="001D1D7E">
              <w:rPr>
                <w:lang w:val="pt-PT"/>
              </w:rPr>
              <w:t xml:space="preserve">, bazat pe </w:t>
            </w:r>
            <w:r w:rsidR="001D1D7E" w:rsidRPr="001D1D7E">
              <w:rPr>
                <w:color w:val="000000" w:themeColor="text1"/>
                <w:lang w:val="ro-RO"/>
              </w:rPr>
              <w:t xml:space="preserve">standardele, practicile recomandate și manualele de îndrumare adoptate de Organizația Aviației Civile Internaționale (OACI), precum și reglementările internaționale obligatorii </w:t>
            </w:r>
            <w:r w:rsidR="001D1D7E" w:rsidRPr="001D1D7E">
              <w:rPr>
                <w:color w:val="000000" w:themeColor="text1"/>
                <w:lang w:val="ro-RO"/>
              </w:rPr>
              <w:lastRenderedPageBreak/>
              <w:t>pentru Republica Moldova transpuse sau la care fac trimitere actele normative naționale</w:t>
            </w:r>
            <w:r w:rsidR="005051CB" w:rsidRPr="001D1D7E">
              <w:rPr>
                <w:lang w:val="pt-PT"/>
              </w:rPr>
              <w:t>.</w:t>
            </w:r>
            <w:r w:rsidR="005051CB">
              <w:rPr>
                <w:lang w:val="pt-PT"/>
              </w:rPr>
              <w:t xml:space="preserve"> </w:t>
            </w:r>
          </w:p>
          <w:p w14:paraId="6CDC71FF" w14:textId="23BABD9E" w:rsidR="0097755A" w:rsidRPr="0097755A" w:rsidRDefault="0097755A" w:rsidP="00895955">
            <w:pPr>
              <w:pStyle w:val="font-claude-response-body"/>
              <w:spacing w:before="120" w:beforeAutospacing="0" w:after="120" w:afterAutospacing="0"/>
              <w:jc w:val="both"/>
              <w:rPr>
                <w:lang w:val="pt-PT"/>
              </w:rPr>
            </w:pPr>
            <w:r>
              <w:rPr>
                <w:lang w:val="pt-PT"/>
              </w:rPr>
              <w:t xml:space="preserve">Inspecțiile aeronautice ale AAC se realizează în conformitate cu procedurile din PIAC-AAC-IS Dispoziții comune privind inspecții aeronautice completate cu PIAC-uri </w:t>
            </w:r>
            <w:r w:rsidRPr="0097755A">
              <w:rPr>
                <w:lang w:val="pt-PT"/>
              </w:rPr>
              <w:t>pe subdomenii specifice</w:t>
            </w:r>
            <w:r>
              <w:rPr>
                <w:lang w:val="pt-PT"/>
              </w:rPr>
              <w:t>.</w:t>
            </w:r>
          </w:p>
        </w:tc>
        <w:tc>
          <w:tcPr>
            <w:tcW w:w="2835" w:type="dxa"/>
          </w:tcPr>
          <w:p w14:paraId="3ED5E4E9" w14:textId="77777777" w:rsidR="0025000D" w:rsidRDefault="0025000D" w:rsidP="00895955">
            <w:pPr>
              <w:pStyle w:val="font-claude-response-body"/>
              <w:spacing w:before="120" w:beforeAutospacing="0" w:after="120" w:afterAutospacing="0"/>
              <w:jc w:val="both"/>
              <w:rPr>
                <w:lang w:val="pt-PT"/>
              </w:rPr>
            </w:pPr>
            <w:r>
              <w:rPr>
                <w:lang w:val="pt-PT"/>
              </w:rPr>
              <w:lastRenderedPageBreak/>
              <w:t>Legea nr. 131/2012</w:t>
            </w:r>
          </w:p>
          <w:p w14:paraId="4398D92E" w14:textId="77777777" w:rsidR="00A74B81" w:rsidRDefault="0025000D" w:rsidP="00895955">
            <w:pPr>
              <w:pStyle w:val="font-claude-response-body"/>
              <w:spacing w:before="120" w:beforeAutospacing="0" w:after="120" w:afterAutospacing="0"/>
              <w:jc w:val="both"/>
              <w:rPr>
                <w:lang w:val="pt-PT"/>
              </w:rPr>
            </w:pPr>
            <w:r>
              <w:rPr>
                <w:lang w:val="pt-PT"/>
              </w:rPr>
              <w:t xml:space="preserve">Metodologie </w:t>
            </w:r>
          </w:p>
          <w:p w14:paraId="600E2365" w14:textId="5BCF3D39" w:rsidR="00D102E1" w:rsidRDefault="00D102E1" w:rsidP="00895955">
            <w:pPr>
              <w:pStyle w:val="font-claude-response-body"/>
              <w:spacing w:before="120" w:beforeAutospacing="0" w:after="120" w:afterAutospacing="0"/>
              <w:jc w:val="both"/>
              <w:rPr>
                <w:lang w:val="pt-PT"/>
              </w:rPr>
            </w:pPr>
            <w:r w:rsidRPr="00DE7334">
              <w:rPr>
                <w:lang w:val="ro-RO"/>
              </w:rPr>
              <w:t>PIAC-AAC-CS</w:t>
            </w:r>
          </w:p>
        </w:tc>
      </w:tr>
      <w:tr w:rsidR="00A74B81" w14:paraId="19BCDB2D" w14:textId="77777777" w:rsidTr="00A74B81">
        <w:tc>
          <w:tcPr>
            <w:tcW w:w="704" w:type="dxa"/>
          </w:tcPr>
          <w:p w14:paraId="147330C5" w14:textId="2764EAD9" w:rsidR="00A74B81" w:rsidRDefault="00633877" w:rsidP="00895955">
            <w:pPr>
              <w:pStyle w:val="font-claude-response-body"/>
              <w:spacing w:before="120" w:beforeAutospacing="0" w:after="120" w:afterAutospacing="0"/>
              <w:jc w:val="both"/>
              <w:rPr>
                <w:lang w:val="pt-PT"/>
              </w:rPr>
            </w:pPr>
            <w:r>
              <w:rPr>
                <w:lang w:val="pt-PT"/>
              </w:rPr>
              <w:t>2.</w:t>
            </w:r>
          </w:p>
        </w:tc>
        <w:tc>
          <w:tcPr>
            <w:tcW w:w="2977" w:type="dxa"/>
          </w:tcPr>
          <w:p w14:paraId="2222B2C9" w14:textId="627D62D5"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securitatea aeronautică</w:t>
            </w:r>
          </w:p>
        </w:tc>
        <w:tc>
          <w:tcPr>
            <w:tcW w:w="3118" w:type="dxa"/>
          </w:tcPr>
          <w:p w14:paraId="100D20FC" w14:textId="6565F3FE" w:rsidR="00A74B81" w:rsidRDefault="002742FC" w:rsidP="00895955">
            <w:pPr>
              <w:pStyle w:val="font-claude-response-body"/>
              <w:spacing w:before="120" w:beforeAutospacing="0" w:after="120" w:afterAutospacing="0"/>
              <w:jc w:val="both"/>
              <w:rPr>
                <w:lang w:val="pt-PT"/>
              </w:rPr>
            </w:pPr>
            <w:r w:rsidRPr="002742FC">
              <w:rPr>
                <w:lang w:val="pt-PT" w:eastAsia="ru-RU"/>
              </w:rPr>
              <w:t>monitorizarea conformităţii</w:t>
            </w:r>
            <w:r w:rsidRPr="002742FC">
              <w:rPr>
                <w:lang w:val="pt-PT"/>
              </w:rPr>
              <w:t xml:space="preserve"> în domeniul securității aeronautice </w:t>
            </w:r>
            <w:r>
              <w:rPr>
                <w:lang w:val="pt-PT"/>
              </w:rPr>
              <w:t>conform</w:t>
            </w:r>
            <w:r w:rsidRPr="002742FC">
              <w:rPr>
                <w:lang w:val="pt-PT"/>
              </w:rPr>
              <w:t xml:space="preserve"> legislaţiei speciale (Legea privind securitatea aeronautică nr. 192/2019, Programul național de control al calității în domeniul securității aviației civile, aprobat prin Ordinul Ministerul Infrastructurii și Dezvoltării Regionale nr. 80/2025, și actel</w:t>
            </w:r>
            <w:r w:rsidR="00121F1B">
              <w:rPr>
                <w:lang w:val="pt-PT"/>
              </w:rPr>
              <w:t>e</w:t>
            </w:r>
            <w:r w:rsidRPr="002742FC">
              <w:rPr>
                <w:lang w:val="pt-PT"/>
              </w:rPr>
              <w:t xml:space="preserve"> normative subsecvente</w:t>
            </w:r>
            <w:r>
              <w:rPr>
                <w:lang w:val="pt-PT"/>
              </w:rPr>
              <w:t>)</w:t>
            </w:r>
            <w:r w:rsidR="00297C6B">
              <w:rPr>
                <w:lang w:val="pt-PT"/>
              </w:rPr>
              <w:t>.</w:t>
            </w:r>
          </w:p>
          <w:p w14:paraId="28318BDB" w14:textId="13425B59" w:rsidR="00297C6B" w:rsidRPr="002742FC" w:rsidRDefault="00297C6B" w:rsidP="00895955">
            <w:pPr>
              <w:pStyle w:val="font-claude-response-body"/>
              <w:spacing w:before="120" w:beforeAutospacing="0" w:after="120" w:afterAutospacing="0"/>
              <w:jc w:val="both"/>
              <w:rPr>
                <w:lang w:val="pt-PT"/>
              </w:rPr>
            </w:pPr>
            <w:r>
              <w:rPr>
                <w:lang w:val="pt-PT"/>
              </w:rPr>
              <w:t xml:space="preserve">Complementar se aplică PIAC-AAC-IS Dispoziții comune privind inspecții aeronautice, </w:t>
            </w:r>
            <w:r w:rsidRPr="00297C6B">
              <w:rPr>
                <w:lang w:val="pt-PT"/>
              </w:rPr>
              <w:t>în măsura în care nu contravin</w:t>
            </w:r>
            <w:r w:rsidR="00121F1B">
              <w:rPr>
                <w:lang w:val="pt-PT"/>
              </w:rPr>
              <w:t>e</w:t>
            </w:r>
            <w:r w:rsidRPr="00297C6B">
              <w:rPr>
                <w:lang w:val="pt-PT"/>
              </w:rPr>
              <w:t xml:space="preserve"> prevederilor legislaţiei speciale</w:t>
            </w:r>
          </w:p>
        </w:tc>
        <w:tc>
          <w:tcPr>
            <w:tcW w:w="2835" w:type="dxa"/>
          </w:tcPr>
          <w:p w14:paraId="39D3DA18" w14:textId="4BEFE7A3" w:rsidR="002A44A4" w:rsidRPr="00E959CF" w:rsidRDefault="00297C6B" w:rsidP="00E959CF">
            <w:pPr>
              <w:pStyle w:val="font-claude-response-body"/>
              <w:spacing w:before="120" w:beforeAutospacing="0" w:after="120" w:afterAutospacing="0"/>
              <w:jc w:val="both"/>
              <w:rPr>
                <w:lang w:val="en-GB"/>
              </w:rPr>
            </w:pPr>
            <w:proofErr w:type="spellStart"/>
            <w:r w:rsidRPr="002A44A4">
              <w:rPr>
                <w:lang w:val="en-GB"/>
              </w:rPr>
              <w:t>Legea</w:t>
            </w:r>
            <w:proofErr w:type="spellEnd"/>
            <w:r w:rsidRPr="002A44A4">
              <w:rPr>
                <w:lang w:val="en-GB"/>
              </w:rPr>
              <w:t xml:space="preserve"> nr. 131/2012</w:t>
            </w:r>
            <w:r w:rsidR="002A44A4" w:rsidRPr="002A44A4">
              <w:rPr>
                <w:lang w:val="en-GB"/>
              </w:rPr>
              <w:t xml:space="preserve"> cu </w:t>
            </w:r>
            <w:proofErr w:type="spellStart"/>
            <w:r w:rsidR="002A44A4" w:rsidRPr="002A44A4">
              <w:rPr>
                <w:lang w:val="en-GB"/>
              </w:rPr>
              <w:t>excepția</w:t>
            </w:r>
            <w:proofErr w:type="spellEnd"/>
            <w:r w:rsidR="002A44A4" w:rsidRPr="002A44A4">
              <w:rPr>
                <w:lang w:val="en-GB"/>
              </w:rPr>
              <w:t xml:space="preserve"> (art.</w:t>
            </w:r>
            <w:r w:rsidR="002A44A4">
              <w:rPr>
                <w:lang w:val="en-GB"/>
              </w:rPr>
              <w:t xml:space="preserve">1 </w:t>
            </w:r>
            <w:proofErr w:type="spellStart"/>
            <w:r w:rsidR="002A44A4">
              <w:rPr>
                <w:lang w:val="en-GB"/>
              </w:rPr>
              <w:t>alin</w:t>
            </w:r>
            <w:proofErr w:type="spellEnd"/>
            <w:r w:rsidR="002A44A4">
              <w:rPr>
                <w:lang w:val="en-GB"/>
              </w:rPr>
              <w:t xml:space="preserve">. (5) din </w:t>
            </w:r>
            <w:proofErr w:type="spellStart"/>
            <w:r w:rsidR="002A44A4">
              <w:rPr>
                <w:lang w:val="en-GB"/>
              </w:rPr>
              <w:t>Legea</w:t>
            </w:r>
            <w:proofErr w:type="spellEnd"/>
            <w:r w:rsidR="002A44A4">
              <w:rPr>
                <w:lang w:val="en-GB"/>
              </w:rPr>
              <w:t xml:space="preserve"> nr. 131/2012)</w:t>
            </w:r>
            <w:r w:rsidR="002A44A4" w:rsidRPr="002A44A4">
              <w:rPr>
                <w:lang w:val="en-GB"/>
              </w:rPr>
              <w:t xml:space="preserve"> </w:t>
            </w:r>
            <w:proofErr w:type="spellStart"/>
            <w:r w:rsidR="002A44A4" w:rsidRPr="00E959CF">
              <w:rPr>
                <w:lang w:val="en-GB"/>
              </w:rPr>
              <w:t>prevederilor</w:t>
            </w:r>
            <w:proofErr w:type="spellEnd"/>
            <w:r w:rsidR="002A44A4" w:rsidRPr="00E959CF">
              <w:rPr>
                <w:lang w:val="en-GB"/>
              </w:rPr>
              <w:t xml:space="preserve"> </w:t>
            </w:r>
            <w:proofErr w:type="spellStart"/>
            <w:r w:rsidR="002A44A4" w:rsidRPr="00E959CF">
              <w:rPr>
                <w:lang w:val="en-GB"/>
              </w:rPr>
              <w:t>privind</w:t>
            </w:r>
            <w:proofErr w:type="spellEnd"/>
            <w:r w:rsidR="002A44A4" w:rsidRPr="00E959CF">
              <w:rPr>
                <w:lang w:val="en-GB"/>
              </w:rPr>
              <w:t>:</w:t>
            </w:r>
          </w:p>
          <w:p w14:paraId="4944061D" w14:textId="77777777" w:rsidR="002A44A4" w:rsidRPr="00E959CF" w:rsidRDefault="002A44A4">
            <w:pPr>
              <w:pStyle w:val="ListParagraph"/>
              <w:numPr>
                <w:ilvl w:val="0"/>
                <w:numId w:val="7"/>
              </w:numPr>
              <w:ind w:left="316" w:hanging="284"/>
              <w:jc w:val="both"/>
              <w:rPr>
                <w:rFonts w:ascii="Times New Roman" w:hAnsi="Times New Roman" w:cs="Times New Roman"/>
                <w:lang w:val="ro-RO"/>
              </w:rPr>
            </w:pPr>
            <w:r w:rsidRPr="00E959CF">
              <w:rPr>
                <w:rFonts w:ascii="Times New Roman" w:hAnsi="Times New Roman" w:cs="Times New Roman"/>
                <w:lang w:val="ro-RO"/>
              </w:rPr>
              <w:t>planificarea controlului</w:t>
            </w:r>
          </w:p>
          <w:p w14:paraId="51AB7115" w14:textId="77777777" w:rsidR="002A44A4" w:rsidRPr="00E959CF" w:rsidRDefault="002A44A4">
            <w:pPr>
              <w:pStyle w:val="ListParagraph"/>
              <w:numPr>
                <w:ilvl w:val="0"/>
                <w:numId w:val="7"/>
              </w:numPr>
              <w:ind w:left="316" w:hanging="284"/>
              <w:jc w:val="both"/>
              <w:rPr>
                <w:rFonts w:ascii="Times New Roman" w:hAnsi="Times New Roman" w:cs="Times New Roman"/>
                <w:lang w:val="ro-RO"/>
              </w:rPr>
            </w:pPr>
            <w:r w:rsidRPr="00E959CF">
              <w:rPr>
                <w:rFonts w:ascii="Times New Roman" w:hAnsi="Times New Roman" w:cs="Times New Roman"/>
                <w:lang w:val="ro-RO"/>
              </w:rPr>
              <w:t>întocmirea planului controalelor</w:t>
            </w:r>
          </w:p>
          <w:p w14:paraId="391E17B5" w14:textId="77777777" w:rsidR="002A44A4" w:rsidRPr="00E959CF" w:rsidRDefault="002A44A4">
            <w:pPr>
              <w:pStyle w:val="ListParagraph"/>
              <w:numPr>
                <w:ilvl w:val="0"/>
                <w:numId w:val="7"/>
              </w:numPr>
              <w:ind w:left="316" w:hanging="284"/>
              <w:jc w:val="both"/>
              <w:rPr>
                <w:rFonts w:ascii="Times New Roman" w:hAnsi="Times New Roman" w:cs="Times New Roman"/>
                <w:lang w:val="ro-RO"/>
              </w:rPr>
            </w:pPr>
            <w:r w:rsidRPr="00E959CF">
              <w:rPr>
                <w:rFonts w:ascii="Times New Roman" w:hAnsi="Times New Roman" w:cs="Times New Roman"/>
                <w:lang w:val="ro-RO"/>
              </w:rPr>
              <w:t>periodicitatea controalelor planificate</w:t>
            </w:r>
          </w:p>
          <w:p w14:paraId="528055DE" w14:textId="77777777" w:rsidR="002A44A4" w:rsidRPr="00E959CF" w:rsidRDefault="002A44A4">
            <w:pPr>
              <w:pStyle w:val="ListParagraph"/>
              <w:numPr>
                <w:ilvl w:val="0"/>
                <w:numId w:val="7"/>
              </w:numPr>
              <w:ind w:left="316" w:hanging="284"/>
              <w:jc w:val="both"/>
              <w:rPr>
                <w:rFonts w:ascii="Times New Roman" w:hAnsi="Times New Roman" w:cs="Times New Roman"/>
                <w:lang w:val="ro-RO"/>
              </w:rPr>
            </w:pPr>
            <w:proofErr w:type="spellStart"/>
            <w:r w:rsidRPr="00E959CF">
              <w:rPr>
                <w:rFonts w:ascii="Times New Roman" w:hAnsi="Times New Roman" w:cs="Times New Roman"/>
                <w:lang w:val="ro-RO"/>
              </w:rPr>
              <w:t>iniţierea</w:t>
            </w:r>
            <w:proofErr w:type="spellEnd"/>
            <w:r w:rsidRPr="00E959CF">
              <w:rPr>
                <w:rFonts w:ascii="Times New Roman" w:hAnsi="Times New Roman" w:cs="Times New Roman"/>
                <w:lang w:val="ro-RO"/>
              </w:rPr>
              <w:t xml:space="preserve"> </w:t>
            </w:r>
            <w:proofErr w:type="spellStart"/>
            <w:r w:rsidRPr="00E959CF">
              <w:rPr>
                <w:rFonts w:ascii="Times New Roman" w:hAnsi="Times New Roman" w:cs="Times New Roman"/>
                <w:lang w:val="ro-RO"/>
              </w:rPr>
              <w:t>şi</w:t>
            </w:r>
            <w:proofErr w:type="spellEnd"/>
            <w:r w:rsidRPr="00E959CF">
              <w:rPr>
                <w:rFonts w:ascii="Times New Roman" w:hAnsi="Times New Roman" w:cs="Times New Roman"/>
                <w:lang w:val="ro-RO"/>
              </w:rPr>
              <w:t xml:space="preserve"> notificarea controalelor </w:t>
            </w:r>
          </w:p>
          <w:p w14:paraId="44F748B6" w14:textId="4D963786" w:rsidR="002A44A4" w:rsidRDefault="002A44A4">
            <w:pPr>
              <w:pStyle w:val="font-claude-response-body"/>
              <w:numPr>
                <w:ilvl w:val="0"/>
                <w:numId w:val="7"/>
              </w:numPr>
              <w:spacing w:before="120" w:beforeAutospacing="0" w:after="120" w:afterAutospacing="0"/>
              <w:ind w:left="316" w:hanging="284"/>
              <w:jc w:val="both"/>
              <w:rPr>
                <w:lang w:val="pt-PT"/>
              </w:rPr>
            </w:pPr>
            <w:proofErr w:type="spellStart"/>
            <w:r w:rsidRPr="00E959CF">
              <w:rPr>
                <w:lang w:val="ro-RO"/>
              </w:rPr>
              <w:t>conţinutul</w:t>
            </w:r>
            <w:proofErr w:type="spellEnd"/>
            <w:r w:rsidRPr="00E959CF">
              <w:rPr>
                <w:lang w:val="ro-RO"/>
              </w:rPr>
              <w:t xml:space="preserve"> </w:t>
            </w:r>
            <w:proofErr w:type="spellStart"/>
            <w:r w:rsidRPr="00E959CF">
              <w:rPr>
                <w:lang w:val="ro-RO"/>
              </w:rPr>
              <w:t>şi</w:t>
            </w:r>
            <w:proofErr w:type="spellEnd"/>
            <w:r w:rsidRPr="00E959CF">
              <w:rPr>
                <w:lang w:val="ro-RO"/>
              </w:rPr>
              <w:t xml:space="preserve"> procedura de emitere/înregistrare a </w:t>
            </w:r>
            <w:proofErr w:type="spellStart"/>
            <w:r w:rsidRPr="00E959CF">
              <w:rPr>
                <w:lang w:val="ro-RO"/>
              </w:rPr>
              <w:t>delegaţiei</w:t>
            </w:r>
            <w:proofErr w:type="spellEnd"/>
            <w:r w:rsidRPr="00E959CF">
              <w:rPr>
                <w:lang w:val="ro-RO"/>
              </w:rPr>
              <w:t xml:space="preserve"> de control</w:t>
            </w:r>
            <w:r>
              <w:rPr>
                <w:lang w:val="ro-RO"/>
              </w:rPr>
              <w:t>;</w:t>
            </w:r>
            <w:r>
              <w:rPr>
                <w:lang w:val="pt-PT"/>
              </w:rPr>
              <w:t xml:space="preserve"> </w:t>
            </w:r>
          </w:p>
          <w:p w14:paraId="3BC9A2F8" w14:textId="77777777" w:rsidR="00A74B81" w:rsidRDefault="00297C6B" w:rsidP="00297C6B">
            <w:pPr>
              <w:pStyle w:val="font-claude-response-body"/>
              <w:spacing w:before="120" w:beforeAutospacing="0" w:after="120" w:afterAutospacing="0"/>
              <w:jc w:val="both"/>
              <w:rPr>
                <w:lang w:val="pt-PT"/>
              </w:rPr>
            </w:pPr>
            <w:r>
              <w:rPr>
                <w:lang w:val="pt-PT"/>
              </w:rPr>
              <w:t>Metodologie</w:t>
            </w:r>
            <w:r w:rsidR="00D102E1">
              <w:rPr>
                <w:lang w:val="pt-PT"/>
              </w:rPr>
              <w:t>;</w:t>
            </w:r>
          </w:p>
          <w:p w14:paraId="0FCF2B4D" w14:textId="417DD278" w:rsidR="00D102E1" w:rsidRDefault="00D102E1" w:rsidP="00297C6B">
            <w:pPr>
              <w:pStyle w:val="font-claude-response-body"/>
              <w:spacing w:before="120" w:beforeAutospacing="0" w:after="120" w:afterAutospacing="0"/>
              <w:jc w:val="both"/>
              <w:rPr>
                <w:lang w:val="pt-PT"/>
              </w:rPr>
            </w:pPr>
            <w:r w:rsidRPr="00DE7334">
              <w:rPr>
                <w:lang w:val="ro-RO"/>
              </w:rPr>
              <w:t>PIAC-AAC-CS</w:t>
            </w:r>
          </w:p>
        </w:tc>
      </w:tr>
      <w:tr w:rsidR="00A74B81" w14:paraId="1D780E10" w14:textId="77777777" w:rsidTr="00A74B81">
        <w:tc>
          <w:tcPr>
            <w:tcW w:w="704" w:type="dxa"/>
          </w:tcPr>
          <w:p w14:paraId="7D311BA5" w14:textId="399FA33A" w:rsidR="00A74B81" w:rsidRDefault="00633877" w:rsidP="00895955">
            <w:pPr>
              <w:pStyle w:val="font-claude-response-body"/>
              <w:spacing w:before="120" w:beforeAutospacing="0" w:after="120" w:afterAutospacing="0"/>
              <w:jc w:val="both"/>
              <w:rPr>
                <w:lang w:val="pt-PT"/>
              </w:rPr>
            </w:pPr>
            <w:r>
              <w:rPr>
                <w:lang w:val="pt-PT"/>
              </w:rPr>
              <w:t>3.</w:t>
            </w:r>
          </w:p>
        </w:tc>
        <w:tc>
          <w:tcPr>
            <w:tcW w:w="2977" w:type="dxa"/>
          </w:tcPr>
          <w:p w14:paraId="5FFE8206" w14:textId="60D95409"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 xml:space="preserve">protecția consumatorilor în domeniul transportului </w:t>
            </w:r>
            <w:r w:rsidRPr="00DE7334">
              <w:rPr>
                <w:rStyle w:val="Strong"/>
                <w:b w:val="0"/>
                <w:bCs w:val="0"/>
                <w:lang w:val="ro-RO"/>
              </w:rPr>
              <w:t xml:space="preserve">aerian </w:t>
            </w:r>
            <w:r w:rsidRPr="00DE7334">
              <w:rPr>
                <w:lang w:val="ro-RO"/>
              </w:rPr>
              <w:t>și activităților conexe</w:t>
            </w:r>
          </w:p>
        </w:tc>
        <w:tc>
          <w:tcPr>
            <w:tcW w:w="3118" w:type="dxa"/>
          </w:tcPr>
          <w:p w14:paraId="41CF0E66" w14:textId="3D41A94E" w:rsidR="00A74B81" w:rsidRDefault="002742FC" w:rsidP="002742FC">
            <w:pPr>
              <w:pStyle w:val="font-claude-response-body"/>
              <w:spacing w:before="120" w:beforeAutospacing="0" w:after="120" w:afterAutospacing="0"/>
              <w:jc w:val="center"/>
              <w:rPr>
                <w:lang w:val="pt-PT"/>
              </w:rPr>
            </w:pPr>
            <w:r>
              <w:rPr>
                <w:lang w:val="pt-PT"/>
              </w:rPr>
              <w:t>-</w:t>
            </w:r>
          </w:p>
        </w:tc>
        <w:tc>
          <w:tcPr>
            <w:tcW w:w="2835" w:type="dxa"/>
          </w:tcPr>
          <w:p w14:paraId="0757E0A3" w14:textId="77777777" w:rsidR="002742FC" w:rsidRPr="002D0D71" w:rsidRDefault="002742FC" w:rsidP="002742FC">
            <w:pPr>
              <w:pStyle w:val="font-claude-response-body"/>
              <w:spacing w:before="120" w:beforeAutospacing="0" w:after="120" w:afterAutospacing="0"/>
              <w:jc w:val="both"/>
              <w:rPr>
                <w:lang w:val="pt-PT"/>
              </w:rPr>
            </w:pPr>
            <w:r w:rsidRPr="002D0D71">
              <w:rPr>
                <w:lang w:val="pt-PT"/>
              </w:rPr>
              <w:t>Legea nr. 131/2012</w:t>
            </w:r>
          </w:p>
          <w:p w14:paraId="7C710AA9" w14:textId="77777777" w:rsidR="00A74B81" w:rsidRPr="002D0D71" w:rsidRDefault="002742FC" w:rsidP="002742FC">
            <w:pPr>
              <w:pStyle w:val="font-claude-response-body"/>
              <w:spacing w:before="120" w:beforeAutospacing="0" w:after="120" w:afterAutospacing="0"/>
              <w:jc w:val="both"/>
              <w:rPr>
                <w:lang w:val="pt-PT"/>
              </w:rPr>
            </w:pPr>
            <w:r w:rsidRPr="002D0D71">
              <w:rPr>
                <w:lang w:val="pt-PT"/>
              </w:rPr>
              <w:t>Metodologie</w:t>
            </w:r>
          </w:p>
          <w:p w14:paraId="06BCF742" w14:textId="63A0F05C" w:rsidR="00D21EA5" w:rsidRPr="002D0D71" w:rsidRDefault="00D21EA5" w:rsidP="002742FC">
            <w:pPr>
              <w:pStyle w:val="font-claude-response-body"/>
              <w:spacing w:before="120" w:beforeAutospacing="0" w:after="120" w:afterAutospacing="0"/>
              <w:jc w:val="both"/>
              <w:rPr>
                <w:lang w:val="ro-RO"/>
              </w:rPr>
            </w:pPr>
            <w:r w:rsidRPr="002D0D71">
              <w:rPr>
                <w:lang w:val="ro-RO"/>
              </w:rPr>
              <w:t xml:space="preserve">Regulamentul privind compensarea </w:t>
            </w:r>
            <w:proofErr w:type="spellStart"/>
            <w:r w:rsidRPr="002D0D71">
              <w:rPr>
                <w:lang w:val="ro-RO"/>
              </w:rPr>
              <w:t>şi</w:t>
            </w:r>
            <w:proofErr w:type="spellEnd"/>
            <w:r w:rsidRPr="002D0D71">
              <w:rPr>
                <w:lang w:val="ro-RO"/>
              </w:rPr>
              <w:t xml:space="preserve"> </w:t>
            </w:r>
            <w:proofErr w:type="spellStart"/>
            <w:r w:rsidRPr="002D0D71">
              <w:rPr>
                <w:lang w:val="ro-RO"/>
              </w:rPr>
              <w:t>asistenţa</w:t>
            </w:r>
            <w:proofErr w:type="spellEnd"/>
            <w:r w:rsidRPr="002D0D71">
              <w:rPr>
                <w:lang w:val="ro-RO"/>
              </w:rPr>
              <w:t xml:space="preserve"> pasagerilor în eventualitatea refuzului la îmbarcare </w:t>
            </w:r>
            <w:proofErr w:type="spellStart"/>
            <w:r w:rsidRPr="002D0D71">
              <w:rPr>
                <w:lang w:val="ro-RO"/>
              </w:rPr>
              <w:t>şi</w:t>
            </w:r>
            <w:proofErr w:type="spellEnd"/>
            <w:r w:rsidRPr="002D0D71">
              <w:rPr>
                <w:lang w:val="ro-RO"/>
              </w:rPr>
              <w:t xml:space="preserve"> anulării sau </w:t>
            </w:r>
            <w:proofErr w:type="spellStart"/>
            <w:r w:rsidRPr="002D0D71">
              <w:rPr>
                <w:lang w:val="ro-RO"/>
              </w:rPr>
              <w:t>întîrzierii</w:t>
            </w:r>
            <w:proofErr w:type="spellEnd"/>
            <w:r w:rsidRPr="002D0D71">
              <w:rPr>
                <w:lang w:val="ro-RO"/>
              </w:rPr>
              <w:t xml:space="preserve"> prelungite a zborurilor, aprobat prin Hotărârea Guvernului  nr.836/2012</w:t>
            </w:r>
          </w:p>
          <w:p w14:paraId="3F684050" w14:textId="1A665A3F" w:rsidR="00D102E1" w:rsidRPr="002D0D71" w:rsidRDefault="00D102E1" w:rsidP="002742FC">
            <w:pPr>
              <w:pStyle w:val="font-claude-response-body"/>
              <w:spacing w:before="120" w:beforeAutospacing="0" w:after="120" w:afterAutospacing="0"/>
              <w:jc w:val="both"/>
              <w:rPr>
                <w:lang w:val="pt-PT"/>
              </w:rPr>
            </w:pPr>
            <w:r w:rsidRPr="002D0D71">
              <w:rPr>
                <w:lang w:val="ro-RO"/>
              </w:rPr>
              <w:t>PIAC-AAC-CS</w:t>
            </w:r>
          </w:p>
        </w:tc>
      </w:tr>
      <w:tr w:rsidR="00A74B81" w14:paraId="2F39F5E7" w14:textId="77777777" w:rsidTr="00A74B81">
        <w:tc>
          <w:tcPr>
            <w:tcW w:w="704" w:type="dxa"/>
          </w:tcPr>
          <w:p w14:paraId="21C03CDA" w14:textId="0C489484" w:rsidR="00A74B81" w:rsidRDefault="00633877" w:rsidP="00895955">
            <w:pPr>
              <w:pStyle w:val="font-claude-response-body"/>
              <w:spacing w:before="120" w:beforeAutospacing="0" w:after="120" w:afterAutospacing="0"/>
              <w:jc w:val="both"/>
              <w:rPr>
                <w:lang w:val="pt-PT"/>
              </w:rPr>
            </w:pPr>
            <w:r>
              <w:rPr>
                <w:lang w:val="pt-PT"/>
              </w:rPr>
              <w:t>4.</w:t>
            </w:r>
          </w:p>
        </w:tc>
        <w:tc>
          <w:tcPr>
            <w:tcW w:w="2977" w:type="dxa"/>
          </w:tcPr>
          <w:p w14:paraId="66EB4425" w14:textId="4982E5AA"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calitatea serviciilor prestate de aviația civilă</w:t>
            </w:r>
          </w:p>
        </w:tc>
        <w:tc>
          <w:tcPr>
            <w:tcW w:w="3118" w:type="dxa"/>
          </w:tcPr>
          <w:p w14:paraId="11BF8AA7" w14:textId="77777777" w:rsidR="00A74B81" w:rsidRDefault="0025000D" w:rsidP="00895955">
            <w:pPr>
              <w:pStyle w:val="font-claude-response-body"/>
              <w:spacing w:before="120" w:beforeAutospacing="0" w:after="120" w:afterAutospacing="0"/>
              <w:jc w:val="both"/>
              <w:rPr>
                <w:lang w:val="pt-PT" w:eastAsia="ru-RU"/>
              </w:rPr>
            </w:pPr>
            <w:r w:rsidRPr="0025000D">
              <w:rPr>
                <w:lang w:val="pt-PT" w:eastAsia="ru-RU"/>
              </w:rPr>
              <w:t xml:space="preserve">verificarea executării normelor </w:t>
            </w:r>
            <w:r w:rsidRPr="0025000D">
              <w:rPr>
                <w:lang w:val="pt-PT"/>
              </w:rPr>
              <w:t xml:space="preserve">Programului </w:t>
            </w:r>
            <w:r w:rsidRPr="0025000D">
              <w:rPr>
                <w:lang w:val="pt-PT"/>
              </w:rPr>
              <w:lastRenderedPageBreak/>
              <w:t>naţional de facilitare a transporturilor aeriene, aprobat prin Hotărârea Guvernului nr. 147/2022, bazate pe Standardele și Practicile din Anexa 9 ”Facilități”</w:t>
            </w:r>
            <w:r w:rsidRPr="0025000D">
              <w:rPr>
                <w:lang w:val="pt-PT" w:eastAsia="ru-RU"/>
              </w:rPr>
              <w:t xml:space="preserve"> la Convenția privind aviația civilă internațională, documentul ICAO Doc 9957 ”</w:t>
            </w:r>
            <w:r w:rsidRPr="00E83AB7">
              <w:rPr>
                <w:lang w:val="pt-PT" w:eastAsia="ru-RU"/>
              </w:rPr>
              <w:t>Th</w:t>
            </w:r>
            <w:r>
              <w:rPr>
                <w:lang w:val="pt-PT" w:eastAsia="ru-RU"/>
              </w:rPr>
              <w:t>e Facilitation Manual”,</w:t>
            </w:r>
            <w:r w:rsidRPr="0025000D">
              <w:rPr>
                <w:lang w:val="pt-PT" w:eastAsia="ru-RU"/>
              </w:rPr>
              <w:t xml:space="preserve"> documentul ICAO Doc. 10042 „Programul național tipizat de facilitare a transporturilor aeriene”, Declaraţia de politici a Conferinţei Europene a Aviaţiei Civile – Doc.30-CEAC Partea I ”Facilități”, art. 44 din Codul aerian al Republicii Moldova nr. 301/2017, alte acte normative speciale</w:t>
            </w:r>
            <w:r>
              <w:rPr>
                <w:lang w:val="pt-PT" w:eastAsia="ru-RU"/>
              </w:rPr>
              <w:t xml:space="preserve">. </w:t>
            </w:r>
          </w:p>
          <w:p w14:paraId="6AA22E2F" w14:textId="747980C6" w:rsidR="0025000D" w:rsidRPr="0025000D" w:rsidRDefault="0025000D" w:rsidP="00895955">
            <w:pPr>
              <w:pStyle w:val="font-claude-response-body"/>
              <w:spacing w:before="120" w:beforeAutospacing="0" w:after="120" w:afterAutospacing="0"/>
              <w:jc w:val="both"/>
              <w:rPr>
                <w:lang w:val="pt-PT"/>
              </w:rPr>
            </w:pPr>
            <w:r>
              <w:rPr>
                <w:lang w:val="pt-PT"/>
              </w:rPr>
              <w:t>Inspecțiile aeronautice ale AAC se realizează în conformitate cu procedurile din PIAC-AAC-</w:t>
            </w:r>
            <w:r w:rsidRPr="002D0D71">
              <w:rPr>
                <w:lang w:val="pt-PT"/>
              </w:rPr>
              <w:t xml:space="preserve">IS Dispoziții comune privind inspecții aeronautice completate cu PIAC </w:t>
            </w:r>
            <w:r w:rsidR="002D0D71" w:rsidRPr="002D0D71">
              <w:rPr>
                <w:lang w:val="pt-PT"/>
              </w:rPr>
              <w:t>pe subdomenii</w:t>
            </w:r>
            <w:r w:rsidR="002D0D71">
              <w:rPr>
                <w:lang w:val="pt-PT"/>
              </w:rPr>
              <w:t xml:space="preserve"> specifice</w:t>
            </w:r>
          </w:p>
        </w:tc>
        <w:tc>
          <w:tcPr>
            <w:tcW w:w="2835" w:type="dxa"/>
          </w:tcPr>
          <w:p w14:paraId="0313FB22" w14:textId="77777777" w:rsidR="00213F09" w:rsidRDefault="00213F09" w:rsidP="00213F09">
            <w:pPr>
              <w:pStyle w:val="font-claude-response-body"/>
              <w:spacing w:before="120" w:beforeAutospacing="0" w:after="120" w:afterAutospacing="0"/>
              <w:jc w:val="both"/>
              <w:rPr>
                <w:lang w:val="pt-PT"/>
              </w:rPr>
            </w:pPr>
            <w:r>
              <w:rPr>
                <w:lang w:val="pt-PT"/>
              </w:rPr>
              <w:lastRenderedPageBreak/>
              <w:t>Legea nr. 131/2012</w:t>
            </w:r>
          </w:p>
          <w:p w14:paraId="5DC781F5" w14:textId="501129DE" w:rsidR="00BC224A" w:rsidRPr="00C606C4" w:rsidRDefault="00BC224A" w:rsidP="00BC224A">
            <w:pPr>
              <w:jc w:val="both"/>
              <w:rPr>
                <w:lang w:val="ro-RO"/>
              </w:rPr>
            </w:pPr>
            <w:r w:rsidRPr="00C606C4">
              <w:rPr>
                <w:lang w:val="ro-RO"/>
              </w:rPr>
              <w:lastRenderedPageBreak/>
              <w:t xml:space="preserve">Programul național de facilitare a transporturilor aeriene </w:t>
            </w:r>
            <w:r w:rsidR="00F32AB2">
              <w:rPr>
                <w:lang w:val="ro-RO"/>
              </w:rPr>
              <w:t>(</w:t>
            </w:r>
            <w:r w:rsidRPr="00C606C4">
              <w:rPr>
                <w:lang w:val="ro-RO"/>
              </w:rPr>
              <w:t>HG nr. 147/2022</w:t>
            </w:r>
            <w:r w:rsidR="00F32AB2">
              <w:rPr>
                <w:lang w:val="ro-RO"/>
              </w:rPr>
              <w:t>),</w:t>
            </w:r>
            <w:r>
              <w:rPr>
                <w:lang w:val="ro-RO"/>
              </w:rPr>
              <w:t xml:space="preserve"> în partea ce ține </w:t>
            </w:r>
            <w:r w:rsidRPr="00C606C4">
              <w:rPr>
                <w:lang w:val="ro-RO"/>
              </w:rPr>
              <w:t xml:space="preserve">de implementarea măsurilor de simplificare a </w:t>
            </w:r>
            <w:proofErr w:type="spellStart"/>
            <w:r w:rsidRPr="00C606C4">
              <w:rPr>
                <w:lang w:val="ro-RO"/>
              </w:rPr>
              <w:t>formalităţilor</w:t>
            </w:r>
            <w:proofErr w:type="spellEnd"/>
            <w:r w:rsidRPr="00C606C4">
              <w:rPr>
                <w:lang w:val="ro-RO"/>
              </w:rPr>
              <w:t xml:space="preserve"> (inclusiv al pasagerilor cu dizabilități) de către:</w:t>
            </w:r>
          </w:p>
          <w:p w14:paraId="49D172A3" w14:textId="77777777" w:rsidR="00BC224A" w:rsidRPr="00BC224A" w:rsidRDefault="00BC224A">
            <w:pPr>
              <w:pStyle w:val="ListParagraph"/>
              <w:numPr>
                <w:ilvl w:val="0"/>
                <w:numId w:val="8"/>
              </w:numPr>
              <w:ind w:left="316" w:hanging="316"/>
              <w:jc w:val="both"/>
              <w:rPr>
                <w:rFonts w:ascii="Times New Roman" w:hAnsi="Times New Roman" w:cs="Times New Roman"/>
                <w:lang w:val="ro-RO"/>
              </w:rPr>
            </w:pPr>
            <w:r w:rsidRPr="00BC224A">
              <w:rPr>
                <w:rFonts w:ascii="Times New Roman" w:hAnsi="Times New Roman" w:cs="Times New Roman"/>
                <w:lang w:val="ro-RO"/>
              </w:rPr>
              <w:t>transportatori aerieni naționali,</w:t>
            </w:r>
          </w:p>
          <w:p w14:paraId="0327C0DE" w14:textId="77777777" w:rsidR="00BC224A" w:rsidRPr="00BC224A" w:rsidRDefault="00BC224A">
            <w:pPr>
              <w:pStyle w:val="ListParagraph"/>
              <w:numPr>
                <w:ilvl w:val="0"/>
                <w:numId w:val="8"/>
              </w:numPr>
              <w:ind w:left="316" w:hanging="316"/>
              <w:jc w:val="both"/>
              <w:rPr>
                <w:rFonts w:ascii="Times New Roman" w:hAnsi="Times New Roman" w:cs="Times New Roman"/>
                <w:lang w:val="ro-RO"/>
              </w:rPr>
            </w:pPr>
            <w:r w:rsidRPr="00BC224A">
              <w:rPr>
                <w:rFonts w:ascii="Times New Roman" w:hAnsi="Times New Roman" w:cs="Times New Roman"/>
                <w:lang w:val="ro-RO"/>
              </w:rPr>
              <w:t>operatori aeroportuari,</w:t>
            </w:r>
          </w:p>
          <w:p w14:paraId="5105B156" w14:textId="77C34186" w:rsidR="00BC224A" w:rsidRDefault="00BC224A">
            <w:pPr>
              <w:pStyle w:val="font-claude-response-body"/>
              <w:numPr>
                <w:ilvl w:val="0"/>
                <w:numId w:val="8"/>
              </w:numPr>
              <w:spacing w:before="120" w:beforeAutospacing="0" w:after="120" w:afterAutospacing="0"/>
              <w:ind w:left="316" w:hanging="316"/>
              <w:jc w:val="both"/>
              <w:rPr>
                <w:lang w:val="pt-PT"/>
              </w:rPr>
            </w:pPr>
            <w:r w:rsidRPr="00BC224A">
              <w:rPr>
                <w:lang w:val="ro-RO"/>
              </w:rPr>
              <w:t xml:space="preserve">agenți de </w:t>
            </w:r>
            <w:proofErr w:type="spellStart"/>
            <w:r w:rsidRPr="00BC224A">
              <w:rPr>
                <w:lang w:val="ro-RO"/>
              </w:rPr>
              <w:t>handling</w:t>
            </w:r>
            <w:proofErr w:type="spellEnd"/>
            <w:r w:rsidRPr="00BC224A">
              <w:rPr>
                <w:lang w:val="ro-RO"/>
              </w:rPr>
              <w:t xml:space="preserve"> naționali</w:t>
            </w:r>
            <w:r>
              <w:rPr>
                <w:lang w:val="ro-RO"/>
              </w:rPr>
              <w:t>;</w:t>
            </w:r>
          </w:p>
          <w:p w14:paraId="07340CF5" w14:textId="7427E9DE" w:rsidR="00A74B81" w:rsidRDefault="00213F09" w:rsidP="00213F09">
            <w:pPr>
              <w:pStyle w:val="font-claude-response-body"/>
              <w:spacing w:before="120" w:beforeAutospacing="0" w:after="120" w:afterAutospacing="0"/>
              <w:jc w:val="both"/>
              <w:rPr>
                <w:lang w:val="pt-PT"/>
              </w:rPr>
            </w:pPr>
            <w:r>
              <w:rPr>
                <w:lang w:val="pt-PT"/>
              </w:rPr>
              <w:t>Metodologie</w:t>
            </w:r>
            <w:r w:rsidR="00BC224A">
              <w:rPr>
                <w:lang w:val="pt-PT"/>
              </w:rPr>
              <w:t>;</w:t>
            </w:r>
          </w:p>
          <w:p w14:paraId="6AD2ACBE" w14:textId="3A43E2BC" w:rsidR="00D102E1" w:rsidRDefault="00D102E1" w:rsidP="00213F09">
            <w:pPr>
              <w:pStyle w:val="font-claude-response-body"/>
              <w:spacing w:before="120" w:beforeAutospacing="0" w:after="120" w:afterAutospacing="0"/>
              <w:jc w:val="both"/>
              <w:rPr>
                <w:lang w:val="pt-PT"/>
              </w:rPr>
            </w:pPr>
            <w:r w:rsidRPr="00DE7334">
              <w:rPr>
                <w:lang w:val="ro-RO"/>
              </w:rPr>
              <w:t>PIAC-AAC-CS</w:t>
            </w:r>
            <w:r w:rsidR="00BC224A">
              <w:rPr>
                <w:lang w:val="ro-RO"/>
              </w:rPr>
              <w:t>.</w:t>
            </w:r>
          </w:p>
        </w:tc>
      </w:tr>
      <w:tr w:rsidR="00A74B81" w:rsidRPr="00066101" w14:paraId="191EEDDC" w14:textId="77777777" w:rsidTr="00A74B81">
        <w:tc>
          <w:tcPr>
            <w:tcW w:w="704" w:type="dxa"/>
          </w:tcPr>
          <w:p w14:paraId="5D9B6294" w14:textId="6EAE4DA8" w:rsidR="00A74B81" w:rsidRDefault="00633877" w:rsidP="00895955">
            <w:pPr>
              <w:pStyle w:val="font-claude-response-body"/>
              <w:spacing w:before="120" w:beforeAutospacing="0" w:after="120" w:afterAutospacing="0"/>
              <w:jc w:val="both"/>
              <w:rPr>
                <w:lang w:val="pt-PT"/>
              </w:rPr>
            </w:pPr>
            <w:r>
              <w:rPr>
                <w:lang w:val="pt-PT"/>
              </w:rPr>
              <w:lastRenderedPageBreak/>
              <w:t>5.</w:t>
            </w:r>
          </w:p>
        </w:tc>
        <w:tc>
          <w:tcPr>
            <w:tcW w:w="2977" w:type="dxa"/>
          </w:tcPr>
          <w:p w14:paraId="2D21A26E" w14:textId="24A83C41" w:rsidR="00A74B81" w:rsidRDefault="00633877" w:rsidP="00895955">
            <w:pPr>
              <w:pStyle w:val="font-claude-response-body"/>
              <w:spacing w:before="120" w:beforeAutospacing="0" w:after="120" w:afterAutospacing="0"/>
              <w:jc w:val="both"/>
              <w:rPr>
                <w:lang w:val="pt-PT"/>
              </w:rPr>
            </w:pPr>
            <w:r w:rsidRPr="00307FC7">
              <w:rPr>
                <w:rStyle w:val="Strong"/>
                <w:b w:val="0"/>
                <w:bCs w:val="0"/>
                <w:lang w:val="pt-PT"/>
              </w:rPr>
              <w:t>respectarea condițiilor de autorizare sau de certificare în domeniul aferent</w:t>
            </w:r>
          </w:p>
        </w:tc>
        <w:tc>
          <w:tcPr>
            <w:tcW w:w="3118" w:type="dxa"/>
          </w:tcPr>
          <w:p w14:paraId="172097B3" w14:textId="77777777" w:rsidR="00A74B81" w:rsidRDefault="00121F1B" w:rsidP="00895955">
            <w:pPr>
              <w:pStyle w:val="font-claude-response-body"/>
              <w:spacing w:before="120" w:beforeAutospacing="0" w:after="120" w:afterAutospacing="0"/>
              <w:jc w:val="both"/>
              <w:rPr>
                <w:lang w:val="pt-PT"/>
              </w:rPr>
            </w:pPr>
            <w:r>
              <w:rPr>
                <w:lang w:val="pt-PT"/>
              </w:rPr>
              <w:t>s</w:t>
            </w:r>
            <w:r w:rsidRPr="00121F1B">
              <w:rPr>
                <w:lang w:val="pt-PT"/>
              </w:rPr>
              <w:t>upravegherea</w:t>
            </w:r>
            <w:r>
              <w:rPr>
                <w:lang w:val="pt-PT"/>
              </w:rPr>
              <w:t xml:space="preserve">, </w:t>
            </w:r>
            <w:r w:rsidRPr="00121F1B">
              <w:rPr>
                <w:lang w:val="pt-PT"/>
              </w:rPr>
              <w:t>prin activitatea de certificare</w:t>
            </w:r>
            <w:r>
              <w:rPr>
                <w:lang w:val="pt-PT"/>
              </w:rPr>
              <w:t xml:space="preserve"> și</w:t>
            </w:r>
            <w:r w:rsidRPr="00121F1B">
              <w:rPr>
                <w:lang w:val="pt-PT"/>
              </w:rPr>
              <w:t xml:space="preserve"> supraveghere continuă</w:t>
            </w:r>
            <w:r>
              <w:rPr>
                <w:lang w:val="pt-PT"/>
              </w:rPr>
              <w:t>, a</w:t>
            </w:r>
            <w:r w:rsidRPr="00121F1B">
              <w:rPr>
                <w:lang w:val="pt-PT"/>
              </w:rPr>
              <w:t xml:space="preserve"> respectării de către persoanele fizice şi juridice a cadrului normativ </w:t>
            </w:r>
            <w:r>
              <w:rPr>
                <w:lang w:val="pt-PT"/>
              </w:rPr>
              <w:t>special</w:t>
            </w:r>
            <w:r w:rsidRPr="00121F1B">
              <w:rPr>
                <w:lang w:val="pt-PT"/>
              </w:rPr>
              <w:t>, pentru a asigura siguranţa zborurilor şi securitatea aeronautică</w:t>
            </w:r>
          </w:p>
          <w:p w14:paraId="7E61278E" w14:textId="24ACCCCB" w:rsidR="00121F1B" w:rsidRPr="00121F1B" w:rsidRDefault="00433FC6" w:rsidP="00895955">
            <w:pPr>
              <w:pStyle w:val="font-claude-response-body"/>
              <w:spacing w:before="120" w:beforeAutospacing="0" w:after="120" w:afterAutospacing="0"/>
              <w:jc w:val="both"/>
              <w:rPr>
                <w:lang w:val="pt-PT"/>
              </w:rPr>
            </w:pPr>
            <w:r>
              <w:rPr>
                <w:lang w:val="pt-PT"/>
              </w:rPr>
              <w:t>a vedea cadrul normativ menționat la pct.1 (siguranța zborurilor) și pct. 2 (securitatea aeronautică) din prezentul Tabel</w:t>
            </w:r>
          </w:p>
        </w:tc>
        <w:tc>
          <w:tcPr>
            <w:tcW w:w="2835" w:type="dxa"/>
          </w:tcPr>
          <w:p w14:paraId="20E9292B" w14:textId="77777777" w:rsidR="00D102E1" w:rsidRDefault="00D102E1" w:rsidP="00D102E1">
            <w:pPr>
              <w:pStyle w:val="font-claude-response-body"/>
              <w:spacing w:before="120" w:beforeAutospacing="0" w:after="120" w:afterAutospacing="0"/>
              <w:jc w:val="both"/>
              <w:rPr>
                <w:lang w:val="pt-PT"/>
              </w:rPr>
            </w:pPr>
            <w:r>
              <w:rPr>
                <w:lang w:val="pt-PT"/>
              </w:rPr>
              <w:t>Legea nr. 131/2012</w:t>
            </w:r>
          </w:p>
          <w:p w14:paraId="2BDD0FCB" w14:textId="77777777" w:rsidR="00D102E1" w:rsidRDefault="00D102E1" w:rsidP="00D102E1">
            <w:pPr>
              <w:pStyle w:val="font-claude-response-body"/>
              <w:spacing w:before="120" w:beforeAutospacing="0" w:after="120" w:afterAutospacing="0"/>
              <w:jc w:val="both"/>
              <w:rPr>
                <w:lang w:val="pt-PT"/>
              </w:rPr>
            </w:pPr>
            <w:r>
              <w:rPr>
                <w:lang w:val="pt-PT"/>
              </w:rPr>
              <w:t>Metodologie</w:t>
            </w:r>
          </w:p>
          <w:p w14:paraId="70376B5E" w14:textId="5AB3A8EC" w:rsidR="00A74B81" w:rsidRDefault="00D102E1" w:rsidP="00D102E1">
            <w:pPr>
              <w:pStyle w:val="font-claude-response-body"/>
              <w:spacing w:before="120" w:beforeAutospacing="0" w:after="120" w:afterAutospacing="0"/>
              <w:jc w:val="both"/>
              <w:rPr>
                <w:lang w:val="pt-PT"/>
              </w:rPr>
            </w:pPr>
            <w:r w:rsidRPr="00DE7334">
              <w:rPr>
                <w:lang w:val="ro-RO"/>
              </w:rPr>
              <w:t>PIAC-AAC-CS</w:t>
            </w:r>
          </w:p>
        </w:tc>
      </w:tr>
    </w:tbl>
    <w:p w14:paraId="036021C6" w14:textId="4B581648" w:rsidR="00A74B81" w:rsidRPr="004744BE" w:rsidRDefault="00D21EA5" w:rsidP="00895955">
      <w:pPr>
        <w:pStyle w:val="font-claude-response-body"/>
        <w:spacing w:before="120" w:beforeAutospacing="0" w:after="120" w:afterAutospacing="0"/>
        <w:ind w:firstLine="709"/>
        <w:jc w:val="both"/>
        <w:rPr>
          <w:lang w:val="pt-PT"/>
        </w:rPr>
      </w:pPr>
      <w:r>
        <w:rPr>
          <w:lang w:val="pt-PT"/>
        </w:rPr>
        <w:t xml:space="preserve">4.1.4. </w:t>
      </w:r>
      <w:r w:rsidR="004744BE" w:rsidRPr="004744BE">
        <w:rPr>
          <w:lang w:val="pt-PT"/>
        </w:rPr>
        <w:t>PIAC-</w:t>
      </w:r>
      <w:r w:rsidR="004744BE">
        <w:rPr>
          <w:lang w:val="pt-PT"/>
        </w:rPr>
        <w:t xml:space="preserve">AAC-CS </w:t>
      </w:r>
      <w:r w:rsidR="004744BE" w:rsidRPr="004744BE">
        <w:rPr>
          <w:lang w:val="pt-PT"/>
        </w:rPr>
        <w:t xml:space="preserve">nu se aplică activităților de </w:t>
      </w:r>
      <w:r w:rsidR="004744BE">
        <w:rPr>
          <w:lang w:val="pt-PT"/>
        </w:rPr>
        <w:t>inspecție aeronautică</w:t>
      </w:r>
      <w:r w:rsidR="004744BE" w:rsidRPr="004744BE">
        <w:rPr>
          <w:lang w:val="pt-PT"/>
        </w:rPr>
        <w:t xml:space="preserve"> exercitate de către inspectorii aeronautici </w:t>
      </w:r>
      <w:r w:rsidR="00934987">
        <w:rPr>
          <w:lang w:val="pt-PT"/>
        </w:rPr>
        <w:t xml:space="preserve">AAC </w:t>
      </w:r>
      <w:r w:rsidR="004744BE" w:rsidRPr="004744BE">
        <w:rPr>
          <w:lang w:val="pt-PT"/>
        </w:rPr>
        <w:t xml:space="preserve">în temeiul </w:t>
      </w:r>
      <w:r w:rsidR="004744BE">
        <w:rPr>
          <w:lang w:val="pt-PT"/>
        </w:rPr>
        <w:t>Codului aerian nr. 301/2017 și normelor sale de aplicare și realizate conform procedurilor stipulate în PIAC-AAC-IA</w:t>
      </w:r>
      <w:r w:rsidR="00934987">
        <w:rPr>
          <w:lang w:val="pt-PT"/>
        </w:rPr>
        <w:t xml:space="preserve"> Dispoziții comune privind inspecții aeronautice</w:t>
      </w:r>
      <w:r w:rsidR="00A4034C">
        <w:rPr>
          <w:lang w:val="pt-PT"/>
        </w:rPr>
        <w:t>,</w:t>
      </w:r>
      <w:r w:rsidR="00934987">
        <w:rPr>
          <w:lang w:val="pt-PT"/>
        </w:rPr>
        <w:t xml:space="preserve"> </w:t>
      </w:r>
      <w:r w:rsidR="00934987" w:rsidRPr="00934987">
        <w:rPr>
          <w:lang w:val="pt-PT"/>
        </w:rPr>
        <w:t>completate de PIAC-uri aprobate pe subdomenii specifice</w:t>
      </w:r>
      <w:r w:rsidR="00934987">
        <w:rPr>
          <w:lang w:val="pt-PT"/>
        </w:rPr>
        <w:t>.</w:t>
      </w:r>
      <w:r w:rsidR="004744BE">
        <w:rPr>
          <w:lang w:val="pt-PT"/>
        </w:rPr>
        <w:t xml:space="preserve"> </w:t>
      </w:r>
    </w:p>
    <w:p w14:paraId="1C210611" w14:textId="08B9463C" w:rsidR="002724CE" w:rsidRPr="00AC79C3" w:rsidRDefault="00AF772D" w:rsidP="00AF772D">
      <w:pPr>
        <w:pStyle w:val="font-claude-response-body"/>
        <w:spacing w:before="0" w:beforeAutospacing="0" w:after="0" w:afterAutospacing="0"/>
        <w:jc w:val="both"/>
        <w:rPr>
          <w:lang w:val="pt-PT"/>
        </w:rPr>
      </w:pPr>
      <w:r>
        <w:rPr>
          <w:b/>
          <w:bCs/>
          <w:lang w:val="pt-PT"/>
        </w:rPr>
        <w:tab/>
        <w:t>4.2. P</w:t>
      </w:r>
      <w:r w:rsidR="002724CE" w:rsidRPr="002B5DF0">
        <w:rPr>
          <w:b/>
          <w:bCs/>
          <w:lang w:val="pt-PT"/>
        </w:rPr>
        <w:t>ersoanele supuse controlului</w:t>
      </w:r>
    </w:p>
    <w:p w14:paraId="39F27CB6" w14:textId="7EE7931E" w:rsidR="002724CE" w:rsidRPr="002B5DF0" w:rsidRDefault="00812AFE" w:rsidP="00D2538A">
      <w:pPr>
        <w:pStyle w:val="font-claude-response-body"/>
        <w:tabs>
          <w:tab w:val="left" w:pos="993"/>
        </w:tabs>
        <w:spacing w:before="0" w:beforeAutospacing="0" w:after="0" w:afterAutospacing="0"/>
        <w:ind w:firstLine="709"/>
        <w:jc w:val="both"/>
        <w:rPr>
          <w:lang w:val="pt-PT"/>
        </w:rPr>
      </w:pPr>
      <w:r>
        <w:rPr>
          <w:lang w:val="pt-PT"/>
        </w:rPr>
        <w:lastRenderedPageBreak/>
        <w:t>4.2.1</w:t>
      </w:r>
      <w:r w:rsidR="000F66EA">
        <w:rPr>
          <w:lang w:val="pt-PT"/>
        </w:rPr>
        <w:t xml:space="preserve">. </w:t>
      </w:r>
      <w:r w:rsidR="00B81FB3">
        <w:rPr>
          <w:lang w:val="pt-PT"/>
        </w:rPr>
        <w:t xml:space="preserve">Sunt supuse </w:t>
      </w:r>
      <w:r w:rsidR="002724CE" w:rsidRPr="002B5DF0">
        <w:rPr>
          <w:lang w:val="pt-PT"/>
        </w:rPr>
        <w:t xml:space="preserve">controlului de stat </w:t>
      </w:r>
      <w:r w:rsidR="00AA5695">
        <w:rPr>
          <w:lang w:val="pt-PT"/>
        </w:rPr>
        <w:t xml:space="preserve">în sensul Legii nr. 131/2012 </w:t>
      </w:r>
      <w:r w:rsidR="002724CE" w:rsidRPr="00B06AC0">
        <w:rPr>
          <w:lang w:val="pt-PT"/>
        </w:rPr>
        <w:t>exclusiv persoanele fizice și juridice înregistrate în Republica Moldova, care desfășoară activit</w:t>
      </w:r>
      <w:r w:rsidR="002724CE" w:rsidRPr="002B5DF0">
        <w:rPr>
          <w:lang w:val="pt-PT"/>
        </w:rPr>
        <w:t xml:space="preserve">ate </w:t>
      </w:r>
      <w:r w:rsidR="00CA741A">
        <w:rPr>
          <w:lang w:val="pt-PT"/>
        </w:rPr>
        <w:t xml:space="preserve">de întreprinzător </w:t>
      </w:r>
      <w:r w:rsidR="002724CE" w:rsidRPr="002B5DF0">
        <w:rPr>
          <w:lang w:val="pt-PT"/>
        </w:rPr>
        <w:t xml:space="preserve">în unul sau mai multe dintre domeniile de competență ale </w:t>
      </w:r>
      <w:r w:rsidR="003E059C">
        <w:rPr>
          <w:lang w:val="pt-PT"/>
        </w:rPr>
        <w:t>AAC</w:t>
      </w:r>
      <w:r w:rsidR="002724CE" w:rsidRPr="002B5DF0">
        <w:rPr>
          <w:lang w:val="pt-PT"/>
        </w:rPr>
        <w:t xml:space="preserve"> enumerate </w:t>
      </w:r>
      <w:r w:rsidR="003E059C" w:rsidRPr="00DE7334">
        <w:rPr>
          <w:lang w:val="pt-PT"/>
        </w:rPr>
        <w:t>în anexa nr. 1 la Metodologie</w:t>
      </w:r>
      <w:r w:rsidR="00CD60BC">
        <w:rPr>
          <w:lang w:val="pt-PT"/>
        </w:rPr>
        <w:t xml:space="preserve">, </w:t>
      </w:r>
      <w:r w:rsidR="00B8137F">
        <w:rPr>
          <w:lang w:val="pt-PT"/>
        </w:rPr>
        <w:t xml:space="preserve">care dețin sau intenționează să dețină </w:t>
      </w:r>
      <w:r w:rsidR="00B8137F" w:rsidRPr="009645DB">
        <w:rPr>
          <w:lang w:val="pt-PT"/>
        </w:rPr>
        <w:t>certificate emise de AAC</w:t>
      </w:r>
      <w:r w:rsidR="00B8137F">
        <w:rPr>
          <w:lang w:val="pt-PT"/>
        </w:rPr>
        <w:t>.</w:t>
      </w:r>
    </w:p>
    <w:p w14:paraId="5E071E47" w14:textId="01F2187C" w:rsidR="002724CE" w:rsidRPr="002B5DF0" w:rsidRDefault="00812AFE" w:rsidP="00895955">
      <w:pPr>
        <w:pStyle w:val="font-claude-response-body"/>
        <w:spacing w:before="120" w:beforeAutospacing="0" w:after="120" w:afterAutospacing="0"/>
        <w:ind w:firstLine="709"/>
        <w:jc w:val="both"/>
        <w:rPr>
          <w:lang w:val="pt-PT"/>
        </w:rPr>
      </w:pPr>
      <w:r>
        <w:rPr>
          <w:lang w:val="pt-PT"/>
        </w:rPr>
        <w:t>4.2.</w:t>
      </w:r>
      <w:r w:rsidR="000F66EA" w:rsidRPr="000F66EA">
        <w:rPr>
          <w:lang w:val="pt-PT"/>
        </w:rPr>
        <w:t>2.</w:t>
      </w:r>
      <w:r w:rsidR="005C50DF">
        <w:rPr>
          <w:b/>
          <w:bCs/>
          <w:lang w:val="pt-PT"/>
        </w:rPr>
        <w:t xml:space="preserve"> </w:t>
      </w:r>
      <w:r w:rsidR="002724CE" w:rsidRPr="00B06AC0">
        <w:rPr>
          <w:lang w:val="pt-PT"/>
        </w:rPr>
        <w:t xml:space="preserve">Nu </w:t>
      </w:r>
      <w:r w:rsidR="00B81FB3">
        <w:rPr>
          <w:lang w:val="pt-PT"/>
        </w:rPr>
        <w:t>sunt supuse</w:t>
      </w:r>
      <w:r w:rsidR="002724CE" w:rsidRPr="00B06AC0">
        <w:rPr>
          <w:lang w:val="pt-PT"/>
        </w:rPr>
        <w:t xml:space="preserve"> controlului de stat </w:t>
      </w:r>
      <w:r w:rsidR="00AA5695">
        <w:rPr>
          <w:lang w:val="pt-PT"/>
        </w:rPr>
        <w:t xml:space="preserve">în sensul Legii nr. 131/2012 </w:t>
      </w:r>
      <w:r w:rsidR="000B509A" w:rsidRPr="00B06AC0">
        <w:rPr>
          <w:lang w:val="pt-PT"/>
        </w:rPr>
        <w:t xml:space="preserve">persoanele fizice și juridice </w:t>
      </w:r>
      <w:r w:rsidR="002724CE" w:rsidRPr="00B06AC0">
        <w:rPr>
          <w:lang w:val="pt-PT"/>
        </w:rPr>
        <w:t>străine</w:t>
      </w:r>
      <w:r w:rsidR="00AA5695">
        <w:rPr>
          <w:lang w:val="pt-PT"/>
        </w:rPr>
        <w:t xml:space="preserve"> care practică activitatea de întreprinzător </w:t>
      </w:r>
      <w:r w:rsidR="00AA5695" w:rsidRPr="002B5DF0">
        <w:rPr>
          <w:lang w:val="pt-PT"/>
        </w:rPr>
        <w:t xml:space="preserve">în unul sau mai multe dintre domeniile de competență ale </w:t>
      </w:r>
      <w:r w:rsidR="00AA5695">
        <w:rPr>
          <w:lang w:val="pt-PT"/>
        </w:rPr>
        <w:t>AAC</w:t>
      </w:r>
      <w:r w:rsidR="00AA5695" w:rsidRPr="002B5DF0">
        <w:rPr>
          <w:lang w:val="pt-PT"/>
        </w:rPr>
        <w:t xml:space="preserve"> enumerate </w:t>
      </w:r>
      <w:r w:rsidR="00AA5695" w:rsidRPr="00DE7334">
        <w:rPr>
          <w:lang w:val="pt-PT"/>
        </w:rPr>
        <w:t>în anexa nr. 1 la Metodologie</w:t>
      </w:r>
      <w:r w:rsidR="00AA5695">
        <w:rPr>
          <w:lang w:val="pt-PT"/>
        </w:rPr>
        <w:t xml:space="preserve">. </w:t>
      </w:r>
    </w:p>
    <w:p w14:paraId="56EBC529" w14:textId="77698A27" w:rsidR="002500BB" w:rsidRDefault="00812AFE" w:rsidP="00895955">
      <w:pPr>
        <w:pStyle w:val="font-claude-response-body"/>
        <w:spacing w:before="120" w:beforeAutospacing="0" w:after="120" w:afterAutospacing="0"/>
        <w:ind w:firstLine="709"/>
        <w:jc w:val="both"/>
        <w:rPr>
          <w:lang w:val="pt-PT"/>
        </w:rPr>
      </w:pPr>
      <w:r>
        <w:rPr>
          <w:lang w:val="pt-PT"/>
        </w:rPr>
        <w:t>4.2.</w:t>
      </w:r>
      <w:r w:rsidR="000F66EA" w:rsidRPr="000F66EA">
        <w:rPr>
          <w:lang w:val="pt-PT"/>
        </w:rPr>
        <w:t>3</w:t>
      </w:r>
      <w:r w:rsidR="0003213E" w:rsidRPr="000F66EA">
        <w:rPr>
          <w:lang w:val="pt-PT"/>
        </w:rPr>
        <w:t>.</w:t>
      </w:r>
      <w:r w:rsidR="0003213E">
        <w:rPr>
          <w:lang w:val="pt-PT"/>
        </w:rPr>
        <w:t xml:space="preserve"> </w:t>
      </w:r>
      <w:r w:rsidR="002500BB" w:rsidRPr="00B06AC0">
        <w:rPr>
          <w:lang w:val="pt-PT"/>
        </w:rPr>
        <w:t xml:space="preserve">Nu </w:t>
      </w:r>
      <w:r w:rsidR="00B81FB3">
        <w:rPr>
          <w:lang w:val="pt-PT"/>
        </w:rPr>
        <w:t>sunt supuse</w:t>
      </w:r>
      <w:r w:rsidR="00F63920">
        <w:rPr>
          <w:lang w:val="pt-PT"/>
        </w:rPr>
        <w:t xml:space="preserve"> de c</w:t>
      </w:r>
      <w:proofErr w:type="spellStart"/>
      <w:r w:rsidR="00F63920">
        <w:rPr>
          <w:lang w:val="ro-MD"/>
        </w:rPr>
        <w:t>ătre</w:t>
      </w:r>
      <w:proofErr w:type="spellEnd"/>
      <w:r w:rsidR="00F63920">
        <w:rPr>
          <w:lang w:val="ro-MD"/>
        </w:rPr>
        <w:t xml:space="preserve"> AAC</w:t>
      </w:r>
      <w:r w:rsidR="002500BB" w:rsidRPr="00B06AC0">
        <w:rPr>
          <w:lang w:val="pt-PT"/>
        </w:rPr>
        <w:t xml:space="preserve"> controlului de stat </w:t>
      </w:r>
      <w:r w:rsidR="002500BB">
        <w:rPr>
          <w:lang w:val="pt-PT"/>
        </w:rPr>
        <w:t>în sensul Legii nr. 131/2012</w:t>
      </w:r>
      <w:r w:rsidR="00B81FB3">
        <w:rPr>
          <w:lang w:val="pt-PT"/>
        </w:rPr>
        <w:t xml:space="preserve"> </w:t>
      </w:r>
      <w:r w:rsidR="00F63920" w:rsidRPr="00B06AC0">
        <w:rPr>
          <w:lang w:val="pt-PT"/>
        </w:rPr>
        <w:t xml:space="preserve">persoanele fizice și juridice </w:t>
      </w:r>
      <w:r w:rsidR="00F63920">
        <w:rPr>
          <w:lang w:val="pt-PT"/>
        </w:rPr>
        <w:t>care nu practică activitatea de întreprinzător, inclusiv e</w:t>
      </w:r>
      <w:r w:rsidR="00D56EF2">
        <w:rPr>
          <w:lang w:val="ro-MD"/>
        </w:rPr>
        <w:t>n</w:t>
      </w:r>
      <w:r w:rsidR="00F63920">
        <w:rPr>
          <w:lang w:val="pt-PT"/>
        </w:rPr>
        <w:t>titățile publice.</w:t>
      </w:r>
      <w:r w:rsidR="002500BB">
        <w:rPr>
          <w:lang w:val="pt-PT"/>
        </w:rPr>
        <w:t xml:space="preserve"> </w:t>
      </w:r>
    </w:p>
    <w:p w14:paraId="30A1A5E2" w14:textId="3C1CEFAA" w:rsidR="002724CE" w:rsidRPr="002B5DF0" w:rsidRDefault="00F97318" w:rsidP="00895955">
      <w:pPr>
        <w:pStyle w:val="font-claude-response-body"/>
        <w:spacing w:before="120" w:beforeAutospacing="0" w:after="120" w:afterAutospacing="0"/>
        <w:ind w:firstLine="709"/>
        <w:jc w:val="both"/>
        <w:rPr>
          <w:b/>
          <w:bCs/>
          <w:lang w:val="pt-PT"/>
        </w:rPr>
      </w:pPr>
      <w:r>
        <w:rPr>
          <w:b/>
          <w:bCs/>
          <w:lang w:val="pt-PT"/>
        </w:rPr>
        <w:t>5</w:t>
      </w:r>
      <w:r w:rsidR="0003213E">
        <w:rPr>
          <w:b/>
          <w:bCs/>
          <w:lang w:val="pt-PT"/>
        </w:rPr>
        <w:t>.</w:t>
      </w:r>
      <w:r w:rsidR="002724CE" w:rsidRPr="002B5DF0">
        <w:rPr>
          <w:b/>
          <w:bCs/>
          <w:lang w:val="pt-PT"/>
        </w:rPr>
        <w:t xml:space="preserve"> Tipurile control</w:t>
      </w:r>
      <w:r w:rsidR="00D56EF2">
        <w:rPr>
          <w:b/>
          <w:bCs/>
          <w:lang w:val="pt-PT"/>
        </w:rPr>
        <w:t>ului</w:t>
      </w:r>
      <w:r w:rsidR="002724CE" w:rsidRPr="002B5DF0">
        <w:rPr>
          <w:b/>
          <w:bCs/>
          <w:lang w:val="pt-PT"/>
        </w:rPr>
        <w:t xml:space="preserve"> </w:t>
      </w:r>
      <w:r w:rsidR="00B4039B">
        <w:rPr>
          <w:b/>
          <w:bCs/>
          <w:lang w:val="pt-PT"/>
        </w:rPr>
        <w:t>de stat</w:t>
      </w:r>
    </w:p>
    <w:p w14:paraId="4465905D" w14:textId="061580AB" w:rsidR="002724CE" w:rsidRPr="002B5DF0" w:rsidRDefault="00B4039B" w:rsidP="00895955">
      <w:pPr>
        <w:pStyle w:val="font-claude-response-body"/>
        <w:spacing w:before="120" w:beforeAutospacing="0" w:after="120" w:afterAutospacing="0"/>
        <w:ind w:firstLine="709"/>
        <w:jc w:val="both"/>
        <w:rPr>
          <w:lang w:val="pt-PT"/>
        </w:rPr>
      </w:pPr>
      <w:r w:rsidRPr="004744BE">
        <w:rPr>
          <w:lang w:val="pt-PT"/>
        </w:rPr>
        <w:t>PIAC-</w:t>
      </w:r>
      <w:r>
        <w:rPr>
          <w:lang w:val="pt-PT"/>
        </w:rPr>
        <w:t>AAC-CS se aplică procesului de desfășurare a următoarelor tipuri de control de stat</w:t>
      </w:r>
      <w:r w:rsidR="002724CE" w:rsidRPr="002B5DF0">
        <w:rPr>
          <w:lang w:val="pt-PT"/>
        </w:rPr>
        <w:t>:</w:t>
      </w:r>
    </w:p>
    <w:p w14:paraId="0A5F27CC" w14:textId="254F7490" w:rsidR="0003213E" w:rsidRDefault="00B4039B" w:rsidP="00895955">
      <w:pPr>
        <w:pStyle w:val="font-claude-response-body"/>
        <w:spacing w:before="120" w:beforeAutospacing="0" w:after="120" w:afterAutospacing="0"/>
        <w:ind w:firstLine="709"/>
        <w:jc w:val="both"/>
        <w:rPr>
          <w:lang w:val="pt-PT"/>
        </w:rPr>
      </w:pPr>
      <w:r>
        <w:rPr>
          <w:lang w:val="pt-PT"/>
        </w:rPr>
        <w:t>5</w:t>
      </w:r>
      <w:r w:rsidR="0003213E" w:rsidRPr="00D2538A">
        <w:rPr>
          <w:lang w:val="pt-PT"/>
        </w:rPr>
        <w:t>.1.</w:t>
      </w:r>
      <w:r w:rsidR="0003213E" w:rsidRPr="0003213E">
        <w:rPr>
          <w:b/>
          <w:bCs/>
          <w:lang w:val="pt-PT"/>
        </w:rPr>
        <w:t xml:space="preserve"> </w:t>
      </w:r>
      <w:r w:rsidR="002724CE" w:rsidRPr="0003213E">
        <w:rPr>
          <w:b/>
          <w:bCs/>
          <w:lang w:val="pt-PT"/>
        </w:rPr>
        <w:t>controlul planificat</w:t>
      </w:r>
      <w:r w:rsidR="002724CE" w:rsidRPr="0003213E">
        <w:rPr>
          <w:lang w:val="pt-PT"/>
        </w:rPr>
        <w:t xml:space="preserve">, efectuat conform planului anual al controalelor, întocmit în baza analizei și evaluării criteriilor de risc (art. 2 și art. </w:t>
      </w:r>
      <w:r w:rsidR="003245ED">
        <w:rPr>
          <w:lang w:val="pt-PT"/>
        </w:rPr>
        <w:t xml:space="preserve">14 - </w:t>
      </w:r>
      <w:r w:rsidR="002724CE" w:rsidRPr="0003213E">
        <w:rPr>
          <w:lang w:val="pt-PT"/>
        </w:rPr>
        <w:t>1</w:t>
      </w:r>
      <w:r w:rsidR="003245ED">
        <w:rPr>
          <w:lang w:val="pt-PT"/>
        </w:rPr>
        <w:t>6</w:t>
      </w:r>
      <w:r w:rsidR="002724CE" w:rsidRPr="0003213E">
        <w:rPr>
          <w:lang w:val="pt-PT"/>
        </w:rPr>
        <w:t xml:space="preserve"> din Legea nr. 131/2012);</w:t>
      </w:r>
    </w:p>
    <w:p w14:paraId="0022020F" w14:textId="532F312D" w:rsidR="0003213E" w:rsidRPr="0003213E" w:rsidRDefault="00B4039B" w:rsidP="00895955">
      <w:pPr>
        <w:pStyle w:val="font-claude-response-body"/>
        <w:spacing w:before="120" w:beforeAutospacing="0" w:after="120" w:afterAutospacing="0"/>
        <w:ind w:firstLine="709"/>
        <w:jc w:val="both"/>
        <w:rPr>
          <w:lang w:val="pt-PT"/>
        </w:rPr>
      </w:pPr>
      <w:r>
        <w:rPr>
          <w:lang w:val="pt-PT"/>
        </w:rPr>
        <w:t>5</w:t>
      </w:r>
      <w:r w:rsidR="0003213E" w:rsidRPr="00D2538A">
        <w:rPr>
          <w:lang w:val="pt-PT"/>
        </w:rPr>
        <w:t>.2.</w:t>
      </w:r>
      <w:r w:rsidR="0003213E">
        <w:rPr>
          <w:lang w:val="pt-PT"/>
        </w:rPr>
        <w:t xml:space="preserve"> </w:t>
      </w:r>
      <w:r w:rsidR="002724CE" w:rsidRPr="0003213E">
        <w:rPr>
          <w:b/>
          <w:bCs/>
          <w:lang w:val="pt-PT"/>
        </w:rPr>
        <w:t>controlul inopinat</w:t>
      </w:r>
      <w:r w:rsidR="002724CE" w:rsidRPr="0003213E">
        <w:rPr>
          <w:lang w:val="pt-PT"/>
        </w:rPr>
        <w:t>, efectuat în afara planului anual</w:t>
      </w:r>
      <w:r w:rsidR="00A475F5" w:rsidRPr="00A475F5">
        <w:rPr>
          <w:lang w:val="pt-PT"/>
        </w:rPr>
        <w:t xml:space="preserve"> </w:t>
      </w:r>
      <w:r w:rsidR="00A475F5" w:rsidRPr="0003213E">
        <w:rPr>
          <w:lang w:val="pt-PT"/>
        </w:rPr>
        <w:t>al controalelor</w:t>
      </w:r>
      <w:r w:rsidR="002724CE" w:rsidRPr="0003213E">
        <w:rPr>
          <w:lang w:val="pt-PT"/>
        </w:rPr>
        <w:t xml:space="preserve">, în temeiurile </w:t>
      </w:r>
      <w:r w:rsidR="00A475F5">
        <w:rPr>
          <w:lang w:val="pt-PT"/>
        </w:rPr>
        <w:t xml:space="preserve">și condițiile </w:t>
      </w:r>
      <w:r w:rsidR="002724CE" w:rsidRPr="0003213E">
        <w:rPr>
          <w:lang w:val="pt-PT"/>
        </w:rPr>
        <w:t>expres prevăzute la art. 19 din Legea nr. 131/2012;</w:t>
      </w:r>
    </w:p>
    <w:p w14:paraId="5C85C3F8" w14:textId="30F2EFF4" w:rsidR="00895955" w:rsidRPr="00CC670A" w:rsidRDefault="00B4039B" w:rsidP="00895955">
      <w:pPr>
        <w:pStyle w:val="font-claude-response-body"/>
        <w:spacing w:before="120" w:beforeAutospacing="0" w:after="120" w:afterAutospacing="0"/>
        <w:ind w:firstLine="709"/>
        <w:jc w:val="both"/>
        <w:rPr>
          <w:lang w:val="ro-RO"/>
        </w:rPr>
      </w:pPr>
      <w:r>
        <w:rPr>
          <w:lang w:val="pt-PT"/>
        </w:rPr>
        <w:t>5</w:t>
      </w:r>
      <w:r w:rsidR="0003213E" w:rsidRPr="00D2538A">
        <w:rPr>
          <w:lang w:val="pt-PT"/>
        </w:rPr>
        <w:t>.3.</w:t>
      </w:r>
      <w:r w:rsidR="0003213E">
        <w:rPr>
          <w:lang w:val="pt-PT"/>
        </w:rPr>
        <w:t xml:space="preserve"> </w:t>
      </w:r>
      <w:r w:rsidR="002724CE" w:rsidRPr="0003213E">
        <w:rPr>
          <w:b/>
          <w:bCs/>
          <w:lang w:val="pt-PT"/>
        </w:rPr>
        <w:t>controlul comun</w:t>
      </w:r>
      <w:r w:rsidR="002724CE" w:rsidRPr="0003213E">
        <w:rPr>
          <w:lang w:val="pt-PT"/>
        </w:rPr>
        <w:t xml:space="preserve">, desfășurat împreună cu alte organe abilitate cu funcții de control, atunci când sînt </w:t>
      </w:r>
      <w:r w:rsidR="002724CE" w:rsidRPr="00CC670A">
        <w:rPr>
          <w:lang w:val="ro-RO"/>
        </w:rPr>
        <w:t>întrunite condițiile art. 4 alin. (7) și art. 17 din Legea nr. 131/2012;</w:t>
      </w:r>
    </w:p>
    <w:p w14:paraId="0ED8416D" w14:textId="32051323" w:rsidR="002724CE" w:rsidRPr="00CC670A" w:rsidRDefault="00B4039B" w:rsidP="00895955">
      <w:pPr>
        <w:pStyle w:val="font-claude-response-body"/>
        <w:spacing w:before="120" w:beforeAutospacing="0" w:after="120" w:afterAutospacing="0"/>
        <w:ind w:firstLine="709"/>
        <w:jc w:val="both"/>
        <w:rPr>
          <w:lang w:val="ro-RO"/>
        </w:rPr>
      </w:pPr>
      <w:r>
        <w:rPr>
          <w:lang w:val="ro-RO"/>
        </w:rPr>
        <w:t>5</w:t>
      </w:r>
      <w:r w:rsidR="00895955" w:rsidRPr="00D2538A">
        <w:rPr>
          <w:lang w:val="ro-RO"/>
        </w:rPr>
        <w:t>.4.</w:t>
      </w:r>
      <w:r w:rsidR="00895955" w:rsidRPr="00CC670A">
        <w:rPr>
          <w:lang w:val="ro-RO"/>
        </w:rPr>
        <w:t xml:space="preserve"> </w:t>
      </w:r>
      <w:r w:rsidR="002724CE" w:rsidRPr="00CC670A">
        <w:rPr>
          <w:b/>
          <w:bCs/>
          <w:lang w:val="ro-RO"/>
        </w:rPr>
        <w:t>controlul efectuat în cadrul procedurii de eliberare a actului permisiv</w:t>
      </w:r>
      <w:r w:rsidR="002724CE" w:rsidRPr="00CC670A">
        <w:rPr>
          <w:lang w:val="ro-RO"/>
        </w:rPr>
        <w:t>, cu caracter exclusiv consultativ și constatator, în condițiile art. 19¹ din Legea nr. 131/2012.</w:t>
      </w:r>
    </w:p>
    <w:p w14:paraId="4D5FD5D0" w14:textId="515D193C" w:rsidR="002724CE" w:rsidRPr="00D2538A" w:rsidRDefault="008E3F10" w:rsidP="00D2538A">
      <w:pPr>
        <w:ind w:firstLine="709"/>
        <w:rPr>
          <w:b/>
          <w:bCs/>
          <w:lang w:val="ro-RO"/>
        </w:rPr>
      </w:pPr>
      <w:r>
        <w:rPr>
          <w:b/>
          <w:bCs/>
          <w:lang w:val="ro-RO"/>
        </w:rPr>
        <w:t>6</w:t>
      </w:r>
      <w:r w:rsidR="00895955" w:rsidRPr="00D2538A">
        <w:rPr>
          <w:b/>
          <w:bCs/>
          <w:lang w:val="ro-RO"/>
        </w:rPr>
        <w:t xml:space="preserve">. </w:t>
      </w:r>
      <w:r w:rsidR="002724CE" w:rsidRPr="00D2538A">
        <w:rPr>
          <w:b/>
          <w:bCs/>
          <w:lang w:val="ro-RO"/>
        </w:rPr>
        <w:t xml:space="preserve">Delimitarea </w:t>
      </w:r>
      <w:r w:rsidR="002724CE" w:rsidRPr="0023580A">
        <w:rPr>
          <w:b/>
          <w:bCs/>
          <w:lang w:val="ro-RO"/>
        </w:rPr>
        <w:t xml:space="preserve">aplicării </w:t>
      </w:r>
      <w:r w:rsidR="0023580A" w:rsidRPr="0023580A">
        <w:rPr>
          <w:b/>
          <w:bCs/>
          <w:lang w:val="pt-PT"/>
        </w:rPr>
        <w:t>PIAC-AAC-CS</w:t>
      </w:r>
      <w:r w:rsidR="0023580A" w:rsidRPr="00D2538A">
        <w:rPr>
          <w:lang w:val="ro-RO"/>
        </w:rPr>
        <w:t xml:space="preserve"> </w:t>
      </w:r>
      <w:r w:rsidR="002724CE" w:rsidRPr="00D2538A">
        <w:rPr>
          <w:b/>
          <w:bCs/>
          <w:lang w:val="ro-RO"/>
        </w:rPr>
        <w:t>în funcție de domeniu</w:t>
      </w:r>
    </w:p>
    <w:p w14:paraId="709A7742" w14:textId="5B6E3213" w:rsidR="002724CE" w:rsidRPr="00D2538A" w:rsidRDefault="008E3F10" w:rsidP="00D2538A">
      <w:pPr>
        <w:pStyle w:val="font-claude-response-body"/>
        <w:spacing w:before="0" w:beforeAutospacing="0" w:after="0" w:afterAutospacing="0"/>
        <w:ind w:firstLine="709"/>
        <w:jc w:val="both"/>
        <w:rPr>
          <w:lang w:val="ro-RO"/>
        </w:rPr>
      </w:pPr>
      <w:r w:rsidRPr="004744BE">
        <w:rPr>
          <w:lang w:val="pt-PT"/>
        </w:rPr>
        <w:t>PIAC-</w:t>
      </w:r>
      <w:r>
        <w:rPr>
          <w:lang w:val="pt-PT"/>
        </w:rPr>
        <w:t>AAC-CS</w:t>
      </w:r>
      <w:r w:rsidRPr="00D2538A">
        <w:rPr>
          <w:lang w:val="ro-RO"/>
        </w:rPr>
        <w:t xml:space="preserve"> </w:t>
      </w:r>
      <w:r w:rsidR="002724CE" w:rsidRPr="00D2538A">
        <w:rPr>
          <w:lang w:val="ro-RO"/>
        </w:rPr>
        <w:t>se aplică diferențiat, în funcție de domeniul de competență vizat, după cum urmează:</w:t>
      </w:r>
    </w:p>
    <w:p w14:paraId="70DE11FD" w14:textId="4DC720D6" w:rsidR="002724CE" w:rsidRPr="0059361D" w:rsidRDefault="008E3F10" w:rsidP="0056383B">
      <w:pPr>
        <w:pStyle w:val="font-claude-response-body"/>
        <w:spacing w:before="120" w:beforeAutospacing="0" w:after="120" w:afterAutospacing="0"/>
        <w:ind w:firstLine="709"/>
        <w:jc w:val="both"/>
        <w:rPr>
          <w:lang w:val="ro-RO"/>
        </w:rPr>
      </w:pPr>
      <w:r w:rsidRPr="0059361D">
        <w:rPr>
          <w:rStyle w:val="Strong"/>
          <w:b w:val="0"/>
          <w:bCs w:val="0"/>
          <w:lang w:val="ro-RO"/>
        </w:rPr>
        <w:t>6</w:t>
      </w:r>
      <w:r w:rsidR="002724CE" w:rsidRPr="0059361D">
        <w:rPr>
          <w:rStyle w:val="Strong"/>
          <w:b w:val="0"/>
          <w:bCs w:val="0"/>
          <w:lang w:val="ro-RO"/>
        </w:rPr>
        <w:t>.1.</w:t>
      </w:r>
      <w:r w:rsidR="002724CE" w:rsidRPr="0059361D">
        <w:rPr>
          <w:lang w:val="ro-RO"/>
        </w:rPr>
        <w:t xml:space="preserve"> Pentru </w:t>
      </w:r>
      <w:r w:rsidR="00FE6A80">
        <w:rPr>
          <w:lang w:val="ro-RO"/>
        </w:rPr>
        <w:t xml:space="preserve">controlul de stat realizat în </w:t>
      </w:r>
      <w:r w:rsidR="002724CE" w:rsidRPr="0059361D">
        <w:rPr>
          <w:lang w:val="ro-RO"/>
        </w:rPr>
        <w:t>domeniile</w:t>
      </w:r>
      <w:r w:rsidR="00FE6A80">
        <w:rPr>
          <w:lang w:val="ro-RO"/>
        </w:rPr>
        <w:t xml:space="preserve"> siguranța zborurilor,</w:t>
      </w:r>
      <w:r w:rsidR="002724CE" w:rsidRPr="0059361D">
        <w:rPr>
          <w:lang w:val="ro-RO"/>
        </w:rPr>
        <w:t xml:space="preserve"> </w:t>
      </w:r>
      <w:r w:rsidR="002724CE" w:rsidRPr="0059361D">
        <w:rPr>
          <w:rStyle w:val="Strong"/>
          <w:b w:val="0"/>
          <w:bCs w:val="0"/>
          <w:lang w:val="ro-RO"/>
        </w:rPr>
        <w:t>protecția consumatorilor</w:t>
      </w:r>
      <w:r w:rsidR="002724CE" w:rsidRPr="0059361D">
        <w:rPr>
          <w:lang w:val="ro-RO"/>
        </w:rPr>
        <w:t xml:space="preserve">, </w:t>
      </w:r>
      <w:r w:rsidR="002724CE" w:rsidRPr="0059361D">
        <w:rPr>
          <w:rStyle w:val="Strong"/>
          <w:b w:val="0"/>
          <w:bCs w:val="0"/>
          <w:lang w:val="ro-RO"/>
        </w:rPr>
        <w:t>calitatea serviciilor prestate de aviația civilă</w:t>
      </w:r>
      <w:r w:rsidR="002724CE" w:rsidRPr="0059361D">
        <w:rPr>
          <w:lang w:val="ro-RO"/>
        </w:rPr>
        <w:t xml:space="preserve"> și </w:t>
      </w:r>
      <w:r w:rsidR="002724CE" w:rsidRPr="0059361D">
        <w:rPr>
          <w:rStyle w:val="Strong"/>
          <w:b w:val="0"/>
          <w:bCs w:val="0"/>
          <w:lang w:val="ro-RO"/>
        </w:rPr>
        <w:t>respectarea condițiilor de autorizare sau de certificare</w:t>
      </w:r>
      <w:r w:rsidR="002724CE" w:rsidRPr="0059361D">
        <w:rPr>
          <w:lang w:val="ro-RO"/>
        </w:rPr>
        <w:t xml:space="preserve">, </w:t>
      </w:r>
      <w:r w:rsidR="00FE6A80">
        <w:rPr>
          <w:lang w:val="ro-RO"/>
        </w:rPr>
        <w:t>PIAC-AAC-CS</w:t>
      </w:r>
      <w:r w:rsidR="002724CE" w:rsidRPr="0059361D">
        <w:rPr>
          <w:lang w:val="ro-RO"/>
        </w:rPr>
        <w:t xml:space="preserve"> se aplică integral, fără derogări, sub toate aspectele reglementate de Legea nr. 131/2012 (planificare, notificare, delegație de control, desfășurare, proces-verbal, prescripții, măsuri restrictive, contestare).</w:t>
      </w:r>
    </w:p>
    <w:p w14:paraId="35000A20" w14:textId="47FE94C8" w:rsidR="002724CE" w:rsidRPr="0059361D" w:rsidRDefault="008E3F10" w:rsidP="0056383B">
      <w:pPr>
        <w:pStyle w:val="font-claude-response-body"/>
        <w:spacing w:before="120" w:beforeAutospacing="0" w:after="120" w:afterAutospacing="0"/>
        <w:ind w:firstLine="709"/>
        <w:jc w:val="both"/>
        <w:rPr>
          <w:lang w:val="ro-RO"/>
        </w:rPr>
      </w:pPr>
      <w:r w:rsidRPr="0059361D">
        <w:rPr>
          <w:lang w:val="ro-RO"/>
        </w:rPr>
        <w:t>6</w:t>
      </w:r>
      <w:r w:rsidR="002724CE" w:rsidRPr="0059361D">
        <w:rPr>
          <w:lang w:val="ro-RO"/>
        </w:rPr>
        <w:t xml:space="preserve">.2. Pentru </w:t>
      </w:r>
      <w:r w:rsidR="00FE6A80">
        <w:rPr>
          <w:lang w:val="ro-RO"/>
        </w:rPr>
        <w:t xml:space="preserve">controlul de stat realizat în domeniul </w:t>
      </w:r>
      <w:r w:rsidR="002724CE" w:rsidRPr="0059361D">
        <w:rPr>
          <w:lang w:val="ro-RO"/>
        </w:rPr>
        <w:t>securit</w:t>
      </w:r>
      <w:r w:rsidR="001D1D7E">
        <w:rPr>
          <w:lang w:val="ro-RO"/>
        </w:rPr>
        <w:t>ății</w:t>
      </w:r>
      <w:r w:rsidR="002724CE" w:rsidRPr="0059361D">
        <w:rPr>
          <w:lang w:val="ro-RO"/>
        </w:rPr>
        <w:t xml:space="preserve"> aeronautic</w:t>
      </w:r>
      <w:r w:rsidR="001D1D7E">
        <w:rPr>
          <w:lang w:val="ro-RO"/>
        </w:rPr>
        <w:t>e</w:t>
      </w:r>
      <w:r w:rsidR="002724CE" w:rsidRPr="0059361D">
        <w:rPr>
          <w:lang w:val="ro-RO"/>
        </w:rPr>
        <w:t xml:space="preserve">, </w:t>
      </w:r>
      <w:r w:rsidR="00FE6A80">
        <w:rPr>
          <w:lang w:val="ro-RO"/>
        </w:rPr>
        <w:t>PIAC-AAC-CS</w:t>
      </w:r>
      <w:r w:rsidR="002724CE" w:rsidRPr="0059361D">
        <w:rPr>
          <w:lang w:val="ro-RO"/>
        </w:rPr>
        <w:t xml:space="preserve"> se aplică cu respectarea limitărilor stabilite la art. 1 alin. (5) din Legea nr. 131/2012, expres menționate la pct. 1 din Metodologie, potrivit cărora nu se aplică prevederile legale referitoare la:</w:t>
      </w:r>
    </w:p>
    <w:p w14:paraId="61CA4B44" w14:textId="77777777" w:rsidR="00305935" w:rsidRPr="0059361D" w:rsidRDefault="002724CE">
      <w:pPr>
        <w:pStyle w:val="font-claude-response-body"/>
        <w:numPr>
          <w:ilvl w:val="2"/>
          <w:numId w:val="9"/>
        </w:numPr>
        <w:spacing w:before="120" w:beforeAutospacing="0" w:after="120" w:afterAutospacing="0"/>
        <w:ind w:left="1134" w:hanging="425"/>
        <w:jc w:val="both"/>
        <w:rPr>
          <w:lang w:val="ro-RO"/>
        </w:rPr>
      </w:pPr>
      <w:r w:rsidRPr="0059361D">
        <w:rPr>
          <w:lang w:val="ro-RO"/>
        </w:rPr>
        <w:t>planificarea controlului;</w:t>
      </w:r>
    </w:p>
    <w:p w14:paraId="74CF3CAA" w14:textId="77777777" w:rsidR="00305935" w:rsidRPr="0059361D" w:rsidRDefault="002724CE">
      <w:pPr>
        <w:pStyle w:val="font-claude-response-body"/>
        <w:numPr>
          <w:ilvl w:val="2"/>
          <w:numId w:val="9"/>
        </w:numPr>
        <w:spacing w:before="120" w:beforeAutospacing="0" w:after="120" w:afterAutospacing="0"/>
        <w:ind w:left="1134" w:hanging="425"/>
        <w:jc w:val="both"/>
        <w:rPr>
          <w:lang w:val="ro-RO"/>
        </w:rPr>
      </w:pPr>
      <w:r w:rsidRPr="0059361D">
        <w:rPr>
          <w:lang w:val="ro-RO"/>
        </w:rPr>
        <w:t>întocmirea planului controalelor;</w:t>
      </w:r>
    </w:p>
    <w:p w14:paraId="5BDDF4FB" w14:textId="77777777" w:rsidR="00305935" w:rsidRPr="0059361D" w:rsidRDefault="002724CE">
      <w:pPr>
        <w:pStyle w:val="font-claude-response-body"/>
        <w:numPr>
          <w:ilvl w:val="2"/>
          <w:numId w:val="9"/>
        </w:numPr>
        <w:spacing w:before="120" w:beforeAutospacing="0" w:after="120" w:afterAutospacing="0"/>
        <w:ind w:left="1134" w:hanging="425"/>
        <w:jc w:val="both"/>
        <w:rPr>
          <w:lang w:val="ro-RO"/>
        </w:rPr>
      </w:pPr>
      <w:r w:rsidRPr="0059361D">
        <w:rPr>
          <w:lang w:val="ro-RO"/>
        </w:rPr>
        <w:t>periodicitatea controalelor planificate;</w:t>
      </w:r>
    </w:p>
    <w:p w14:paraId="3F32914D" w14:textId="77777777" w:rsidR="00305935" w:rsidRPr="0059361D" w:rsidRDefault="002724CE">
      <w:pPr>
        <w:pStyle w:val="font-claude-response-body"/>
        <w:numPr>
          <w:ilvl w:val="2"/>
          <w:numId w:val="9"/>
        </w:numPr>
        <w:spacing w:before="120" w:beforeAutospacing="0" w:after="120" w:afterAutospacing="0"/>
        <w:ind w:left="1134" w:hanging="425"/>
        <w:jc w:val="both"/>
        <w:rPr>
          <w:lang w:val="ro-RO"/>
        </w:rPr>
      </w:pPr>
      <w:r w:rsidRPr="0059361D">
        <w:rPr>
          <w:lang w:val="ro-RO"/>
        </w:rPr>
        <w:t>inițierea și notificarea controlului;</w:t>
      </w:r>
    </w:p>
    <w:p w14:paraId="0CA5C7ED" w14:textId="15A6E882" w:rsidR="002724CE" w:rsidRPr="0059361D" w:rsidRDefault="002724CE">
      <w:pPr>
        <w:pStyle w:val="font-claude-response-body"/>
        <w:numPr>
          <w:ilvl w:val="2"/>
          <w:numId w:val="9"/>
        </w:numPr>
        <w:spacing w:before="120" w:beforeAutospacing="0" w:after="120" w:afterAutospacing="0"/>
        <w:ind w:left="1134" w:hanging="425"/>
        <w:jc w:val="both"/>
        <w:rPr>
          <w:lang w:val="ro-RO"/>
        </w:rPr>
      </w:pPr>
      <w:r w:rsidRPr="0059361D">
        <w:rPr>
          <w:lang w:val="pt-PT"/>
        </w:rPr>
        <w:t>conținutul și procedura de emitere/înregistrare a delegației de control.</w:t>
      </w:r>
    </w:p>
    <w:p w14:paraId="0EE186A6" w14:textId="621BB0A9" w:rsidR="009B64C7" w:rsidRPr="00B71809" w:rsidRDefault="008E3F10" w:rsidP="00B71809">
      <w:pPr>
        <w:spacing w:before="120" w:after="120"/>
        <w:ind w:firstLine="709"/>
        <w:jc w:val="both"/>
        <w:rPr>
          <w:lang w:val="pt-PT"/>
        </w:rPr>
      </w:pPr>
      <w:r w:rsidRPr="00B71809">
        <w:rPr>
          <w:lang w:val="ro-RO"/>
        </w:rPr>
        <w:t>6</w:t>
      </w:r>
      <w:r w:rsidR="0056383B" w:rsidRPr="00B71809">
        <w:rPr>
          <w:lang w:val="ro-RO"/>
        </w:rPr>
        <w:t xml:space="preserve">.3. </w:t>
      </w:r>
      <w:r w:rsidR="002B5DF0" w:rsidRPr="00B71809">
        <w:rPr>
          <w:lang w:val="ro-RO"/>
        </w:rPr>
        <w:t xml:space="preserve">Pentru </w:t>
      </w:r>
      <w:r w:rsidR="00307662" w:rsidRPr="00B71809">
        <w:rPr>
          <w:lang w:val="ro-RO"/>
        </w:rPr>
        <w:t xml:space="preserve">controlul de stat realizat în </w:t>
      </w:r>
      <w:r w:rsidR="0056383B" w:rsidRPr="00B71809">
        <w:rPr>
          <w:lang w:val="ro-RO"/>
        </w:rPr>
        <w:t>domeni</w:t>
      </w:r>
      <w:r w:rsidR="00307662" w:rsidRPr="00B71809">
        <w:rPr>
          <w:lang w:val="ro-RO"/>
        </w:rPr>
        <w:t>ul</w:t>
      </w:r>
      <w:r w:rsidR="0056383B" w:rsidRPr="00B71809">
        <w:rPr>
          <w:lang w:val="ro-RO"/>
        </w:rPr>
        <w:t xml:space="preserve"> securit</w:t>
      </w:r>
      <w:r w:rsidR="001D1D7E" w:rsidRPr="00B71809">
        <w:rPr>
          <w:lang w:val="ro-RO"/>
        </w:rPr>
        <w:t>ății</w:t>
      </w:r>
      <w:r w:rsidR="0056383B" w:rsidRPr="00B71809">
        <w:rPr>
          <w:lang w:val="ro-RO"/>
        </w:rPr>
        <w:t xml:space="preserve"> aeronautic</w:t>
      </w:r>
      <w:r w:rsidR="001D1D7E" w:rsidRPr="00B71809">
        <w:rPr>
          <w:lang w:val="ro-RO"/>
        </w:rPr>
        <w:t>e</w:t>
      </w:r>
      <w:r w:rsidR="002B5DF0" w:rsidRPr="00B71809">
        <w:rPr>
          <w:lang w:val="ro-RO"/>
        </w:rPr>
        <w:t>, celelalte prevederi ale Legii nr. 131/2012 (</w:t>
      </w:r>
      <w:r w:rsidR="00150B9B" w:rsidRPr="00B71809">
        <w:rPr>
          <w:lang w:val="ro-RO"/>
        </w:rPr>
        <w:t xml:space="preserve">legitimația de inspector, </w:t>
      </w:r>
      <w:r w:rsidR="002B5DF0" w:rsidRPr="00B71809">
        <w:rPr>
          <w:lang w:val="ro-RO"/>
        </w:rPr>
        <w:t>drepturile și obligațiile inspectorului</w:t>
      </w:r>
      <w:r w:rsidR="00150B9B" w:rsidRPr="00B71809">
        <w:rPr>
          <w:lang w:val="ro-RO"/>
        </w:rPr>
        <w:t xml:space="preserve"> și ale persoanei supuse controlului</w:t>
      </w:r>
      <w:r w:rsidR="002B5DF0" w:rsidRPr="00B71809">
        <w:rPr>
          <w:lang w:val="ro-RO"/>
        </w:rPr>
        <w:t>, nivelurile de încălcare</w:t>
      </w:r>
      <w:r w:rsidR="00150B9B" w:rsidRPr="00B71809">
        <w:rPr>
          <w:lang w:val="ro-RO"/>
        </w:rPr>
        <w:t xml:space="preserve"> (minore/grave/foarte grave)</w:t>
      </w:r>
      <w:r w:rsidR="002B5DF0" w:rsidRPr="00B71809">
        <w:rPr>
          <w:lang w:val="ro-RO"/>
        </w:rPr>
        <w:t xml:space="preserve"> și consecințele acestora, procesul-verbal de control</w:t>
      </w:r>
      <w:r w:rsidR="00436964" w:rsidRPr="00B71809">
        <w:rPr>
          <w:lang w:val="ro-RO"/>
        </w:rPr>
        <w:t xml:space="preserve"> (</w:t>
      </w:r>
      <w:r w:rsidR="00436964" w:rsidRPr="00B71809">
        <w:rPr>
          <w:lang w:val="pt-PT"/>
        </w:rPr>
        <w:t>cu structura constatatoare/ prescriptivă/ sancționatorie, document apt să producă efectele de prescripție, sancțiune sau măsură restrictivă prevăzute de lege)</w:t>
      </w:r>
      <w:r w:rsidR="002B5DF0" w:rsidRPr="00B71809">
        <w:rPr>
          <w:lang w:val="ro-RO"/>
        </w:rPr>
        <w:t>, prescripțiile, măsurile restrictive, căile de atac</w:t>
      </w:r>
      <w:r w:rsidR="00B71809" w:rsidRPr="00B71809">
        <w:rPr>
          <w:lang w:val="ro-RO"/>
        </w:rPr>
        <w:t xml:space="preserve"> (</w:t>
      </w:r>
      <w:r w:rsidR="00B71809" w:rsidRPr="00B71809">
        <w:rPr>
          <w:lang w:val="pt-PT"/>
        </w:rPr>
        <w:t>posibilitatea contestării controlului și/sau a rezultatelor acestuia)</w:t>
      </w:r>
      <w:r w:rsidR="002B5DF0" w:rsidRPr="00B71809">
        <w:rPr>
          <w:lang w:val="ro-RO"/>
        </w:rPr>
        <w:t xml:space="preserve">, nulitatea rezultatelor controlului) </w:t>
      </w:r>
      <w:r w:rsidR="002B5DF0" w:rsidRPr="00B71809">
        <w:rPr>
          <w:rStyle w:val="Strong"/>
          <w:b w:val="0"/>
          <w:bCs w:val="0"/>
          <w:lang w:val="ro-RO"/>
        </w:rPr>
        <w:t>rămân aplicabile integral</w:t>
      </w:r>
      <w:r w:rsidR="00307662" w:rsidRPr="00B71809">
        <w:rPr>
          <w:rStyle w:val="Strong"/>
          <w:b w:val="0"/>
          <w:bCs w:val="0"/>
          <w:lang w:val="ro-RO"/>
        </w:rPr>
        <w:t xml:space="preserve">. </w:t>
      </w:r>
      <w:r w:rsidR="002B5DF0" w:rsidRPr="00B71809">
        <w:rPr>
          <w:lang w:val="ro-RO"/>
        </w:rPr>
        <w:t xml:space="preserve"> </w:t>
      </w:r>
    </w:p>
    <w:p w14:paraId="395D9A8F" w14:textId="63C03EF3" w:rsidR="002B5DF0" w:rsidRPr="00432D01" w:rsidRDefault="00CC0529" w:rsidP="00D2538A">
      <w:pPr>
        <w:ind w:firstLine="709"/>
        <w:rPr>
          <w:b/>
          <w:bCs/>
          <w:lang w:val="ro-RO"/>
        </w:rPr>
      </w:pPr>
      <w:r>
        <w:rPr>
          <w:b/>
          <w:bCs/>
          <w:lang w:val="ro-RO"/>
        </w:rPr>
        <w:t>7</w:t>
      </w:r>
      <w:r w:rsidR="002B5DF0" w:rsidRPr="00432D01">
        <w:rPr>
          <w:b/>
          <w:bCs/>
          <w:lang w:val="ro-RO"/>
        </w:rPr>
        <w:t>. Excluderi din domeniul de aplicare</w:t>
      </w:r>
    </w:p>
    <w:p w14:paraId="48E31E5C" w14:textId="538CC1A6" w:rsidR="00CC670A" w:rsidRPr="00BA2E8A" w:rsidRDefault="002B5DF0" w:rsidP="00305935">
      <w:pPr>
        <w:pStyle w:val="font-claude-response-body"/>
        <w:spacing w:before="120" w:beforeAutospacing="0" w:after="120" w:afterAutospacing="0"/>
        <w:ind w:firstLine="709"/>
        <w:jc w:val="both"/>
        <w:rPr>
          <w:lang w:val="pt-PT"/>
        </w:rPr>
      </w:pPr>
      <w:r w:rsidRPr="00BA2E8A">
        <w:rPr>
          <w:lang w:val="pt-PT"/>
        </w:rPr>
        <w:lastRenderedPageBreak/>
        <w:t xml:space="preserve">Nu fac obiectul </w:t>
      </w:r>
      <w:r w:rsidR="003047D1" w:rsidRPr="00BA2E8A">
        <w:rPr>
          <w:lang w:val="pt-PT"/>
        </w:rPr>
        <w:t xml:space="preserve">de reglementare al </w:t>
      </w:r>
      <w:r w:rsidR="00CC0529" w:rsidRPr="00BA2E8A">
        <w:rPr>
          <w:lang w:val="ro-RO"/>
        </w:rPr>
        <w:t>PIAC-AAC-CS</w:t>
      </w:r>
      <w:r w:rsidRPr="00BA2E8A">
        <w:rPr>
          <w:lang w:val="pt-PT"/>
        </w:rPr>
        <w:t>:</w:t>
      </w:r>
    </w:p>
    <w:p w14:paraId="5A104A5B" w14:textId="3F9B05CB" w:rsidR="00305935" w:rsidRPr="00BA2E8A" w:rsidRDefault="004F6EFA">
      <w:pPr>
        <w:pStyle w:val="font-claude-response-body"/>
        <w:numPr>
          <w:ilvl w:val="1"/>
          <w:numId w:val="10"/>
        </w:numPr>
        <w:tabs>
          <w:tab w:val="left" w:pos="1134"/>
        </w:tabs>
        <w:spacing w:before="120" w:beforeAutospacing="0" w:after="120" w:afterAutospacing="0"/>
        <w:ind w:left="0" w:firstLine="708"/>
        <w:jc w:val="both"/>
        <w:rPr>
          <w:lang w:val="pt-PT"/>
        </w:rPr>
      </w:pPr>
      <w:r w:rsidRPr="00BA2E8A">
        <w:rPr>
          <w:lang w:val="pt-PT"/>
        </w:rPr>
        <w:t>în sensul definiției de la art. 2 din Legea nr. 131/2012</w:t>
      </w:r>
      <w:r w:rsidR="00BA2E8A" w:rsidRPr="00BA2E8A">
        <w:rPr>
          <w:lang w:val="pt-PT"/>
        </w:rPr>
        <w:t>,</w:t>
      </w:r>
      <w:r w:rsidRPr="00BA2E8A">
        <w:rPr>
          <w:lang w:val="pt-PT"/>
        </w:rPr>
        <w:t xml:space="preserve"> </w:t>
      </w:r>
      <w:r w:rsidR="00BA2E8A" w:rsidRPr="00BA2E8A">
        <w:rPr>
          <w:lang w:val="pt-PT"/>
        </w:rPr>
        <w:t xml:space="preserve">nu constituie control de stat </w:t>
      </w:r>
      <w:r w:rsidR="002B5DF0" w:rsidRPr="00BA2E8A">
        <w:rPr>
          <w:lang w:val="pt-PT"/>
        </w:rPr>
        <w:t>monitorizarea persoanelor supuse controlulu</w:t>
      </w:r>
      <w:r w:rsidR="00BA2E8A" w:rsidRPr="00BA2E8A">
        <w:rPr>
          <w:lang w:val="pt-PT"/>
        </w:rPr>
        <w:t>i prin</w:t>
      </w:r>
      <w:r w:rsidR="002B5DF0" w:rsidRPr="00BA2E8A">
        <w:rPr>
          <w:lang w:val="pt-PT"/>
        </w:rPr>
        <w:t xml:space="preserve"> colectarea și analiza </w:t>
      </w:r>
      <w:r w:rsidR="0083537C" w:rsidRPr="00BA2E8A">
        <w:rPr>
          <w:lang w:val="pt-PT"/>
        </w:rPr>
        <w:t>(periodică sau continuă) a</w:t>
      </w:r>
      <w:r w:rsidR="002B5DF0" w:rsidRPr="00BA2E8A">
        <w:rPr>
          <w:lang w:val="pt-PT"/>
        </w:rPr>
        <w:t xml:space="preserve"> informați</w:t>
      </w:r>
      <w:r w:rsidR="0083537C" w:rsidRPr="00BA2E8A">
        <w:rPr>
          <w:lang w:val="pt-PT"/>
        </w:rPr>
        <w:t xml:space="preserve">ei sau probelor </w:t>
      </w:r>
      <w:r w:rsidR="002B5DF0" w:rsidRPr="00BA2E8A">
        <w:rPr>
          <w:lang w:val="pt-PT"/>
        </w:rPr>
        <w:t xml:space="preserve">prin orice altă modalitate decât controlul de stat; </w:t>
      </w:r>
    </w:p>
    <w:p w14:paraId="3DF211F7" w14:textId="06CFA856" w:rsidR="00305935" w:rsidRDefault="002B5DF0">
      <w:pPr>
        <w:pStyle w:val="font-claude-response-body"/>
        <w:numPr>
          <w:ilvl w:val="1"/>
          <w:numId w:val="10"/>
        </w:numPr>
        <w:tabs>
          <w:tab w:val="left" w:pos="1134"/>
        </w:tabs>
        <w:spacing w:before="120" w:beforeAutospacing="0" w:after="120" w:afterAutospacing="0"/>
        <w:ind w:left="0" w:firstLine="709"/>
        <w:jc w:val="both"/>
        <w:rPr>
          <w:lang w:val="pt-PT"/>
        </w:rPr>
      </w:pPr>
      <w:r w:rsidRPr="00305935">
        <w:rPr>
          <w:lang w:val="ro-RO"/>
        </w:rPr>
        <w:t xml:space="preserve">activitățile de investigare a evenimentelor de aviație civilă (accidente/incidente), care </w:t>
      </w:r>
      <w:r w:rsidR="000E34B5" w:rsidRPr="00305935">
        <w:rPr>
          <w:lang w:val="ro-RO"/>
        </w:rPr>
        <w:t>sunt</w:t>
      </w:r>
      <w:r w:rsidRPr="00305935">
        <w:rPr>
          <w:lang w:val="ro-RO"/>
        </w:rPr>
        <w:t xml:space="preserve"> reglementate de acte normative distincte;</w:t>
      </w:r>
    </w:p>
    <w:p w14:paraId="370FCFD5" w14:textId="6AE8610C" w:rsidR="002B5DF0" w:rsidRPr="000E34B5" w:rsidRDefault="000E34B5">
      <w:pPr>
        <w:pStyle w:val="font-claude-response-body"/>
        <w:numPr>
          <w:ilvl w:val="1"/>
          <w:numId w:val="10"/>
        </w:numPr>
        <w:tabs>
          <w:tab w:val="left" w:pos="1134"/>
        </w:tabs>
        <w:spacing w:before="120" w:beforeAutospacing="0" w:after="120" w:afterAutospacing="0"/>
        <w:ind w:left="0" w:firstLine="709"/>
        <w:jc w:val="both"/>
        <w:rPr>
          <w:lang w:val="pt-PT"/>
        </w:rPr>
      </w:pPr>
      <w:r w:rsidRPr="000E34B5">
        <w:rPr>
          <w:lang w:val="pt-PT"/>
        </w:rPr>
        <w:t>inspecțiile aeronautice realizate de AAC în temeiul Codului aerian nr. 301/2017 și actelor normative de punere aplicare a acestuia</w:t>
      </w:r>
      <w:r>
        <w:rPr>
          <w:lang w:val="pt-PT"/>
        </w:rPr>
        <w:t xml:space="preserve">, PIAC-AAC-IA </w:t>
      </w:r>
      <w:r w:rsidR="00A7763D">
        <w:rPr>
          <w:lang w:val="pt-PT"/>
        </w:rPr>
        <w:t xml:space="preserve">și </w:t>
      </w:r>
      <w:r w:rsidR="00A7763D" w:rsidRPr="00A7763D">
        <w:rPr>
          <w:lang w:val="pt-PT"/>
        </w:rPr>
        <w:t>PIAC-uri aprobate pe subdomenii specifice</w:t>
      </w:r>
      <w:r w:rsidR="00A7763D">
        <w:rPr>
          <w:lang w:val="pt-PT"/>
        </w:rPr>
        <w:t>.</w:t>
      </w:r>
    </w:p>
    <w:p w14:paraId="6AEBB67D" w14:textId="7DE49A84" w:rsidR="002724CE" w:rsidRPr="002B5DF0" w:rsidRDefault="00026D32" w:rsidP="00432D01">
      <w:pPr>
        <w:pStyle w:val="font-claude-response-body"/>
        <w:spacing w:before="0" w:beforeAutospacing="0" w:after="0" w:afterAutospacing="0"/>
        <w:ind w:firstLine="709"/>
        <w:jc w:val="both"/>
        <w:rPr>
          <w:b/>
          <w:bCs/>
          <w:lang w:val="pt-PT"/>
        </w:rPr>
      </w:pPr>
      <w:r>
        <w:rPr>
          <w:b/>
          <w:bCs/>
          <w:lang w:val="pt-PT"/>
        </w:rPr>
        <w:t>8</w:t>
      </w:r>
      <w:r w:rsidR="002724CE" w:rsidRPr="002B5DF0">
        <w:rPr>
          <w:b/>
          <w:bCs/>
          <w:lang w:val="pt-PT"/>
        </w:rPr>
        <w:t>. Limitele teritoriale</w:t>
      </w:r>
    </w:p>
    <w:p w14:paraId="6FC4CAD9" w14:textId="5CB2BE51" w:rsidR="002724CE" w:rsidRPr="002B5DF0" w:rsidRDefault="00275E36" w:rsidP="00432D01">
      <w:pPr>
        <w:pStyle w:val="font-claude-response-body"/>
        <w:spacing w:before="0" w:beforeAutospacing="0" w:after="120" w:afterAutospacing="0"/>
        <w:ind w:firstLine="709"/>
        <w:jc w:val="both"/>
        <w:rPr>
          <w:lang w:val="pt-PT"/>
        </w:rPr>
      </w:pPr>
      <w:r>
        <w:rPr>
          <w:lang w:val="pt-PT"/>
        </w:rPr>
        <w:t>PIAC-AAC-CS</w:t>
      </w:r>
      <w:r w:rsidR="002724CE" w:rsidRPr="002B5DF0">
        <w:rPr>
          <w:lang w:val="pt-PT"/>
        </w:rPr>
        <w:t xml:space="preserve"> se aplică pe întreg teritoriul Republicii Moldova, față de agenții aeronautici înregistrați în Republica Moldova și aflați sub jurisdicția de certificare și supraveghere a </w:t>
      </w:r>
      <w:r>
        <w:rPr>
          <w:lang w:val="pt-PT"/>
        </w:rPr>
        <w:t>AAC</w:t>
      </w:r>
      <w:r w:rsidR="002724CE" w:rsidRPr="002B5DF0">
        <w:rPr>
          <w:lang w:val="pt-PT"/>
        </w:rPr>
        <w:t xml:space="preserve">, indiferent de forma de proprietate sau de organizare juridică a acestora (persoană juridică națională sau reprezentanță/filială înregistrată a unei companii străine). Criteriul determinant pentru aplicabilitatea </w:t>
      </w:r>
      <w:r w:rsidR="003F02CB">
        <w:rPr>
          <w:lang w:val="pt-PT"/>
        </w:rPr>
        <w:t>PIAC-AAC-CS</w:t>
      </w:r>
      <w:r w:rsidR="002724CE" w:rsidRPr="002B5DF0">
        <w:rPr>
          <w:lang w:val="pt-PT"/>
        </w:rPr>
        <w:t xml:space="preserve"> este </w:t>
      </w:r>
      <w:r w:rsidR="002724CE" w:rsidRPr="003F02CB">
        <w:rPr>
          <w:lang w:val="pt-PT"/>
        </w:rPr>
        <w:t>înregistrarea pe teritoriul Republicii Moldova,</w:t>
      </w:r>
      <w:r w:rsidR="002724CE" w:rsidRPr="002B5DF0">
        <w:rPr>
          <w:lang w:val="pt-PT"/>
        </w:rPr>
        <w:t xml:space="preserve"> iar nu naționalitatea capitalului social sau apartenența la un grup economic străin.</w:t>
      </w:r>
    </w:p>
    <w:p w14:paraId="1EA09791" w14:textId="1B6811D2" w:rsidR="005A031D" w:rsidRPr="002B5DF0" w:rsidRDefault="00026D32" w:rsidP="00432D01">
      <w:pPr>
        <w:pStyle w:val="font-claude-response-body"/>
        <w:spacing w:before="0" w:beforeAutospacing="0" w:after="0" w:afterAutospacing="0"/>
        <w:ind w:firstLine="709"/>
        <w:jc w:val="both"/>
        <w:rPr>
          <w:b/>
          <w:bCs/>
          <w:lang w:val="pt-PT"/>
        </w:rPr>
      </w:pPr>
      <w:r>
        <w:rPr>
          <w:b/>
          <w:bCs/>
          <w:lang w:val="pt-PT"/>
        </w:rPr>
        <w:t>9</w:t>
      </w:r>
      <w:r w:rsidR="005A031D" w:rsidRPr="002B5DF0">
        <w:rPr>
          <w:b/>
          <w:bCs/>
          <w:lang w:val="pt-PT"/>
        </w:rPr>
        <w:t>. Limitele temporale</w:t>
      </w:r>
    </w:p>
    <w:p w14:paraId="6BA6E755" w14:textId="02A2AA9E" w:rsidR="002724CE" w:rsidRPr="005A031D" w:rsidRDefault="002724CE" w:rsidP="00432D01">
      <w:pPr>
        <w:pStyle w:val="font-claude-response-body"/>
        <w:spacing w:before="0" w:beforeAutospacing="0" w:after="120" w:afterAutospacing="0"/>
        <w:ind w:firstLine="709"/>
        <w:jc w:val="both"/>
        <w:rPr>
          <w:lang w:val="pt-PT"/>
        </w:rPr>
      </w:pPr>
      <w:r w:rsidRPr="002B5DF0">
        <w:rPr>
          <w:lang w:val="pt-PT"/>
        </w:rPr>
        <w:t>Perioada de activitate supusă controlului nu poate depăși 3 ani anteriori datei începerii controlului, cu excepția verificării consecințelor unor acte/acțiuni anterioare care s-au produs în interiorul perioade</w:t>
      </w:r>
      <w:r w:rsidR="005D4AF4">
        <w:rPr>
          <w:lang w:val="pt-PT"/>
        </w:rPr>
        <w:t>i supuse controlului</w:t>
      </w:r>
      <w:r w:rsidRPr="002B5DF0">
        <w:rPr>
          <w:lang w:val="pt-PT"/>
        </w:rPr>
        <w:t xml:space="preserve"> (art. 4 alin. </w:t>
      </w:r>
      <w:r w:rsidRPr="005A031D">
        <w:rPr>
          <w:lang w:val="pt-PT"/>
        </w:rPr>
        <w:t>(1</w:t>
      </w:r>
      <w:r w:rsidR="005D4AF4">
        <w:rPr>
          <w:lang w:val="pt-PT"/>
        </w:rPr>
        <w:t>1</w:t>
      </w:r>
      <w:r w:rsidRPr="005A031D">
        <w:rPr>
          <w:lang w:val="pt-PT"/>
        </w:rPr>
        <w:t>) din Legea nr. 131/2012).</w:t>
      </w:r>
    </w:p>
    <w:p w14:paraId="3576F65F" w14:textId="24E4E6AE" w:rsidR="00026D32" w:rsidRDefault="00026D32" w:rsidP="00026D32">
      <w:pPr>
        <w:pStyle w:val="ListParagraph"/>
        <w:numPr>
          <w:ilvl w:val="0"/>
          <w:numId w:val="9"/>
        </w:numPr>
        <w:tabs>
          <w:tab w:val="left" w:pos="1134"/>
        </w:tabs>
        <w:spacing w:before="120" w:after="120"/>
        <w:ind w:firstLine="169"/>
        <w:jc w:val="both"/>
        <w:rPr>
          <w:rFonts w:ascii="Times New Roman" w:hAnsi="Times New Roman" w:cs="Times New Roman"/>
          <w:b/>
          <w:bCs/>
          <w:color w:val="000000" w:themeColor="text1"/>
          <w:lang w:val="pt-PT"/>
        </w:rPr>
      </w:pPr>
      <w:r>
        <w:rPr>
          <w:rFonts w:ascii="Times New Roman" w:hAnsi="Times New Roman" w:cs="Times New Roman"/>
          <w:b/>
          <w:bCs/>
          <w:color w:val="000000" w:themeColor="text1"/>
          <w:lang w:val="pt-PT"/>
        </w:rPr>
        <w:t>Cadrul normativ aplicabil</w:t>
      </w:r>
      <w:r w:rsidR="008916A7" w:rsidRPr="008916A7">
        <w:rPr>
          <w:rFonts w:ascii="Times New Roman" w:hAnsi="Times New Roman" w:cs="Times New Roman"/>
          <w:b/>
          <w:bCs/>
          <w:color w:val="000000" w:themeColor="text1"/>
          <w:lang w:val="pt-PT"/>
        </w:rPr>
        <w:t xml:space="preserve"> </w:t>
      </w:r>
    </w:p>
    <w:p w14:paraId="6760F29C" w14:textId="1809790D" w:rsidR="008916A7" w:rsidRDefault="00026D32" w:rsidP="00C50932">
      <w:pPr>
        <w:pStyle w:val="ListParagraph"/>
        <w:spacing w:before="120" w:after="120"/>
        <w:ind w:left="0" w:firstLine="709"/>
        <w:jc w:val="both"/>
        <w:rPr>
          <w:rFonts w:ascii="Times New Roman" w:hAnsi="Times New Roman" w:cs="Times New Roman"/>
          <w:b/>
          <w:bCs/>
          <w:color w:val="000000" w:themeColor="text1"/>
          <w:lang w:val="pt-PT"/>
        </w:rPr>
      </w:pPr>
      <w:r>
        <w:rPr>
          <w:rFonts w:ascii="Times New Roman" w:hAnsi="Times New Roman" w:cs="Times New Roman"/>
          <w:b/>
          <w:bCs/>
          <w:color w:val="000000" w:themeColor="text1"/>
          <w:lang w:val="pt-PT"/>
        </w:rPr>
        <w:t xml:space="preserve">10.1. </w:t>
      </w:r>
      <w:r w:rsidR="008916A7" w:rsidRPr="008916A7">
        <w:rPr>
          <w:rFonts w:ascii="Times New Roman" w:hAnsi="Times New Roman" w:cs="Times New Roman"/>
          <w:b/>
          <w:bCs/>
          <w:color w:val="000000" w:themeColor="text1"/>
          <w:lang w:val="pt-PT"/>
        </w:rPr>
        <w:t xml:space="preserve">Acte legislative </w:t>
      </w:r>
    </w:p>
    <w:tbl>
      <w:tblPr>
        <w:tblStyle w:val="TableGrid"/>
        <w:tblW w:w="0" w:type="auto"/>
        <w:tblInd w:w="-5" w:type="dxa"/>
        <w:tblLook w:val="04A0" w:firstRow="1" w:lastRow="0" w:firstColumn="1" w:lastColumn="0" w:noHBand="0" w:noVBand="1"/>
      </w:tblPr>
      <w:tblGrid>
        <w:gridCol w:w="4395"/>
        <w:gridCol w:w="5239"/>
      </w:tblGrid>
      <w:tr w:rsidR="003B5640" w:rsidRPr="00EC31BD" w14:paraId="0D997FF8" w14:textId="77777777" w:rsidTr="00544EAF">
        <w:tc>
          <w:tcPr>
            <w:tcW w:w="4395" w:type="dxa"/>
            <w:shd w:val="clear" w:color="auto" w:fill="D9D9D9" w:themeFill="background1" w:themeFillShade="D9"/>
          </w:tcPr>
          <w:p w14:paraId="31217AAE" w14:textId="6B9885F7" w:rsidR="003B5640" w:rsidRPr="00544EAF" w:rsidRDefault="003B5640" w:rsidP="003B5640">
            <w:pPr>
              <w:pStyle w:val="ListParagraph"/>
              <w:tabs>
                <w:tab w:val="left" w:pos="851"/>
                <w:tab w:val="left" w:pos="1134"/>
              </w:tabs>
              <w:spacing w:before="120" w:after="120"/>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5239" w:type="dxa"/>
            <w:shd w:val="clear" w:color="auto" w:fill="D9D9D9" w:themeFill="background1" w:themeFillShade="D9"/>
          </w:tcPr>
          <w:p w14:paraId="6C6C30D0" w14:textId="41312128" w:rsidR="003B5640" w:rsidRPr="00544EAF" w:rsidRDefault="003B5640" w:rsidP="003B5640">
            <w:pPr>
              <w:pStyle w:val="ListParagraph"/>
              <w:tabs>
                <w:tab w:val="left" w:pos="851"/>
                <w:tab w:val="left" w:pos="1134"/>
              </w:tabs>
              <w:spacing w:before="120" w:after="120"/>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 xml:space="preserve">Relevanță pentru </w:t>
            </w:r>
            <w:r w:rsidR="00682990">
              <w:rPr>
                <w:rFonts w:ascii="Times New Roman" w:hAnsi="Times New Roman" w:cs="Times New Roman"/>
                <w:b/>
                <w:bCs/>
                <w:color w:val="000000" w:themeColor="text1"/>
                <w:lang w:val="ro-RO"/>
              </w:rPr>
              <w:t>PIAC-AAC-CS</w:t>
            </w:r>
          </w:p>
        </w:tc>
      </w:tr>
      <w:tr w:rsidR="003B5640" w:rsidRPr="00066101" w14:paraId="66D22B33" w14:textId="77777777" w:rsidTr="003B5640">
        <w:tc>
          <w:tcPr>
            <w:tcW w:w="4395" w:type="dxa"/>
          </w:tcPr>
          <w:p w14:paraId="54CF0FDB" w14:textId="57CAF9DF"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Legea nr. 131/2012 privind controlul de stat</w:t>
            </w:r>
          </w:p>
        </w:tc>
        <w:tc>
          <w:tcPr>
            <w:tcW w:w="5239" w:type="dxa"/>
          </w:tcPr>
          <w:p w14:paraId="26A01855" w14:textId="440E0D12"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Actul de bază — reglementează principiile și sarcinile controlului de stat, tipurile, procedura de desfășurare, drepturile/obligațiile părților, măsurile restrictive, contestarea și nulitatea controlului de stat</w:t>
            </w:r>
          </w:p>
        </w:tc>
      </w:tr>
      <w:tr w:rsidR="003B5640" w:rsidRPr="00066101" w14:paraId="04AE4A7D" w14:textId="77777777" w:rsidTr="003B5640">
        <w:tc>
          <w:tcPr>
            <w:tcW w:w="4395" w:type="dxa"/>
          </w:tcPr>
          <w:p w14:paraId="6FF1A1EA" w14:textId="4CDFF2BC"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aerian al Republicii Moldova nr. 301/2017</w:t>
            </w:r>
          </w:p>
        </w:tc>
        <w:tc>
          <w:tcPr>
            <w:tcW w:w="5239" w:type="dxa"/>
          </w:tcPr>
          <w:p w14:paraId="5F54EFA0" w14:textId="77777777" w:rsidR="003B5640" w:rsidRPr="002D0D71" w:rsidRDefault="003B5640" w:rsidP="008916A7">
            <w:pPr>
              <w:pStyle w:val="ListParagraph"/>
              <w:tabs>
                <w:tab w:val="left" w:pos="851"/>
                <w:tab w:val="left" w:pos="1134"/>
              </w:tabs>
              <w:spacing w:before="120" w:after="120"/>
              <w:ind w:left="0"/>
              <w:jc w:val="both"/>
              <w:rPr>
                <w:rFonts w:ascii="Times New Roman" w:hAnsi="Times New Roman" w:cs="Times New Roman"/>
                <w:lang w:val="ro-RO"/>
              </w:rPr>
            </w:pPr>
            <w:r w:rsidRPr="002D0D71">
              <w:rPr>
                <w:rFonts w:ascii="Times New Roman" w:hAnsi="Times New Roman" w:cs="Times New Roman"/>
                <w:lang w:val="ro-RO"/>
              </w:rPr>
              <w:t>Reglementează</w:t>
            </w:r>
            <w:r w:rsidR="00A76D47" w:rsidRPr="002D0D71">
              <w:rPr>
                <w:rFonts w:ascii="Times New Roman" w:hAnsi="Times New Roman" w:cs="Times New Roman"/>
                <w:lang w:val="ro-RO"/>
              </w:rPr>
              <w:t xml:space="preserve"> certificarea și</w:t>
            </w:r>
            <w:r w:rsidRPr="002D0D71">
              <w:rPr>
                <w:rFonts w:ascii="Times New Roman" w:hAnsi="Times New Roman" w:cs="Times New Roman"/>
                <w:lang w:val="ro-RO"/>
              </w:rPr>
              <w:t xml:space="preserve"> supravegherea continuă</w:t>
            </w:r>
            <w:r w:rsidR="00A76D47" w:rsidRPr="002D0D71">
              <w:rPr>
                <w:rFonts w:ascii="Times New Roman" w:hAnsi="Times New Roman" w:cs="Times New Roman"/>
                <w:lang w:val="ro-RO"/>
              </w:rPr>
              <w:t>,</w:t>
            </w:r>
            <w:r w:rsidRPr="002D0D71">
              <w:rPr>
                <w:rFonts w:ascii="Times New Roman" w:hAnsi="Times New Roman" w:cs="Times New Roman"/>
                <w:lang w:val="ro-RO"/>
              </w:rPr>
              <w:t xml:space="preserve"> </w:t>
            </w:r>
            <w:r w:rsidR="00A76D47" w:rsidRPr="002D0D71">
              <w:rPr>
                <w:rFonts w:ascii="Times New Roman" w:hAnsi="Times New Roman" w:cs="Times New Roman"/>
                <w:lang w:val="ro-RO"/>
              </w:rPr>
              <w:t>inclusiv</w:t>
            </w:r>
            <w:r w:rsidRPr="002D0D71">
              <w:rPr>
                <w:rFonts w:ascii="Times New Roman" w:hAnsi="Times New Roman" w:cs="Times New Roman"/>
                <w:lang w:val="ro-RO"/>
              </w:rPr>
              <w:t xml:space="preserve"> inspecțiile aeronautice, distincte de controlul de stat </w:t>
            </w:r>
          </w:p>
          <w:p w14:paraId="23DD87C5" w14:textId="2C1EF762" w:rsidR="00A76D47" w:rsidRPr="002D0D71" w:rsidRDefault="00F600AF" w:rsidP="008916A7">
            <w:pPr>
              <w:pStyle w:val="ListParagraph"/>
              <w:tabs>
                <w:tab w:val="left" w:pos="851"/>
                <w:tab w:val="left" w:pos="1134"/>
              </w:tabs>
              <w:spacing w:before="120" w:after="120"/>
              <w:ind w:left="0"/>
              <w:jc w:val="both"/>
              <w:rPr>
                <w:rFonts w:ascii="Times New Roman" w:hAnsi="Times New Roman" w:cs="Times New Roman"/>
                <w:lang w:val="ro-RO"/>
              </w:rPr>
            </w:pPr>
            <w:r w:rsidRPr="002D0D71">
              <w:rPr>
                <w:rFonts w:ascii="Times New Roman" w:hAnsi="Times New Roman" w:cs="Times New Roman"/>
                <w:lang w:val="ro-RO"/>
              </w:rPr>
              <w:t>În partea ce ține de controlul de stat stabilește cerințe esențiale (condiții de bază) de certificare</w:t>
            </w:r>
            <w:r w:rsidR="00EE0DEC" w:rsidRPr="002D0D71">
              <w:rPr>
                <w:rFonts w:ascii="Times New Roman" w:hAnsi="Times New Roman" w:cs="Times New Roman"/>
                <w:lang w:val="ro-RO"/>
              </w:rPr>
              <w:t xml:space="preserve"> care sunt utilizate la întocmirea listelor de verificare</w:t>
            </w:r>
            <w:r w:rsidRPr="002D0D71">
              <w:rPr>
                <w:rFonts w:ascii="Times New Roman" w:hAnsi="Times New Roman" w:cs="Times New Roman"/>
                <w:lang w:val="ro-RO"/>
              </w:rPr>
              <w:t xml:space="preserve"> </w:t>
            </w:r>
          </w:p>
        </w:tc>
      </w:tr>
      <w:tr w:rsidR="003B5640" w:rsidRPr="00EC31BD" w14:paraId="69232109" w14:textId="77777777" w:rsidTr="003B5640">
        <w:tc>
          <w:tcPr>
            <w:tcW w:w="4395" w:type="dxa"/>
          </w:tcPr>
          <w:p w14:paraId="22631A9D" w14:textId="69AF75CC" w:rsidR="003B5640" w:rsidRPr="00EC31BD" w:rsidRDefault="003B5640" w:rsidP="008916A7">
            <w:pPr>
              <w:pStyle w:val="ListParagraph"/>
              <w:tabs>
                <w:tab w:val="left" w:pos="851"/>
                <w:tab w:val="left" w:pos="1134"/>
              </w:tabs>
              <w:spacing w:before="120" w:after="120"/>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contravențional nr. 218/2008</w:t>
            </w:r>
          </w:p>
        </w:tc>
        <w:tc>
          <w:tcPr>
            <w:tcW w:w="5239" w:type="dxa"/>
          </w:tcPr>
          <w:p w14:paraId="4F00B4C1" w14:textId="5DC6FF3B" w:rsidR="003B5640" w:rsidRPr="002D0D71" w:rsidRDefault="003B5640" w:rsidP="008916A7">
            <w:pPr>
              <w:pStyle w:val="ListParagraph"/>
              <w:tabs>
                <w:tab w:val="left" w:pos="851"/>
                <w:tab w:val="left" w:pos="1134"/>
              </w:tabs>
              <w:spacing w:before="120" w:after="120"/>
              <w:ind w:left="0"/>
              <w:jc w:val="both"/>
              <w:rPr>
                <w:rFonts w:ascii="Times New Roman" w:hAnsi="Times New Roman" w:cs="Times New Roman"/>
                <w:lang w:val="ro-RO"/>
              </w:rPr>
            </w:pPr>
            <w:r w:rsidRPr="002D0D71">
              <w:rPr>
                <w:rFonts w:ascii="Times New Roman" w:hAnsi="Times New Roman" w:cs="Times New Roman"/>
                <w:lang w:val="ro-RO"/>
              </w:rPr>
              <w:t xml:space="preserve">art. 84, </w:t>
            </w:r>
            <w:r w:rsidR="00021543" w:rsidRPr="002D0D71">
              <w:rPr>
                <w:rFonts w:ascii="Times New Roman" w:hAnsi="Times New Roman" w:cs="Times New Roman"/>
                <w:lang w:val="ro-RO"/>
              </w:rPr>
              <w:t xml:space="preserve">art. </w:t>
            </w:r>
            <w:r w:rsidRPr="002D0D71">
              <w:rPr>
                <w:rFonts w:ascii="Times New Roman" w:hAnsi="Times New Roman" w:cs="Times New Roman"/>
                <w:lang w:val="ro-RO"/>
              </w:rPr>
              <w:t>208</w:t>
            </w:r>
            <w:r w:rsidR="00A63CF6" w:rsidRPr="002D0D71">
              <w:rPr>
                <w:rFonts w:ascii="Times New Roman" w:hAnsi="Times New Roman" w:cs="Times New Roman"/>
                <w:lang w:val="ro-RO"/>
              </w:rPr>
              <w:t xml:space="preserve"> alin. (2)</w:t>
            </w:r>
            <w:r w:rsidRPr="002D0D71">
              <w:rPr>
                <w:rFonts w:ascii="Times New Roman" w:hAnsi="Times New Roman" w:cs="Times New Roman"/>
                <w:lang w:val="ro-RO"/>
              </w:rPr>
              <w:t xml:space="preserve">, </w:t>
            </w:r>
            <w:r w:rsidR="00021543" w:rsidRPr="002D0D71">
              <w:rPr>
                <w:rFonts w:ascii="Times New Roman" w:hAnsi="Times New Roman" w:cs="Times New Roman"/>
                <w:lang w:val="ro-RO"/>
              </w:rPr>
              <w:t xml:space="preserve">art. </w:t>
            </w:r>
            <w:r w:rsidRPr="002D0D71">
              <w:rPr>
                <w:rFonts w:ascii="Times New Roman" w:hAnsi="Times New Roman" w:cs="Times New Roman"/>
                <w:lang w:val="ro-RO"/>
              </w:rPr>
              <w:t xml:space="preserve">212, </w:t>
            </w:r>
            <w:r w:rsidR="00021543" w:rsidRPr="002D0D71">
              <w:rPr>
                <w:rFonts w:ascii="Times New Roman" w:hAnsi="Times New Roman" w:cs="Times New Roman"/>
                <w:lang w:val="ro-RO"/>
              </w:rPr>
              <w:t xml:space="preserve">art. 273 pct. 6), 10) – 11), </w:t>
            </w:r>
            <w:r w:rsidR="00901902" w:rsidRPr="002D0D71">
              <w:rPr>
                <w:rFonts w:ascii="Times New Roman" w:hAnsi="Times New Roman" w:cs="Times New Roman"/>
                <w:lang w:val="ro-RO"/>
              </w:rPr>
              <w:t xml:space="preserve">art. </w:t>
            </w:r>
            <w:r w:rsidRPr="002D0D71">
              <w:rPr>
                <w:rFonts w:ascii="Times New Roman" w:hAnsi="Times New Roman" w:cs="Times New Roman"/>
                <w:lang w:val="ro-RO"/>
              </w:rPr>
              <w:t>278</w:t>
            </w:r>
            <w:r w:rsidR="00021543" w:rsidRPr="002D0D71">
              <w:rPr>
                <w:rFonts w:ascii="Times New Roman" w:hAnsi="Times New Roman" w:cs="Times New Roman"/>
                <w:lang w:val="ro-RO"/>
              </w:rPr>
              <w:t>-279</w:t>
            </w:r>
            <w:r w:rsidRPr="002D0D71">
              <w:rPr>
                <w:rFonts w:ascii="Times New Roman" w:hAnsi="Times New Roman" w:cs="Times New Roman"/>
                <w:lang w:val="ro-RO"/>
              </w:rPr>
              <w:t xml:space="preserve">, </w:t>
            </w:r>
            <w:r w:rsidR="00901902" w:rsidRPr="002D0D71">
              <w:rPr>
                <w:rFonts w:ascii="Times New Roman" w:hAnsi="Times New Roman" w:cs="Times New Roman"/>
                <w:lang w:val="ro-RO"/>
              </w:rPr>
              <w:t xml:space="preserve">art. </w:t>
            </w:r>
            <w:r w:rsidRPr="002D0D71">
              <w:rPr>
                <w:rFonts w:ascii="Times New Roman" w:hAnsi="Times New Roman" w:cs="Times New Roman"/>
                <w:lang w:val="ro-RO"/>
              </w:rPr>
              <w:t xml:space="preserve">344, </w:t>
            </w:r>
            <w:r w:rsidR="00443BB7" w:rsidRPr="002D0D71">
              <w:rPr>
                <w:rFonts w:ascii="Times New Roman" w:hAnsi="Times New Roman" w:cs="Times New Roman"/>
                <w:lang w:val="ro-RO"/>
              </w:rPr>
              <w:t xml:space="preserve">art. 407 </w:t>
            </w:r>
            <w:r w:rsidR="002D50AD" w:rsidRPr="002D0D71">
              <w:rPr>
                <w:rFonts w:ascii="Times New Roman" w:hAnsi="Times New Roman" w:cs="Times New Roman"/>
                <w:lang w:val="ro-RO"/>
              </w:rPr>
              <w:t>alin. (4)-(6)</w:t>
            </w:r>
            <w:r w:rsidR="00D167FD" w:rsidRPr="002D0D71">
              <w:rPr>
                <w:rFonts w:ascii="Times New Roman" w:hAnsi="Times New Roman" w:cs="Times New Roman"/>
                <w:lang w:val="ro-RO"/>
              </w:rPr>
              <w:t>, Titlul II Partea specială</w:t>
            </w:r>
          </w:p>
        </w:tc>
      </w:tr>
      <w:tr w:rsidR="003B5640" w:rsidRPr="00A4034C" w14:paraId="5C865FE2" w14:textId="77777777" w:rsidTr="003B5640">
        <w:tc>
          <w:tcPr>
            <w:tcW w:w="4395" w:type="dxa"/>
          </w:tcPr>
          <w:p w14:paraId="7EE216F7" w14:textId="7A0011F5" w:rsidR="003B5640" w:rsidRPr="00EC31BD" w:rsidRDefault="003B5640" w:rsidP="00E1402D">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Codul administrativ nr. 116/2018</w:t>
            </w:r>
          </w:p>
        </w:tc>
        <w:tc>
          <w:tcPr>
            <w:tcW w:w="5239" w:type="dxa"/>
          </w:tcPr>
          <w:p w14:paraId="429801B5" w14:textId="363A5420" w:rsidR="003B5640" w:rsidRPr="00EC31BD" w:rsidRDefault="003B5640" w:rsidP="003B5640">
            <w:pPr>
              <w:pStyle w:val="ListParagraph"/>
              <w:ind w:left="35"/>
              <w:jc w:val="both"/>
              <w:rPr>
                <w:rFonts w:ascii="Times New Roman" w:hAnsi="Times New Roman" w:cs="Times New Roman"/>
                <w:color w:val="000000" w:themeColor="text1"/>
                <w:lang w:val="ro-RO"/>
              </w:rPr>
            </w:pPr>
          </w:p>
        </w:tc>
      </w:tr>
      <w:tr w:rsidR="003B5640" w:rsidRPr="00A4034C" w14:paraId="26F6B1C8" w14:textId="77777777" w:rsidTr="003B5640">
        <w:tc>
          <w:tcPr>
            <w:tcW w:w="4395" w:type="dxa"/>
          </w:tcPr>
          <w:p w14:paraId="328F2473" w14:textId="126DEF4D" w:rsidR="003B5640"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148/2023 privind accesul la informațiile de interes public</w:t>
            </w:r>
          </w:p>
        </w:tc>
        <w:tc>
          <w:tcPr>
            <w:tcW w:w="5239" w:type="dxa"/>
          </w:tcPr>
          <w:p w14:paraId="387621AD" w14:textId="39AC5338" w:rsidR="003B5640" w:rsidRPr="00EC31BD" w:rsidRDefault="003B5640" w:rsidP="00172114">
            <w:pPr>
              <w:pStyle w:val="ListParagraph"/>
              <w:ind w:left="35"/>
              <w:jc w:val="both"/>
              <w:rPr>
                <w:rFonts w:ascii="Times New Roman" w:hAnsi="Times New Roman" w:cs="Times New Roman"/>
                <w:color w:val="000000" w:themeColor="text1"/>
                <w:lang w:val="ro-RO"/>
              </w:rPr>
            </w:pPr>
          </w:p>
        </w:tc>
      </w:tr>
      <w:tr w:rsidR="00172114" w:rsidRPr="00066101" w14:paraId="35D963CC" w14:textId="77777777" w:rsidTr="003B5640">
        <w:tc>
          <w:tcPr>
            <w:tcW w:w="4395" w:type="dxa"/>
          </w:tcPr>
          <w:p w14:paraId="1F63855B" w14:textId="44631ABA" w:rsidR="00172114"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82/2017 cu privire la integritate</w:t>
            </w:r>
          </w:p>
        </w:tc>
        <w:tc>
          <w:tcPr>
            <w:tcW w:w="5239" w:type="dxa"/>
          </w:tcPr>
          <w:p w14:paraId="47FFA7E9" w14:textId="230160EA" w:rsidR="00172114" w:rsidRPr="00EC31BD" w:rsidRDefault="00172114" w:rsidP="00172114">
            <w:pPr>
              <w:pStyle w:val="ListParagraph"/>
              <w:ind w:left="35"/>
              <w:jc w:val="both"/>
              <w:rPr>
                <w:rFonts w:ascii="Times New Roman" w:hAnsi="Times New Roman" w:cs="Times New Roman"/>
                <w:color w:val="000000" w:themeColor="text1"/>
                <w:lang w:val="ro-RO"/>
              </w:rPr>
            </w:pPr>
          </w:p>
        </w:tc>
      </w:tr>
      <w:tr w:rsidR="00172114" w:rsidRPr="00A4034C" w14:paraId="3B1DBCFC" w14:textId="77777777" w:rsidTr="003B5640">
        <w:tc>
          <w:tcPr>
            <w:tcW w:w="4395" w:type="dxa"/>
          </w:tcPr>
          <w:p w14:paraId="22748E95" w14:textId="0C62D2C1" w:rsidR="00172114" w:rsidRPr="00EC31BD" w:rsidRDefault="00172114" w:rsidP="003B5640">
            <w:pPr>
              <w:pStyle w:val="ListParagraph"/>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Legea nr. 133/2016 privind declararea averii și a intereselor personale</w:t>
            </w:r>
          </w:p>
        </w:tc>
        <w:tc>
          <w:tcPr>
            <w:tcW w:w="5239" w:type="dxa"/>
          </w:tcPr>
          <w:p w14:paraId="6C8EBE0C" w14:textId="06EFB51F" w:rsidR="00172114" w:rsidRPr="00EC31BD" w:rsidRDefault="00172114" w:rsidP="00172114">
            <w:pPr>
              <w:pStyle w:val="ListParagraph"/>
              <w:ind w:left="35"/>
              <w:jc w:val="both"/>
              <w:rPr>
                <w:rFonts w:ascii="Times New Roman" w:hAnsi="Times New Roman" w:cs="Times New Roman"/>
                <w:color w:val="000000" w:themeColor="text1"/>
                <w:lang w:val="ro-RO"/>
              </w:rPr>
            </w:pPr>
          </w:p>
        </w:tc>
      </w:tr>
      <w:tr w:rsidR="00172114" w:rsidRPr="00066101" w14:paraId="53B4A712" w14:textId="77777777" w:rsidTr="003B5640">
        <w:tc>
          <w:tcPr>
            <w:tcW w:w="4395" w:type="dxa"/>
          </w:tcPr>
          <w:p w14:paraId="6C50834E" w14:textId="0E8E2559" w:rsidR="00172114" w:rsidRPr="002D0D71" w:rsidRDefault="00172114" w:rsidP="003B5640">
            <w:pPr>
              <w:pStyle w:val="ListParagraph"/>
              <w:ind w:left="0"/>
              <w:jc w:val="both"/>
              <w:rPr>
                <w:rFonts w:ascii="Times New Roman" w:hAnsi="Times New Roman" w:cs="Times New Roman"/>
                <w:lang w:val="ro-RO"/>
              </w:rPr>
            </w:pPr>
            <w:r w:rsidRPr="002D0D71">
              <w:rPr>
                <w:rFonts w:ascii="Times New Roman" w:hAnsi="Times New Roman" w:cs="Times New Roman"/>
                <w:lang w:val="ro-RO"/>
              </w:rPr>
              <w:lastRenderedPageBreak/>
              <w:t>Legea nr. 185/2020 privind Sistemul informațional automatizat de evidență a contravențiilor</w:t>
            </w:r>
          </w:p>
        </w:tc>
        <w:tc>
          <w:tcPr>
            <w:tcW w:w="5239" w:type="dxa"/>
          </w:tcPr>
          <w:p w14:paraId="67CA3734" w14:textId="35041E02" w:rsidR="00172114" w:rsidRPr="002D0D71" w:rsidRDefault="00172114" w:rsidP="00172114">
            <w:pPr>
              <w:pStyle w:val="ListParagraph"/>
              <w:ind w:left="35"/>
              <w:jc w:val="both"/>
              <w:rPr>
                <w:rFonts w:ascii="Times New Roman" w:hAnsi="Times New Roman" w:cs="Times New Roman"/>
                <w:lang w:val="ro-RO"/>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8916A7" w:rsidRPr="00066101" w14:paraId="5CCC8027" w14:textId="77777777">
        <w:trPr>
          <w:tblHeader/>
          <w:tblCellSpacing w:w="15" w:type="dxa"/>
        </w:trPr>
        <w:tc>
          <w:tcPr>
            <w:tcW w:w="0" w:type="auto"/>
            <w:vAlign w:val="center"/>
            <w:hideMark/>
          </w:tcPr>
          <w:p w14:paraId="0D482D22" w14:textId="4CDD948B" w:rsidR="008916A7" w:rsidRPr="002D0D71" w:rsidRDefault="008916A7" w:rsidP="008916A7">
            <w:pPr>
              <w:pStyle w:val="ListParagraph"/>
              <w:tabs>
                <w:tab w:val="left" w:pos="851"/>
                <w:tab w:val="left" w:pos="1134"/>
              </w:tabs>
              <w:ind w:left="1080"/>
              <w:jc w:val="center"/>
              <w:rPr>
                <w:rFonts w:ascii="Times New Roman" w:hAnsi="Times New Roman" w:cs="Times New Roman"/>
                <w:b/>
                <w:bCs/>
                <w:u w:val="single"/>
                <w:lang w:val="ro-RO"/>
              </w:rPr>
            </w:pPr>
          </w:p>
        </w:tc>
        <w:tc>
          <w:tcPr>
            <w:tcW w:w="0" w:type="auto"/>
            <w:vAlign w:val="center"/>
            <w:hideMark/>
          </w:tcPr>
          <w:p w14:paraId="24F81864" w14:textId="3E67DA42" w:rsidR="008916A7" w:rsidRPr="002D0D71" w:rsidRDefault="008916A7" w:rsidP="008916A7">
            <w:pPr>
              <w:pStyle w:val="ListParagraph"/>
              <w:tabs>
                <w:tab w:val="left" w:pos="851"/>
                <w:tab w:val="left" w:pos="1134"/>
              </w:tabs>
              <w:ind w:left="1080"/>
              <w:jc w:val="center"/>
              <w:rPr>
                <w:rFonts w:ascii="Times New Roman" w:hAnsi="Times New Roman" w:cs="Times New Roman"/>
                <w:b/>
                <w:bCs/>
                <w:u w:val="single"/>
                <w:lang w:val="ro-RO"/>
              </w:rPr>
            </w:pPr>
          </w:p>
        </w:tc>
      </w:tr>
    </w:tbl>
    <w:p w14:paraId="2D346DE2" w14:textId="4EBAB9FD" w:rsidR="008916A7" w:rsidRPr="00EC31BD" w:rsidRDefault="008916A7" w:rsidP="00E1402D">
      <w:pPr>
        <w:pStyle w:val="ListParagraph"/>
        <w:numPr>
          <w:ilvl w:val="1"/>
          <w:numId w:val="9"/>
        </w:numPr>
        <w:jc w:val="both"/>
        <w:rPr>
          <w:rFonts w:ascii="Times New Roman" w:hAnsi="Times New Roman" w:cs="Times New Roman"/>
          <w:b/>
          <w:bCs/>
          <w:color w:val="000000" w:themeColor="text1"/>
          <w:lang w:val="ro-RO"/>
        </w:rPr>
      </w:pPr>
      <w:r w:rsidRPr="00EC31BD">
        <w:rPr>
          <w:rFonts w:ascii="Times New Roman" w:hAnsi="Times New Roman" w:cs="Times New Roman"/>
          <w:b/>
          <w:bCs/>
          <w:color w:val="000000" w:themeColor="text1"/>
          <w:lang w:val="ro-RO"/>
        </w:rPr>
        <w:t xml:space="preserve">Hotărâri </w:t>
      </w:r>
      <w:r w:rsidR="00EC31BD" w:rsidRPr="00EC31BD">
        <w:rPr>
          <w:rFonts w:ascii="Times New Roman" w:hAnsi="Times New Roman" w:cs="Times New Roman"/>
          <w:b/>
          <w:bCs/>
          <w:color w:val="000000" w:themeColor="text1"/>
          <w:lang w:val="ro-RO"/>
        </w:rPr>
        <w:t>ale</w:t>
      </w:r>
      <w:r w:rsidRPr="00EC31BD">
        <w:rPr>
          <w:rFonts w:ascii="Times New Roman" w:hAnsi="Times New Roman" w:cs="Times New Roman"/>
          <w:b/>
          <w:bCs/>
          <w:color w:val="000000" w:themeColor="text1"/>
          <w:lang w:val="ro-RO"/>
        </w:rPr>
        <w:t xml:space="preserve"> Guvern</w:t>
      </w:r>
      <w:r w:rsidR="00EC31BD" w:rsidRPr="00EC31BD">
        <w:rPr>
          <w:rFonts w:ascii="Times New Roman" w:hAnsi="Times New Roman" w:cs="Times New Roman"/>
          <w:b/>
          <w:bCs/>
          <w:color w:val="000000" w:themeColor="text1"/>
          <w:lang w:val="ro-RO"/>
        </w:rPr>
        <w:t>ului Republicii Moldova</w:t>
      </w:r>
      <w:r w:rsidR="007121EF">
        <w:rPr>
          <w:rFonts w:ascii="Times New Roman" w:hAnsi="Times New Roman" w:cs="Times New Roman"/>
          <w:b/>
          <w:bCs/>
          <w:color w:val="000000" w:themeColor="text1"/>
          <w:lang w:val="ro-RO"/>
        </w:rPr>
        <w:t xml:space="preserve"> (în continuare HG)</w:t>
      </w:r>
    </w:p>
    <w:p w14:paraId="343049F2" w14:textId="77777777" w:rsidR="00172114" w:rsidRPr="00EC31BD" w:rsidRDefault="00172114"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9639" w:type="dxa"/>
        <w:tblInd w:w="-5" w:type="dxa"/>
        <w:tblLook w:val="04A0" w:firstRow="1" w:lastRow="0" w:firstColumn="1" w:lastColumn="0" w:noHBand="0" w:noVBand="1"/>
      </w:tblPr>
      <w:tblGrid>
        <w:gridCol w:w="6379"/>
        <w:gridCol w:w="3260"/>
      </w:tblGrid>
      <w:tr w:rsidR="00172114" w:rsidRPr="00EC31BD" w14:paraId="30D3C9B2" w14:textId="77777777" w:rsidTr="00E43A81">
        <w:tc>
          <w:tcPr>
            <w:tcW w:w="6379" w:type="dxa"/>
            <w:shd w:val="clear" w:color="auto" w:fill="D9D9D9" w:themeFill="background1" w:themeFillShade="D9"/>
          </w:tcPr>
          <w:p w14:paraId="5C779FA9" w14:textId="2C1A57A4"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3260" w:type="dxa"/>
            <w:shd w:val="clear" w:color="auto" w:fill="D9D9D9" w:themeFill="background1" w:themeFillShade="D9"/>
          </w:tcPr>
          <w:p w14:paraId="726C0984" w14:textId="77777777"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Relevanță pentru Procedură</w:t>
            </w:r>
          </w:p>
          <w:p w14:paraId="7435037D" w14:textId="39C46CA3" w:rsidR="00172114" w:rsidRPr="00544EAF" w:rsidRDefault="00172114" w:rsidP="00172114">
            <w:pPr>
              <w:pStyle w:val="ListParagraph"/>
              <w:tabs>
                <w:tab w:val="left" w:pos="851"/>
                <w:tab w:val="left" w:pos="1134"/>
              </w:tabs>
              <w:ind w:left="0"/>
              <w:jc w:val="center"/>
              <w:rPr>
                <w:rFonts w:ascii="Times New Roman" w:hAnsi="Times New Roman" w:cs="Times New Roman"/>
                <w:b/>
                <w:bCs/>
                <w:color w:val="000000" w:themeColor="text1"/>
                <w:lang w:val="ro-RO"/>
              </w:rPr>
            </w:pPr>
          </w:p>
        </w:tc>
      </w:tr>
      <w:tr w:rsidR="00172114" w:rsidRPr="00A4034C" w14:paraId="31C8B88A" w14:textId="77777777" w:rsidTr="00E43A81">
        <w:tc>
          <w:tcPr>
            <w:tcW w:w="6379" w:type="dxa"/>
          </w:tcPr>
          <w:p w14:paraId="47ED9219" w14:textId="5FFC2916" w:rsidR="00B1095C" w:rsidRPr="00EC31BD" w:rsidRDefault="00F7545F" w:rsidP="006449B9">
            <w:pPr>
              <w:pStyle w:val="ListParagraph"/>
              <w:tabs>
                <w:tab w:val="left" w:pos="851"/>
                <w:tab w:val="left" w:pos="1134"/>
              </w:tabs>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 xml:space="preserve">HG nr. 838/2018 </w:t>
            </w:r>
            <w:r w:rsidR="00E51475">
              <w:rPr>
                <w:rFonts w:ascii="Times New Roman" w:hAnsi="Times New Roman" w:cs="Times New Roman"/>
                <w:color w:val="000000" w:themeColor="text1"/>
                <w:lang w:val="ro-RO"/>
              </w:rPr>
              <w:t xml:space="preserve"> cu privire la aprobarea </w:t>
            </w:r>
            <w:r w:rsidRPr="00EC31BD">
              <w:rPr>
                <w:rFonts w:ascii="Times New Roman" w:hAnsi="Times New Roman" w:cs="Times New Roman"/>
                <w:color w:val="000000" w:themeColor="text1"/>
                <w:lang w:val="ro-RO"/>
              </w:rPr>
              <w:t>Metodologi</w:t>
            </w:r>
            <w:r w:rsidR="00E51475">
              <w:rPr>
                <w:rFonts w:ascii="Times New Roman" w:hAnsi="Times New Roman" w:cs="Times New Roman"/>
                <w:color w:val="000000" w:themeColor="text1"/>
                <w:lang w:val="ro-RO"/>
              </w:rPr>
              <w:t>ei</w:t>
            </w:r>
            <w:r w:rsidRPr="00EC31BD">
              <w:rPr>
                <w:rFonts w:ascii="Times New Roman" w:hAnsi="Times New Roman" w:cs="Times New Roman"/>
                <w:color w:val="000000" w:themeColor="text1"/>
                <w:lang w:val="ro-RO"/>
              </w:rPr>
              <w:t xml:space="preserve"> privind controlul de stat în baza analizei riscurilor în domeniile de competență ale Autorității Aeronautice Civile </w:t>
            </w:r>
          </w:p>
        </w:tc>
        <w:tc>
          <w:tcPr>
            <w:tcW w:w="3260" w:type="dxa"/>
          </w:tcPr>
          <w:p w14:paraId="000A9A29" w14:textId="715513BD" w:rsidR="00172114" w:rsidRPr="00EC31BD" w:rsidRDefault="00F7545F" w:rsidP="008916A7">
            <w:pPr>
              <w:pStyle w:val="ListParagraph"/>
              <w:tabs>
                <w:tab w:val="left" w:pos="851"/>
                <w:tab w:val="left" w:pos="1134"/>
              </w:tabs>
              <w:ind w:left="0"/>
              <w:jc w:val="both"/>
              <w:rPr>
                <w:rFonts w:ascii="Times New Roman" w:hAnsi="Times New Roman" w:cs="Times New Roman"/>
                <w:b/>
                <w:bCs/>
                <w:color w:val="000000" w:themeColor="text1"/>
                <w:lang w:val="ro-RO"/>
              </w:rPr>
            </w:pPr>
            <w:r w:rsidRPr="00EC31BD">
              <w:rPr>
                <w:rFonts w:ascii="Times New Roman" w:hAnsi="Times New Roman" w:cs="Times New Roman"/>
                <w:color w:val="000000" w:themeColor="text1"/>
                <w:lang w:val="ro-RO"/>
              </w:rPr>
              <w:t xml:space="preserve">Actul metodologic central </w:t>
            </w:r>
          </w:p>
        </w:tc>
      </w:tr>
      <w:tr w:rsidR="00F7545F" w:rsidRPr="00A4034C" w14:paraId="6DA2000C" w14:textId="77777777" w:rsidTr="00E43A81">
        <w:tc>
          <w:tcPr>
            <w:tcW w:w="6379" w:type="dxa"/>
          </w:tcPr>
          <w:p w14:paraId="4E771A60" w14:textId="7C2EE09F" w:rsidR="00B1095C" w:rsidRPr="00EC31BD" w:rsidRDefault="00F7545F" w:rsidP="00E51475">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379/2018 cu privire la controlul de stat asupra activității de întreprinzător în baza analizei riscurilor</w:t>
            </w:r>
          </w:p>
        </w:tc>
        <w:tc>
          <w:tcPr>
            <w:tcW w:w="3260" w:type="dxa"/>
          </w:tcPr>
          <w:p w14:paraId="4A3BA7D2" w14:textId="4E6F854E"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Cadrul general </w:t>
            </w:r>
            <w:r w:rsidR="00E51475">
              <w:rPr>
                <w:rFonts w:ascii="Times New Roman" w:hAnsi="Times New Roman" w:cs="Times New Roman"/>
                <w:color w:val="000000" w:themeColor="text1"/>
                <w:lang w:val="ro-RO"/>
              </w:rPr>
              <w:t>pentru</w:t>
            </w:r>
            <w:r w:rsidRPr="00EC31BD">
              <w:rPr>
                <w:rFonts w:ascii="Times New Roman" w:hAnsi="Times New Roman" w:cs="Times New Roman"/>
                <w:color w:val="000000" w:themeColor="text1"/>
                <w:lang w:val="ro-RO"/>
              </w:rPr>
              <w:t xml:space="preserve"> Metodologi</w:t>
            </w:r>
            <w:r w:rsidR="00E51475">
              <w:rPr>
                <w:rFonts w:ascii="Times New Roman" w:hAnsi="Times New Roman" w:cs="Times New Roman"/>
                <w:color w:val="000000" w:themeColor="text1"/>
                <w:lang w:val="ro-RO"/>
              </w:rPr>
              <w:t>e</w:t>
            </w:r>
            <w:r w:rsidRPr="00EC31BD">
              <w:rPr>
                <w:rFonts w:ascii="Times New Roman" w:hAnsi="Times New Roman" w:cs="Times New Roman"/>
                <w:color w:val="000000" w:themeColor="text1"/>
                <w:lang w:val="ro-RO"/>
              </w:rPr>
              <w:t xml:space="preserve"> </w:t>
            </w:r>
          </w:p>
        </w:tc>
      </w:tr>
      <w:tr w:rsidR="00F7545F" w:rsidRPr="00066101" w14:paraId="71E632C9" w14:textId="77777777" w:rsidTr="00E43A81">
        <w:tc>
          <w:tcPr>
            <w:tcW w:w="6379" w:type="dxa"/>
          </w:tcPr>
          <w:p w14:paraId="4765189C" w14:textId="39AA3561" w:rsidR="00B1095C" w:rsidRPr="00EC31BD" w:rsidRDefault="00F7545F" w:rsidP="00E51475">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HG nr. 464/2018 </w:t>
            </w:r>
            <w:r w:rsidR="009F1912">
              <w:rPr>
                <w:rFonts w:ascii="Times New Roman" w:hAnsi="Times New Roman" w:cs="Times New Roman"/>
                <w:color w:val="000000" w:themeColor="text1"/>
                <w:lang w:val="ro-RO"/>
              </w:rPr>
              <w:t>pentru aprobarea Regulamentului privind ținerea Registrului de stat al controalelor</w:t>
            </w:r>
          </w:p>
        </w:tc>
        <w:tc>
          <w:tcPr>
            <w:tcW w:w="3260" w:type="dxa"/>
          </w:tcPr>
          <w:p w14:paraId="0C6DF895" w14:textId="40D1F5A3"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p>
        </w:tc>
      </w:tr>
      <w:tr w:rsidR="00F7545F" w:rsidRPr="00066101" w14:paraId="59A91E38" w14:textId="77777777" w:rsidTr="00E43A81">
        <w:tc>
          <w:tcPr>
            <w:tcW w:w="6379" w:type="dxa"/>
          </w:tcPr>
          <w:p w14:paraId="78F31FC4" w14:textId="67512352" w:rsidR="00F7545F" w:rsidRPr="00EC31BD" w:rsidRDefault="00F7545F" w:rsidP="008916A7">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 xml:space="preserve">HG nr. 380/2018 </w:t>
            </w:r>
            <w:r w:rsidR="009F1912">
              <w:rPr>
                <w:rFonts w:ascii="Times New Roman" w:hAnsi="Times New Roman" w:cs="Times New Roman"/>
                <w:color w:val="000000" w:themeColor="text1"/>
                <w:lang w:val="ro-RO"/>
              </w:rPr>
              <w:t>cu privire la aprobarea Regulamentului – cadru privind organizarea și funcționarea Consiliului pentru soluționarea disputelor în cadrul organelor de control</w:t>
            </w:r>
          </w:p>
        </w:tc>
        <w:tc>
          <w:tcPr>
            <w:tcW w:w="3260" w:type="dxa"/>
          </w:tcPr>
          <w:p w14:paraId="2216A448" w14:textId="779DA8E6" w:rsidR="00B1095C" w:rsidRPr="00EC31BD" w:rsidRDefault="00B1095C" w:rsidP="00E51475">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066101" w14:paraId="00AD4971" w14:textId="77777777" w:rsidTr="00E43A81">
        <w:tc>
          <w:tcPr>
            <w:tcW w:w="6379" w:type="dxa"/>
          </w:tcPr>
          <w:p w14:paraId="212C1929" w14:textId="2FE0670C"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133/2019 cu privire la organizarea și funcționarea Autorității Aeronautice Civile</w:t>
            </w:r>
          </w:p>
        </w:tc>
        <w:tc>
          <w:tcPr>
            <w:tcW w:w="3260" w:type="dxa"/>
          </w:tcPr>
          <w:p w14:paraId="33CDFE9B" w14:textId="70194E59"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066101" w14:paraId="0C481EA3" w14:textId="77777777" w:rsidTr="00E43A81">
        <w:tc>
          <w:tcPr>
            <w:tcW w:w="6379" w:type="dxa"/>
          </w:tcPr>
          <w:p w14:paraId="0224270C" w14:textId="15DF904A"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517/2022</w:t>
            </w:r>
            <w:r>
              <w:rPr>
                <w:rFonts w:ascii="Times New Roman" w:hAnsi="Times New Roman" w:cs="Times New Roman"/>
                <w:color w:val="000000" w:themeColor="text1"/>
                <w:lang w:val="ro-RO"/>
              </w:rPr>
              <w:t xml:space="preserve"> pentru aprobarea Conceptului Sistemului informațional automatizat de evidență a contravențiilor, a cauzelor contravenționale și a persoanelor care au săvârșit contravenții și a Regulamentului cu privire la evidența unică a contravențiilor, a cauzelor contravenționale și a persoanelor care au săvârșit contravenții</w:t>
            </w:r>
          </w:p>
        </w:tc>
        <w:tc>
          <w:tcPr>
            <w:tcW w:w="3260" w:type="dxa"/>
          </w:tcPr>
          <w:p w14:paraId="3FFA9C39" w14:textId="2EC4FEBF"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066101" w14:paraId="62D6C03D" w14:textId="77777777" w:rsidTr="00E43A81">
        <w:tc>
          <w:tcPr>
            <w:tcW w:w="6379" w:type="dxa"/>
          </w:tcPr>
          <w:p w14:paraId="69AA3B27" w14:textId="512BB102"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r w:rsidRPr="00EC31BD">
              <w:rPr>
                <w:rFonts w:ascii="Times New Roman" w:hAnsi="Times New Roman" w:cs="Times New Roman"/>
                <w:color w:val="000000" w:themeColor="text1"/>
                <w:lang w:val="ro-RO"/>
              </w:rPr>
              <w:t>HG nr. 836/2012</w:t>
            </w:r>
            <w:r w:rsidR="00E43A81">
              <w:rPr>
                <w:rFonts w:ascii="Times New Roman" w:hAnsi="Times New Roman" w:cs="Times New Roman"/>
                <w:color w:val="000000" w:themeColor="text1"/>
                <w:lang w:val="ro-RO"/>
              </w:rPr>
              <w:t xml:space="preserve"> pentru aprobarea Regulamentului privind compensarea și asistența pasagerilor în eventualitatea refuzului la îmbarcare și anulării sau întârzierii prelungite a zborurilor</w:t>
            </w:r>
          </w:p>
        </w:tc>
        <w:tc>
          <w:tcPr>
            <w:tcW w:w="3260" w:type="dxa"/>
          </w:tcPr>
          <w:p w14:paraId="42AC30BE" w14:textId="3462EDB5" w:rsidR="00C30032" w:rsidRPr="00EC31BD" w:rsidRDefault="00C30032"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F84C8E" w:rsidRPr="00066101" w14:paraId="0FA5AA3D" w14:textId="77777777" w:rsidTr="00E43A81">
        <w:tc>
          <w:tcPr>
            <w:tcW w:w="6379" w:type="dxa"/>
          </w:tcPr>
          <w:p w14:paraId="4DB07698" w14:textId="2204DA06" w:rsidR="00F84C8E" w:rsidRPr="00EC31BD" w:rsidRDefault="00F84C8E" w:rsidP="00C30032">
            <w:pPr>
              <w:pStyle w:val="ListParagraph"/>
              <w:tabs>
                <w:tab w:val="left" w:pos="851"/>
                <w:tab w:val="left" w:pos="1134"/>
              </w:tabs>
              <w:ind w:left="0"/>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HG nr. 527/2022 pentru aprobarea Regulamentului privind autorizarea emițătoarelor și coordonarea frecvențelor radio atribuite serviciilor din domeniul aviației civile</w:t>
            </w:r>
          </w:p>
        </w:tc>
        <w:tc>
          <w:tcPr>
            <w:tcW w:w="3260" w:type="dxa"/>
          </w:tcPr>
          <w:p w14:paraId="05C27240" w14:textId="77777777" w:rsidR="00F84C8E" w:rsidRPr="00EC31BD" w:rsidRDefault="00F84C8E" w:rsidP="00C30032">
            <w:pPr>
              <w:pStyle w:val="ListParagraph"/>
              <w:tabs>
                <w:tab w:val="left" w:pos="851"/>
                <w:tab w:val="left" w:pos="1134"/>
              </w:tabs>
              <w:ind w:left="0"/>
              <w:jc w:val="both"/>
              <w:rPr>
                <w:rFonts w:ascii="Times New Roman" w:hAnsi="Times New Roman" w:cs="Times New Roman"/>
                <w:color w:val="000000" w:themeColor="text1"/>
                <w:lang w:val="ro-RO"/>
              </w:rPr>
            </w:pPr>
          </w:p>
        </w:tc>
      </w:tr>
      <w:tr w:rsidR="00C30032" w:rsidRPr="00066101" w14:paraId="35212F62" w14:textId="77777777" w:rsidTr="00E43A81">
        <w:tc>
          <w:tcPr>
            <w:tcW w:w="6379" w:type="dxa"/>
          </w:tcPr>
          <w:p w14:paraId="643CDE30" w14:textId="7F266AD5" w:rsidR="00C30032" w:rsidRPr="00E43A81" w:rsidRDefault="00C30032" w:rsidP="00C30032">
            <w:pPr>
              <w:pStyle w:val="ListParagraph"/>
              <w:tabs>
                <w:tab w:val="left" w:pos="851"/>
                <w:tab w:val="left" w:pos="1134"/>
              </w:tabs>
              <w:ind w:left="0"/>
              <w:jc w:val="both"/>
              <w:rPr>
                <w:rFonts w:ascii="Times New Roman" w:hAnsi="Times New Roman" w:cs="Times New Roman"/>
                <w:color w:val="000000" w:themeColor="text1"/>
                <w:lang w:val="pt-PT"/>
              </w:rPr>
            </w:pPr>
            <w:r w:rsidRPr="00E43A81">
              <w:rPr>
                <w:rFonts w:ascii="Times New Roman" w:hAnsi="Times New Roman" w:cs="Times New Roman"/>
                <w:color w:val="000000" w:themeColor="text1"/>
                <w:lang w:val="pt-PT"/>
              </w:rPr>
              <w:t>HG nr. 1027/2023</w:t>
            </w:r>
            <w:r w:rsidR="00E43A81" w:rsidRPr="00E43A81">
              <w:rPr>
                <w:rFonts w:ascii="Times New Roman" w:hAnsi="Times New Roman" w:cs="Times New Roman"/>
                <w:color w:val="000000" w:themeColor="text1"/>
                <w:lang w:val="pt-PT"/>
              </w:rPr>
              <w:t xml:space="preserve"> privind modul de</w:t>
            </w:r>
            <w:r w:rsidR="00E43A81">
              <w:rPr>
                <w:rFonts w:ascii="Times New Roman" w:hAnsi="Times New Roman" w:cs="Times New Roman"/>
                <w:color w:val="000000" w:themeColor="text1"/>
                <w:lang w:val="pt-PT"/>
              </w:rPr>
              <w:t xml:space="preserve"> înregistrare a cererilor de comunicare a informațiilor de interes public</w:t>
            </w:r>
          </w:p>
        </w:tc>
        <w:tc>
          <w:tcPr>
            <w:tcW w:w="3260" w:type="dxa"/>
          </w:tcPr>
          <w:p w14:paraId="0E24CEE0" w14:textId="3A5EA333" w:rsidR="00C30032" w:rsidRPr="00E43A81" w:rsidRDefault="00C30032" w:rsidP="00C30032">
            <w:pPr>
              <w:pStyle w:val="ListParagraph"/>
              <w:tabs>
                <w:tab w:val="left" w:pos="851"/>
                <w:tab w:val="left" w:pos="1134"/>
              </w:tabs>
              <w:ind w:left="0"/>
              <w:jc w:val="both"/>
              <w:rPr>
                <w:rFonts w:ascii="Times New Roman" w:hAnsi="Times New Roman" w:cs="Times New Roman"/>
                <w:color w:val="000000" w:themeColor="text1"/>
                <w:lang w:val="pt-PT"/>
              </w:rPr>
            </w:pPr>
          </w:p>
        </w:tc>
      </w:tr>
    </w:tbl>
    <w:p w14:paraId="42DEAAE1" w14:textId="77777777" w:rsidR="00172114" w:rsidRPr="008B36E2" w:rsidRDefault="00172114"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p w14:paraId="08987698" w14:textId="3930E5BC" w:rsidR="008916A7" w:rsidRPr="002D0D71" w:rsidRDefault="00320F1E" w:rsidP="00C50932">
      <w:pPr>
        <w:pStyle w:val="ListParagraph"/>
        <w:ind w:left="0" w:firstLine="709"/>
        <w:jc w:val="both"/>
        <w:rPr>
          <w:rFonts w:ascii="Times New Roman" w:hAnsi="Times New Roman" w:cs="Times New Roman"/>
          <w:b/>
          <w:bCs/>
          <w:lang w:val="ro-RO"/>
        </w:rPr>
      </w:pPr>
      <w:r w:rsidRPr="002D0D71">
        <w:rPr>
          <w:rFonts w:ascii="Times New Roman" w:hAnsi="Times New Roman" w:cs="Times New Roman"/>
          <w:b/>
          <w:bCs/>
          <w:lang w:val="ro-RO"/>
        </w:rPr>
        <w:t>10</w:t>
      </w:r>
      <w:r w:rsidR="008916A7" w:rsidRPr="002D0D71">
        <w:rPr>
          <w:rFonts w:ascii="Times New Roman" w:hAnsi="Times New Roman" w:cs="Times New Roman"/>
          <w:b/>
          <w:bCs/>
          <w:lang w:val="ro-RO"/>
        </w:rPr>
        <w:t>.</w:t>
      </w:r>
      <w:r w:rsidRPr="002D0D71">
        <w:rPr>
          <w:rFonts w:ascii="Times New Roman" w:hAnsi="Times New Roman" w:cs="Times New Roman"/>
          <w:b/>
          <w:bCs/>
          <w:lang w:val="ro-RO"/>
        </w:rPr>
        <w:t>3.</w:t>
      </w:r>
      <w:r w:rsidR="008916A7" w:rsidRPr="002D0D71">
        <w:rPr>
          <w:rFonts w:ascii="Times New Roman" w:hAnsi="Times New Roman" w:cs="Times New Roman"/>
          <w:b/>
          <w:bCs/>
          <w:lang w:val="ro-RO"/>
        </w:rPr>
        <w:t xml:space="preserve"> Listele de verificare </w:t>
      </w:r>
    </w:p>
    <w:p w14:paraId="59715C0F" w14:textId="77777777" w:rsidR="00B925F3" w:rsidRPr="008B36E2" w:rsidRDefault="00B925F3"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0" w:type="auto"/>
        <w:tblInd w:w="-5" w:type="dxa"/>
        <w:tblLayout w:type="fixed"/>
        <w:tblLook w:val="04A0" w:firstRow="1" w:lastRow="0" w:firstColumn="1" w:lastColumn="0" w:noHBand="0" w:noVBand="1"/>
      </w:tblPr>
      <w:tblGrid>
        <w:gridCol w:w="2410"/>
        <w:gridCol w:w="3969"/>
        <w:gridCol w:w="1134"/>
        <w:gridCol w:w="2121"/>
      </w:tblGrid>
      <w:tr w:rsidR="00B925F3" w:rsidRPr="008B36E2" w14:paraId="23D08CF1" w14:textId="77777777" w:rsidTr="00544EAF">
        <w:tc>
          <w:tcPr>
            <w:tcW w:w="2410" w:type="dxa"/>
            <w:shd w:val="clear" w:color="auto" w:fill="D9D9D9" w:themeFill="background1" w:themeFillShade="D9"/>
          </w:tcPr>
          <w:p w14:paraId="661DE59C" w14:textId="05529CD8"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Act normativ</w:t>
            </w:r>
          </w:p>
        </w:tc>
        <w:tc>
          <w:tcPr>
            <w:tcW w:w="3969" w:type="dxa"/>
            <w:shd w:val="clear" w:color="auto" w:fill="D9D9D9" w:themeFill="background1" w:themeFillShade="D9"/>
          </w:tcPr>
          <w:p w14:paraId="23FE8EE1" w14:textId="1E0EB1C4"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Domeniu acoperit</w:t>
            </w:r>
          </w:p>
        </w:tc>
        <w:tc>
          <w:tcPr>
            <w:tcW w:w="1134" w:type="dxa"/>
            <w:shd w:val="clear" w:color="auto" w:fill="D9D9D9" w:themeFill="background1" w:themeFillShade="D9"/>
          </w:tcPr>
          <w:p w14:paraId="77BC1538" w14:textId="67472CF5" w:rsidR="00B925F3" w:rsidRPr="00544EAF" w:rsidRDefault="00B925F3" w:rsidP="00B925F3">
            <w:pPr>
              <w:pStyle w:val="ListParagraph"/>
              <w:tabs>
                <w:tab w:val="left" w:pos="851"/>
                <w:tab w:val="left" w:pos="1134"/>
              </w:tabs>
              <w:ind w:left="0"/>
              <w:jc w:val="center"/>
              <w:rPr>
                <w:rFonts w:ascii="Times New Roman" w:hAnsi="Times New Roman" w:cs="Times New Roman"/>
                <w:b/>
                <w:bCs/>
                <w:color w:val="000000" w:themeColor="text1"/>
                <w:lang w:val="ro-RO"/>
              </w:rPr>
            </w:pPr>
            <w:r w:rsidRPr="00544EAF">
              <w:rPr>
                <w:rFonts w:ascii="Times New Roman" w:hAnsi="Times New Roman" w:cs="Times New Roman"/>
                <w:b/>
                <w:bCs/>
                <w:color w:val="000000" w:themeColor="text1"/>
                <w:lang w:val="ro-RO"/>
              </w:rPr>
              <w:t>Nr. liste</w:t>
            </w:r>
          </w:p>
        </w:tc>
        <w:tc>
          <w:tcPr>
            <w:tcW w:w="2121" w:type="dxa"/>
            <w:shd w:val="clear" w:color="auto" w:fill="D9D9D9" w:themeFill="background1" w:themeFillShade="D9"/>
          </w:tcPr>
          <w:p w14:paraId="2C685557" w14:textId="77777777" w:rsidR="00B925F3" w:rsidRPr="00544EAF" w:rsidRDefault="00B925F3" w:rsidP="00B925F3">
            <w:pPr>
              <w:pStyle w:val="ListParagraph"/>
              <w:tabs>
                <w:tab w:val="left" w:pos="851"/>
                <w:tab w:val="left" w:pos="1134"/>
              </w:tabs>
              <w:ind w:left="0"/>
              <w:jc w:val="center"/>
              <w:rPr>
                <w:rFonts w:ascii="Times New Roman" w:hAnsi="Times New Roman" w:cs="Times New Roman"/>
                <w:color w:val="000000" w:themeColor="text1"/>
                <w:lang w:val="ro-RO"/>
              </w:rPr>
            </w:pPr>
            <w:r w:rsidRPr="00544EAF">
              <w:rPr>
                <w:rFonts w:ascii="Times New Roman" w:hAnsi="Times New Roman" w:cs="Times New Roman"/>
                <w:color w:val="000000" w:themeColor="text1"/>
                <w:lang w:val="ro-RO"/>
              </w:rPr>
              <w:t>Link legis.md</w:t>
            </w:r>
          </w:p>
          <w:p w14:paraId="0586EA20" w14:textId="2F91F094" w:rsidR="00B925F3" w:rsidRPr="00544EAF" w:rsidRDefault="00B925F3" w:rsidP="00B925F3">
            <w:pPr>
              <w:pStyle w:val="ListParagraph"/>
              <w:tabs>
                <w:tab w:val="left" w:pos="851"/>
                <w:tab w:val="left" w:pos="1134"/>
              </w:tabs>
              <w:ind w:left="0"/>
              <w:jc w:val="center"/>
              <w:rPr>
                <w:rFonts w:ascii="Times New Roman" w:hAnsi="Times New Roman" w:cs="Times New Roman"/>
                <w:color w:val="000000" w:themeColor="text1"/>
                <w:lang w:val="ro-RO"/>
              </w:rPr>
            </w:pPr>
          </w:p>
        </w:tc>
      </w:tr>
      <w:tr w:rsidR="00B925F3" w:rsidRPr="002D0D71" w14:paraId="2CFBDD4B" w14:textId="77777777" w:rsidTr="00A350F6">
        <w:tc>
          <w:tcPr>
            <w:tcW w:w="2410" w:type="dxa"/>
          </w:tcPr>
          <w:p w14:paraId="12BBBFB0" w14:textId="7D87482D" w:rsidR="00B925F3" w:rsidRPr="00320F1E" w:rsidRDefault="00B925F3" w:rsidP="008916A7">
            <w:pPr>
              <w:pStyle w:val="ListParagraph"/>
              <w:tabs>
                <w:tab w:val="left" w:pos="851"/>
                <w:tab w:val="left" w:pos="1134"/>
              </w:tabs>
              <w:ind w:left="0"/>
              <w:jc w:val="both"/>
              <w:rPr>
                <w:rFonts w:ascii="Times New Roman" w:hAnsi="Times New Roman" w:cs="Times New Roman"/>
                <w:b/>
                <w:bCs/>
                <w:color w:val="EE0000"/>
                <w:highlight w:val="yellow"/>
                <w:lang w:val="ro-RO"/>
              </w:rPr>
            </w:pPr>
          </w:p>
        </w:tc>
        <w:tc>
          <w:tcPr>
            <w:tcW w:w="3969" w:type="dxa"/>
          </w:tcPr>
          <w:p w14:paraId="47B57703" w14:textId="66664C3A" w:rsidR="00B925F3" w:rsidRPr="00320F1E" w:rsidRDefault="00B925F3" w:rsidP="008916A7">
            <w:pPr>
              <w:pStyle w:val="ListParagraph"/>
              <w:tabs>
                <w:tab w:val="left" w:pos="851"/>
                <w:tab w:val="left" w:pos="1134"/>
              </w:tabs>
              <w:ind w:left="0"/>
              <w:jc w:val="both"/>
              <w:rPr>
                <w:rFonts w:ascii="Times New Roman" w:hAnsi="Times New Roman" w:cs="Times New Roman"/>
                <w:b/>
                <w:bCs/>
                <w:color w:val="EE0000"/>
                <w:highlight w:val="yellow"/>
                <w:lang w:val="ro-RO"/>
              </w:rPr>
            </w:pPr>
          </w:p>
        </w:tc>
        <w:tc>
          <w:tcPr>
            <w:tcW w:w="1134" w:type="dxa"/>
          </w:tcPr>
          <w:p w14:paraId="17A39126" w14:textId="6BF663FA" w:rsidR="00B925F3" w:rsidRPr="00320F1E" w:rsidRDefault="00B925F3" w:rsidP="00B925F3">
            <w:pPr>
              <w:pStyle w:val="ListParagraph"/>
              <w:tabs>
                <w:tab w:val="left" w:pos="851"/>
                <w:tab w:val="left" w:pos="1134"/>
              </w:tabs>
              <w:ind w:left="0"/>
              <w:jc w:val="center"/>
              <w:rPr>
                <w:rFonts w:ascii="Times New Roman" w:hAnsi="Times New Roman" w:cs="Times New Roman"/>
                <w:b/>
                <w:bCs/>
                <w:color w:val="EE0000"/>
                <w:highlight w:val="yellow"/>
                <w:lang w:val="ro-RO"/>
              </w:rPr>
            </w:pPr>
          </w:p>
        </w:tc>
        <w:tc>
          <w:tcPr>
            <w:tcW w:w="2121" w:type="dxa"/>
          </w:tcPr>
          <w:p w14:paraId="79041739" w14:textId="0D411688" w:rsidR="00A350F6" w:rsidRPr="00320F1E" w:rsidRDefault="00A350F6" w:rsidP="008916A7">
            <w:pPr>
              <w:pStyle w:val="ListParagraph"/>
              <w:tabs>
                <w:tab w:val="left" w:pos="851"/>
                <w:tab w:val="left" w:pos="1134"/>
              </w:tabs>
              <w:ind w:left="0"/>
              <w:jc w:val="both"/>
              <w:rPr>
                <w:rFonts w:ascii="Times New Roman" w:hAnsi="Times New Roman" w:cs="Times New Roman"/>
                <w:color w:val="EE0000"/>
                <w:sz w:val="20"/>
                <w:szCs w:val="20"/>
                <w:highlight w:val="yellow"/>
                <w:lang w:val="ro-RO"/>
              </w:rPr>
            </w:pPr>
          </w:p>
        </w:tc>
      </w:tr>
      <w:tr w:rsidR="00B925F3" w:rsidRPr="00066101" w14:paraId="6D54523D" w14:textId="77777777" w:rsidTr="00A350F6">
        <w:tc>
          <w:tcPr>
            <w:tcW w:w="2410" w:type="dxa"/>
          </w:tcPr>
          <w:p w14:paraId="1974F9F4" w14:textId="71080AA2" w:rsidR="00B925F3" w:rsidRPr="002D0D71" w:rsidRDefault="00B925F3" w:rsidP="008916A7">
            <w:pPr>
              <w:pStyle w:val="ListParagraph"/>
              <w:tabs>
                <w:tab w:val="left" w:pos="851"/>
                <w:tab w:val="left" w:pos="1134"/>
              </w:tabs>
              <w:ind w:left="0"/>
              <w:jc w:val="both"/>
              <w:rPr>
                <w:rFonts w:ascii="Times New Roman" w:hAnsi="Times New Roman" w:cs="Times New Roman"/>
                <w:lang w:val="ro-RO"/>
              </w:rPr>
            </w:pPr>
            <w:r w:rsidRPr="002D0D71">
              <w:rPr>
                <w:rFonts w:ascii="Times New Roman" w:hAnsi="Times New Roman" w:cs="Times New Roman"/>
                <w:lang w:val="ro-RO"/>
              </w:rPr>
              <w:t>Ordinul MIDR nr. 6 din 21.01.2025</w:t>
            </w:r>
          </w:p>
        </w:tc>
        <w:tc>
          <w:tcPr>
            <w:tcW w:w="3969" w:type="dxa"/>
          </w:tcPr>
          <w:p w14:paraId="37A5B67F" w14:textId="1F141633" w:rsidR="00B925F3" w:rsidRPr="002D0D71" w:rsidRDefault="00C423AF" w:rsidP="008916A7">
            <w:pPr>
              <w:pStyle w:val="ListParagraph"/>
              <w:tabs>
                <w:tab w:val="left" w:pos="851"/>
                <w:tab w:val="left" w:pos="1134"/>
              </w:tabs>
              <w:ind w:left="0"/>
              <w:jc w:val="both"/>
              <w:rPr>
                <w:rFonts w:ascii="Times New Roman" w:hAnsi="Times New Roman" w:cs="Times New Roman"/>
                <w:lang w:val="ro-RO"/>
              </w:rPr>
            </w:pPr>
            <w:r w:rsidRPr="002D0D71">
              <w:rPr>
                <w:rFonts w:ascii="Times New Roman" w:hAnsi="Times New Roman" w:cs="Times New Roman"/>
                <w:lang w:val="ro-RO"/>
              </w:rPr>
              <w:t>Protecția consumatorilor în domeniul transportului aerian</w:t>
            </w:r>
          </w:p>
        </w:tc>
        <w:tc>
          <w:tcPr>
            <w:tcW w:w="1134" w:type="dxa"/>
          </w:tcPr>
          <w:p w14:paraId="6B56EA18" w14:textId="60A4558D" w:rsidR="00B925F3" w:rsidRPr="002D0D71" w:rsidRDefault="00C423AF" w:rsidP="00B925F3">
            <w:pPr>
              <w:pStyle w:val="ListParagraph"/>
              <w:tabs>
                <w:tab w:val="left" w:pos="851"/>
                <w:tab w:val="left" w:pos="1134"/>
              </w:tabs>
              <w:ind w:left="0"/>
              <w:jc w:val="center"/>
              <w:rPr>
                <w:rFonts w:ascii="Times New Roman" w:hAnsi="Times New Roman" w:cs="Times New Roman"/>
                <w:lang w:val="ro-RO"/>
              </w:rPr>
            </w:pPr>
            <w:r w:rsidRPr="002D0D71">
              <w:rPr>
                <w:rFonts w:ascii="Times New Roman" w:hAnsi="Times New Roman" w:cs="Times New Roman"/>
                <w:lang w:val="ro-RO"/>
              </w:rPr>
              <w:t>2</w:t>
            </w:r>
          </w:p>
        </w:tc>
        <w:tc>
          <w:tcPr>
            <w:tcW w:w="2121" w:type="dxa"/>
          </w:tcPr>
          <w:p w14:paraId="5CBDECEF" w14:textId="156AD351" w:rsidR="00B925F3" w:rsidRPr="002D0D71" w:rsidRDefault="00A350F6" w:rsidP="008916A7">
            <w:pPr>
              <w:pStyle w:val="ListParagraph"/>
              <w:tabs>
                <w:tab w:val="left" w:pos="851"/>
                <w:tab w:val="left" w:pos="1134"/>
              </w:tabs>
              <w:ind w:left="0"/>
              <w:jc w:val="both"/>
              <w:rPr>
                <w:rFonts w:ascii="Times New Roman" w:hAnsi="Times New Roman" w:cs="Times New Roman"/>
                <w:sz w:val="20"/>
                <w:szCs w:val="20"/>
                <w:lang w:val="ro-RO"/>
              </w:rPr>
            </w:pPr>
            <w:hyperlink r:id="rId17" w:history="1">
              <w:r w:rsidRPr="002D0D71">
                <w:rPr>
                  <w:rStyle w:val="Hyperlink"/>
                  <w:rFonts w:ascii="Times New Roman" w:hAnsi="Times New Roman" w:cs="Times New Roman"/>
                  <w:color w:val="auto"/>
                  <w:sz w:val="20"/>
                  <w:szCs w:val="20"/>
                  <w:lang w:val="ro-RO"/>
                </w:rPr>
                <w:t>https://www.legis.md/cautare/getResults?doc_id=147019&amp;lang=ro</w:t>
              </w:r>
            </w:hyperlink>
          </w:p>
          <w:p w14:paraId="005F9142" w14:textId="0CB1F7AF" w:rsidR="00A350F6" w:rsidRPr="002D0D71" w:rsidRDefault="00A350F6" w:rsidP="008916A7">
            <w:pPr>
              <w:pStyle w:val="ListParagraph"/>
              <w:tabs>
                <w:tab w:val="left" w:pos="851"/>
                <w:tab w:val="left" w:pos="1134"/>
              </w:tabs>
              <w:ind w:left="0"/>
              <w:jc w:val="both"/>
              <w:rPr>
                <w:rFonts w:ascii="Times New Roman" w:hAnsi="Times New Roman" w:cs="Times New Roman"/>
                <w:sz w:val="20"/>
                <w:szCs w:val="20"/>
                <w:lang w:val="ro-RO"/>
              </w:rPr>
            </w:pPr>
          </w:p>
        </w:tc>
      </w:tr>
      <w:tr w:rsidR="00C423AF" w:rsidRPr="00066101" w14:paraId="5D9C2601" w14:textId="77777777" w:rsidTr="00A350F6">
        <w:tc>
          <w:tcPr>
            <w:tcW w:w="2410" w:type="dxa"/>
          </w:tcPr>
          <w:p w14:paraId="5FEA9551" w14:textId="16A2DFEC" w:rsidR="00C423AF" w:rsidRPr="00320F1E" w:rsidRDefault="00C423AF" w:rsidP="008916A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3969" w:type="dxa"/>
          </w:tcPr>
          <w:p w14:paraId="456F2B3A" w14:textId="03A2C66C" w:rsidR="00C423AF" w:rsidRPr="00320F1E" w:rsidRDefault="00C423AF" w:rsidP="008916A7">
            <w:pPr>
              <w:pStyle w:val="ListParagraph"/>
              <w:tabs>
                <w:tab w:val="left" w:pos="851"/>
                <w:tab w:val="left" w:pos="1134"/>
              </w:tabs>
              <w:ind w:left="0"/>
              <w:jc w:val="both"/>
              <w:rPr>
                <w:rFonts w:ascii="Times New Roman" w:hAnsi="Times New Roman" w:cs="Times New Roman"/>
                <w:color w:val="EE0000"/>
                <w:highlight w:val="yellow"/>
                <w:lang w:val="ro-RO"/>
              </w:rPr>
            </w:pPr>
          </w:p>
        </w:tc>
        <w:tc>
          <w:tcPr>
            <w:tcW w:w="1134" w:type="dxa"/>
          </w:tcPr>
          <w:p w14:paraId="54DA3200" w14:textId="49E8D0E5" w:rsidR="00C423AF" w:rsidRPr="00320F1E" w:rsidRDefault="00C423AF" w:rsidP="00B925F3">
            <w:pPr>
              <w:pStyle w:val="ListParagraph"/>
              <w:tabs>
                <w:tab w:val="left" w:pos="851"/>
                <w:tab w:val="left" w:pos="1134"/>
              </w:tabs>
              <w:ind w:left="0"/>
              <w:jc w:val="center"/>
              <w:rPr>
                <w:rFonts w:ascii="Times New Roman" w:hAnsi="Times New Roman" w:cs="Times New Roman"/>
                <w:color w:val="EE0000"/>
                <w:highlight w:val="yellow"/>
                <w:lang w:val="ro-RO"/>
              </w:rPr>
            </w:pPr>
          </w:p>
        </w:tc>
        <w:tc>
          <w:tcPr>
            <w:tcW w:w="2121" w:type="dxa"/>
          </w:tcPr>
          <w:p w14:paraId="51BD1359" w14:textId="5DD396AA" w:rsidR="00A350F6" w:rsidRPr="00320F1E" w:rsidRDefault="00A350F6" w:rsidP="008916A7">
            <w:pPr>
              <w:pStyle w:val="ListParagraph"/>
              <w:tabs>
                <w:tab w:val="left" w:pos="851"/>
                <w:tab w:val="left" w:pos="1134"/>
              </w:tabs>
              <w:ind w:left="0"/>
              <w:jc w:val="both"/>
              <w:rPr>
                <w:rFonts w:ascii="Times New Roman" w:hAnsi="Times New Roman" w:cs="Times New Roman"/>
                <w:color w:val="EE0000"/>
                <w:sz w:val="20"/>
                <w:szCs w:val="20"/>
                <w:highlight w:val="yellow"/>
                <w:lang w:val="ro-RO"/>
              </w:rPr>
            </w:pPr>
          </w:p>
        </w:tc>
      </w:tr>
    </w:tbl>
    <w:p w14:paraId="3CBBBBC2" w14:textId="77777777" w:rsidR="00EC31BD" w:rsidRPr="008B36E2" w:rsidRDefault="00EC31BD" w:rsidP="008916A7">
      <w:pPr>
        <w:pStyle w:val="ListParagraph"/>
        <w:tabs>
          <w:tab w:val="left" w:pos="851"/>
          <w:tab w:val="left" w:pos="1134"/>
        </w:tabs>
        <w:ind w:left="1080"/>
        <w:jc w:val="both"/>
        <w:rPr>
          <w:rFonts w:ascii="Times New Roman" w:hAnsi="Times New Roman" w:cs="Times New Roman"/>
          <w:color w:val="000000" w:themeColor="text1"/>
          <w:lang w:val="ro-RO"/>
        </w:rPr>
      </w:pPr>
    </w:p>
    <w:p w14:paraId="64A8B7BC" w14:textId="192A261D" w:rsidR="008916A7" w:rsidRPr="008B36E2" w:rsidRDefault="00320F1E" w:rsidP="00C50932">
      <w:pPr>
        <w:pStyle w:val="ListParagraph"/>
        <w:ind w:left="0" w:firstLine="709"/>
        <w:jc w:val="both"/>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10</w:t>
      </w:r>
      <w:r w:rsidR="00F865AC" w:rsidRPr="008B36E2">
        <w:rPr>
          <w:rFonts w:ascii="Times New Roman" w:hAnsi="Times New Roman" w:cs="Times New Roman"/>
          <w:b/>
          <w:bCs/>
          <w:color w:val="000000" w:themeColor="text1"/>
          <w:lang w:val="ro-RO"/>
        </w:rPr>
        <w:t>.</w:t>
      </w:r>
      <w:r>
        <w:rPr>
          <w:rFonts w:ascii="Times New Roman" w:hAnsi="Times New Roman" w:cs="Times New Roman"/>
          <w:b/>
          <w:bCs/>
          <w:color w:val="000000" w:themeColor="text1"/>
          <w:lang w:val="ro-RO"/>
        </w:rPr>
        <w:t>4.</w:t>
      </w:r>
      <w:r w:rsidR="00F865AC" w:rsidRPr="008B36E2">
        <w:rPr>
          <w:rFonts w:ascii="Times New Roman" w:hAnsi="Times New Roman" w:cs="Times New Roman"/>
          <w:b/>
          <w:bCs/>
          <w:color w:val="000000" w:themeColor="text1"/>
          <w:lang w:val="ro-RO"/>
        </w:rPr>
        <w:t xml:space="preserve"> </w:t>
      </w:r>
      <w:r w:rsidR="008916A7" w:rsidRPr="008B36E2">
        <w:rPr>
          <w:rFonts w:ascii="Times New Roman" w:hAnsi="Times New Roman" w:cs="Times New Roman"/>
          <w:b/>
          <w:bCs/>
          <w:color w:val="000000" w:themeColor="text1"/>
          <w:lang w:val="ro-RO"/>
        </w:rPr>
        <w:t xml:space="preserve">Acte </w:t>
      </w:r>
      <w:r>
        <w:rPr>
          <w:rFonts w:ascii="Times New Roman" w:hAnsi="Times New Roman" w:cs="Times New Roman"/>
          <w:b/>
          <w:bCs/>
          <w:color w:val="000000" w:themeColor="text1"/>
          <w:lang w:val="ro-RO"/>
        </w:rPr>
        <w:t>emise de</w:t>
      </w:r>
      <w:r w:rsidR="008916A7" w:rsidRPr="008B36E2">
        <w:rPr>
          <w:rFonts w:ascii="Times New Roman" w:hAnsi="Times New Roman" w:cs="Times New Roman"/>
          <w:b/>
          <w:bCs/>
          <w:color w:val="000000" w:themeColor="text1"/>
          <w:lang w:val="ro-RO"/>
        </w:rPr>
        <w:t xml:space="preserve"> AAC</w:t>
      </w:r>
    </w:p>
    <w:p w14:paraId="5A10F7BD" w14:textId="77777777" w:rsidR="00DC2BFA" w:rsidRPr="008B36E2" w:rsidRDefault="00DC2BFA"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tbl>
      <w:tblPr>
        <w:tblStyle w:val="TableGrid"/>
        <w:tblW w:w="0" w:type="auto"/>
        <w:tblInd w:w="-5" w:type="dxa"/>
        <w:tblLook w:val="04A0" w:firstRow="1" w:lastRow="0" w:firstColumn="1" w:lastColumn="0" w:noHBand="0" w:noVBand="1"/>
      </w:tblPr>
      <w:tblGrid>
        <w:gridCol w:w="5359"/>
        <w:gridCol w:w="4275"/>
      </w:tblGrid>
      <w:tr w:rsidR="00DC2BFA" w:rsidRPr="00A4034C" w14:paraId="2AE9B82A" w14:textId="77777777" w:rsidTr="00DC2BFA">
        <w:tc>
          <w:tcPr>
            <w:tcW w:w="5359" w:type="dxa"/>
          </w:tcPr>
          <w:p w14:paraId="0BB5AABB" w14:textId="4A4C78A7" w:rsidR="00234629" w:rsidRPr="002D0D71" w:rsidRDefault="004B4CDB" w:rsidP="004B4CDB">
            <w:pPr>
              <w:pStyle w:val="ListParagraph"/>
              <w:tabs>
                <w:tab w:val="left" w:pos="851"/>
                <w:tab w:val="left" w:pos="1134"/>
              </w:tabs>
              <w:ind w:left="0"/>
              <w:jc w:val="both"/>
              <w:rPr>
                <w:rFonts w:ascii="Times New Roman" w:hAnsi="Times New Roman" w:cs="Times New Roman"/>
                <w:color w:val="000000" w:themeColor="text1"/>
                <w:lang w:val="ro-RO"/>
              </w:rPr>
            </w:pPr>
            <w:r w:rsidRPr="002D0D71">
              <w:rPr>
                <w:rFonts w:ascii="Times New Roman" w:hAnsi="Times New Roman" w:cs="Times New Roman"/>
                <w:color w:val="000000" w:themeColor="text1"/>
                <w:lang w:val="ro-RO"/>
              </w:rPr>
              <w:t>PIAC-AAC-IA Dispoziții comunie privind inspecții aeronautice</w:t>
            </w:r>
          </w:p>
        </w:tc>
        <w:tc>
          <w:tcPr>
            <w:tcW w:w="4275" w:type="dxa"/>
          </w:tcPr>
          <w:p w14:paraId="53637E1B" w14:textId="488C6B8E" w:rsidR="00DC2BFA" w:rsidRPr="002D0D71" w:rsidRDefault="00C628DE" w:rsidP="008916A7">
            <w:pPr>
              <w:pStyle w:val="ListParagraph"/>
              <w:tabs>
                <w:tab w:val="left" w:pos="851"/>
                <w:tab w:val="left" w:pos="1134"/>
              </w:tabs>
              <w:ind w:left="0"/>
              <w:jc w:val="both"/>
              <w:rPr>
                <w:rFonts w:ascii="Times New Roman" w:hAnsi="Times New Roman" w:cs="Times New Roman"/>
                <w:color w:val="000000" w:themeColor="text1"/>
                <w:lang w:val="ro-RO"/>
              </w:rPr>
            </w:pPr>
            <w:r w:rsidRPr="002D0D71">
              <w:rPr>
                <w:rFonts w:ascii="Times New Roman" w:hAnsi="Times New Roman" w:cs="Times New Roman"/>
                <w:color w:val="000000" w:themeColor="text1"/>
                <w:lang w:val="ro-RO"/>
              </w:rPr>
              <w:t>Link</w:t>
            </w:r>
          </w:p>
        </w:tc>
      </w:tr>
      <w:tr w:rsidR="00DC2BFA" w:rsidRPr="00A4034C" w14:paraId="237197B5" w14:textId="77777777" w:rsidTr="00DC2BFA">
        <w:tc>
          <w:tcPr>
            <w:tcW w:w="5359" w:type="dxa"/>
          </w:tcPr>
          <w:p w14:paraId="634ADB61" w14:textId="724BC164" w:rsidR="00DC2BFA" w:rsidRPr="008B36E2" w:rsidRDefault="00DC2BFA" w:rsidP="008916A7">
            <w:pPr>
              <w:pStyle w:val="ListParagraph"/>
              <w:tabs>
                <w:tab w:val="left" w:pos="851"/>
                <w:tab w:val="left" w:pos="1134"/>
              </w:tabs>
              <w:ind w:left="0"/>
              <w:jc w:val="both"/>
              <w:rPr>
                <w:rFonts w:ascii="Times New Roman" w:hAnsi="Times New Roman" w:cs="Times New Roman"/>
                <w:b/>
                <w:bCs/>
                <w:color w:val="000000" w:themeColor="text1"/>
                <w:lang w:val="ro-RO"/>
              </w:rPr>
            </w:pPr>
            <w:r w:rsidRPr="008B36E2">
              <w:rPr>
                <w:rFonts w:ascii="Times New Roman" w:hAnsi="Times New Roman" w:cs="Times New Roman"/>
                <w:color w:val="000000" w:themeColor="text1"/>
                <w:lang w:val="ro-RO"/>
              </w:rPr>
              <w:t xml:space="preserve">PIAC-urile aplicabile fiecărui </w:t>
            </w:r>
            <w:r w:rsidR="00D7640B">
              <w:rPr>
                <w:rFonts w:ascii="Times New Roman" w:hAnsi="Times New Roman" w:cs="Times New Roman"/>
                <w:color w:val="000000" w:themeColor="text1"/>
                <w:lang w:val="ro-RO"/>
              </w:rPr>
              <w:t>sub</w:t>
            </w:r>
            <w:r w:rsidRPr="008B36E2">
              <w:rPr>
                <w:rFonts w:ascii="Times New Roman" w:hAnsi="Times New Roman" w:cs="Times New Roman"/>
                <w:color w:val="000000" w:themeColor="text1"/>
                <w:lang w:val="ro-RO"/>
              </w:rPr>
              <w:t>domeniu tehnic</w:t>
            </w:r>
          </w:p>
        </w:tc>
        <w:tc>
          <w:tcPr>
            <w:tcW w:w="4275" w:type="dxa"/>
          </w:tcPr>
          <w:p w14:paraId="49CEF3F3" w14:textId="4BF45286" w:rsidR="00B1095C" w:rsidRPr="008B36E2" w:rsidRDefault="00B1095C" w:rsidP="008916A7">
            <w:pPr>
              <w:pStyle w:val="ListParagraph"/>
              <w:tabs>
                <w:tab w:val="left" w:pos="851"/>
                <w:tab w:val="left" w:pos="1134"/>
              </w:tabs>
              <w:ind w:left="0"/>
              <w:jc w:val="both"/>
              <w:rPr>
                <w:rFonts w:ascii="Times New Roman" w:hAnsi="Times New Roman" w:cs="Times New Roman"/>
                <w:b/>
                <w:bCs/>
                <w:color w:val="000000" w:themeColor="text1"/>
                <w:lang w:val="ro-RO"/>
              </w:rPr>
            </w:pPr>
          </w:p>
        </w:tc>
      </w:tr>
    </w:tbl>
    <w:p w14:paraId="10D25C76" w14:textId="77777777" w:rsidR="00F865AC" w:rsidRPr="008B36E2" w:rsidRDefault="00F865AC" w:rsidP="008916A7">
      <w:pPr>
        <w:pStyle w:val="ListParagraph"/>
        <w:tabs>
          <w:tab w:val="left" w:pos="851"/>
          <w:tab w:val="left" w:pos="1134"/>
        </w:tabs>
        <w:ind w:left="1080"/>
        <w:jc w:val="both"/>
        <w:rPr>
          <w:rFonts w:ascii="Times New Roman" w:hAnsi="Times New Roman" w:cs="Times New Roman"/>
          <w:b/>
          <w:bCs/>
          <w:color w:val="000000" w:themeColor="text1"/>
          <w:lang w:val="ro-RO"/>
        </w:rPr>
      </w:pPr>
    </w:p>
    <w:p w14:paraId="1FD11277" w14:textId="2F643D33" w:rsidR="00C50932" w:rsidRPr="00432D01" w:rsidRDefault="00C50932" w:rsidP="00D7640B">
      <w:pPr>
        <w:ind w:firstLine="709"/>
        <w:rPr>
          <w:b/>
          <w:bCs/>
          <w:lang w:val="pt-PT"/>
        </w:rPr>
      </w:pPr>
      <w:bookmarkStart w:id="8" w:name="_Hlk191543418"/>
      <w:r w:rsidRPr="00625D5E">
        <w:rPr>
          <w:b/>
          <w:bCs/>
          <w:lang w:val="pt-PT"/>
        </w:rPr>
        <w:lastRenderedPageBreak/>
        <w:t>1</w:t>
      </w:r>
      <w:r w:rsidR="00D7640B">
        <w:rPr>
          <w:b/>
          <w:bCs/>
          <w:lang w:val="pt-PT"/>
        </w:rPr>
        <w:t>1</w:t>
      </w:r>
      <w:r w:rsidRPr="00625D5E">
        <w:rPr>
          <w:b/>
          <w:bCs/>
          <w:lang w:val="pt-PT"/>
        </w:rPr>
        <w:t xml:space="preserve">. Definiții </w:t>
      </w:r>
    </w:p>
    <w:p w14:paraId="32BE249D" w14:textId="588B9550" w:rsidR="00C50932" w:rsidRPr="00BA7F8A" w:rsidRDefault="00C455D1" w:rsidP="00432D01">
      <w:pPr>
        <w:pStyle w:val="font-claude-response-body"/>
        <w:spacing w:before="0" w:beforeAutospacing="0" w:after="0" w:afterAutospacing="0"/>
        <w:ind w:firstLine="709"/>
        <w:rPr>
          <w:lang w:val="ro-MD"/>
        </w:rPr>
      </w:pPr>
      <w:r>
        <w:rPr>
          <w:lang w:val="pt-PT"/>
        </w:rPr>
        <w:t xml:space="preserve">11.1. </w:t>
      </w:r>
      <w:r w:rsidR="00C50932" w:rsidRPr="00C50932">
        <w:rPr>
          <w:lang w:val="pt-PT"/>
        </w:rPr>
        <w:t xml:space="preserve">În sensul </w:t>
      </w:r>
      <w:r w:rsidR="00BA7F8A">
        <w:rPr>
          <w:lang w:val="pt-PT"/>
        </w:rPr>
        <w:t>PIAC-AAC-</w:t>
      </w:r>
      <w:r w:rsidR="00890FE4">
        <w:rPr>
          <w:lang w:val="pt-PT"/>
        </w:rPr>
        <w:t>CS</w:t>
      </w:r>
      <w:r w:rsidR="00BA7F8A">
        <w:rPr>
          <w:lang w:val="pt-PT"/>
        </w:rPr>
        <w:t xml:space="preserve"> </w:t>
      </w:r>
      <w:r w:rsidR="00C50932" w:rsidRPr="00C50932">
        <w:rPr>
          <w:lang w:val="pt-PT"/>
        </w:rPr>
        <w:t xml:space="preserve">noțiunile </w:t>
      </w:r>
      <w:r w:rsidR="00BA7F8A">
        <w:rPr>
          <w:lang w:val="pt-PT"/>
        </w:rPr>
        <w:t>utilizate au urm</w:t>
      </w:r>
      <w:proofErr w:type="spellStart"/>
      <w:r w:rsidR="00BA7F8A">
        <w:rPr>
          <w:lang w:val="ro-MD"/>
        </w:rPr>
        <w:t>ătoarele</w:t>
      </w:r>
      <w:proofErr w:type="spellEnd"/>
      <w:r w:rsidR="00BA7F8A">
        <w:rPr>
          <w:lang w:val="ro-MD"/>
        </w:rPr>
        <w:t xml:space="preserve"> semnificații</w:t>
      </w:r>
    </w:p>
    <w:p w14:paraId="58BC2BBA" w14:textId="394D4D70" w:rsidR="00310185" w:rsidRPr="002C17B7" w:rsidRDefault="00310185" w:rsidP="00310185">
      <w:pPr>
        <w:pStyle w:val="font-claude-response-body"/>
        <w:spacing w:before="120" w:beforeAutospacing="0" w:after="120" w:afterAutospacing="0"/>
        <w:ind w:firstLine="709"/>
        <w:jc w:val="both"/>
        <w:rPr>
          <w:lang w:val="ro-MD"/>
        </w:rPr>
      </w:pPr>
      <w:r w:rsidRPr="002C17B7">
        <w:rPr>
          <w:rStyle w:val="Strong"/>
          <w:lang w:val="ro-MD"/>
        </w:rPr>
        <w:t>agent aeronautic</w:t>
      </w:r>
      <w:r w:rsidRPr="002C17B7">
        <w:rPr>
          <w:lang w:val="ro-MD"/>
        </w:rPr>
        <w:t xml:space="preserve"> — </w:t>
      </w:r>
      <w:r w:rsidR="002C17B7" w:rsidRPr="002C17B7">
        <w:rPr>
          <w:lang w:val="ro-MD"/>
        </w:rPr>
        <w:t xml:space="preserve">orice persoană fizică sau juridică certificată </w:t>
      </w:r>
      <w:r w:rsidR="00EF5402">
        <w:rPr>
          <w:lang w:val="ro-MD"/>
        </w:rPr>
        <w:t xml:space="preserve">de AAC </w:t>
      </w:r>
      <w:r w:rsidR="002C17B7" w:rsidRPr="002C17B7">
        <w:rPr>
          <w:lang w:val="ro-MD"/>
        </w:rPr>
        <w:t xml:space="preserve">să </w:t>
      </w:r>
      <w:proofErr w:type="spellStart"/>
      <w:r w:rsidR="002C17B7" w:rsidRPr="002C17B7">
        <w:rPr>
          <w:lang w:val="ro-MD"/>
        </w:rPr>
        <w:t>desfăşoare</w:t>
      </w:r>
      <w:proofErr w:type="spellEnd"/>
      <w:r w:rsidR="002C17B7" w:rsidRPr="002C17B7">
        <w:rPr>
          <w:lang w:val="ro-MD"/>
        </w:rPr>
        <w:t xml:space="preserve"> </w:t>
      </w:r>
      <w:proofErr w:type="spellStart"/>
      <w:r w:rsidR="002C17B7" w:rsidRPr="002C17B7">
        <w:rPr>
          <w:lang w:val="ro-MD"/>
        </w:rPr>
        <w:t>activităţi</w:t>
      </w:r>
      <w:proofErr w:type="spellEnd"/>
      <w:r w:rsidR="002C17B7" w:rsidRPr="002C17B7">
        <w:rPr>
          <w:lang w:val="ro-MD"/>
        </w:rPr>
        <w:t xml:space="preserve"> în domeniul </w:t>
      </w:r>
      <w:proofErr w:type="spellStart"/>
      <w:r w:rsidR="002C17B7" w:rsidRPr="002C17B7">
        <w:rPr>
          <w:lang w:val="ro-MD"/>
        </w:rPr>
        <w:t>aviaţiei</w:t>
      </w:r>
      <w:proofErr w:type="spellEnd"/>
      <w:r w:rsidR="002C17B7" w:rsidRPr="002C17B7">
        <w:rPr>
          <w:lang w:val="ro-MD"/>
        </w:rPr>
        <w:t xml:space="preserve"> civile, cu </w:t>
      </w:r>
      <w:proofErr w:type="spellStart"/>
      <w:r w:rsidR="002C17B7" w:rsidRPr="002C17B7">
        <w:rPr>
          <w:lang w:val="ro-MD"/>
        </w:rPr>
        <w:t>excepţia</w:t>
      </w:r>
      <w:proofErr w:type="spellEnd"/>
      <w:r w:rsidR="002C17B7" w:rsidRPr="002C17B7">
        <w:rPr>
          <w:lang w:val="ro-MD"/>
        </w:rPr>
        <w:t xml:space="preserve"> personalului aeronautic</w:t>
      </w:r>
      <w:r w:rsidRPr="002C17B7">
        <w:rPr>
          <w:lang w:val="ro-MD"/>
        </w:rPr>
        <w:t>;</w:t>
      </w:r>
    </w:p>
    <w:p w14:paraId="5E092B27"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cabinet personal</w:t>
      </w:r>
      <w:r w:rsidRPr="00C50932">
        <w:rPr>
          <w:lang w:val="pt-PT"/>
        </w:rPr>
        <w:t xml:space="preserve"> — componenta sistemului informațional automatizat prin care se realizează interacțiunea dintre persoana supusă controlului și </w:t>
      </w:r>
      <w:r>
        <w:rPr>
          <w:lang w:val="pt-PT"/>
        </w:rPr>
        <w:t>AAC</w:t>
      </w:r>
      <w:r w:rsidRPr="00C50932">
        <w:rPr>
          <w:lang w:val="pt-PT"/>
        </w:rPr>
        <w:t>;</w:t>
      </w:r>
    </w:p>
    <w:p w14:paraId="5B521EA9" w14:textId="722DD109" w:rsidR="00310185" w:rsidRPr="00C50932" w:rsidRDefault="00310185" w:rsidP="00310185">
      <w:pPr>
        <w:pStyle w:val="font-claude-response-body"/>
        <w:spacing w:before="120" w:beforeAutospacing="0" w:after="120" w:afterAutospacing="0"/>
        <w:ind w:firstLine="709"/>
        <w:jc w:val="both"/>
        <w:rPr>
          <w:lang w:val="pt-PT"/>
        </w:rPr>
      </w:pPr>
      <w:r w:rsidRPr="00F466C5">
        <w:rPr>
          <w:rStyle w:val="Strong"/>
          <w:lang w:val="pt-PT"/>
        </w:rPr>
        <w:t>conflict de interese la desemnarea echipei de control</w:t>
      </w:r>
      <w:r w:rsidRPr="00F466C5">
        <w:rPr>
          <w:lang w:val="pt-PT"/>
        </w:rPr>
        <w:t xml:space="preserve"> — orice relație anterioară de muncă, contractuală sau de rudenie dintre inspectorul propus și persoana supusă controlului, survenită în ultimii 3 ani anteriori desemnării, care impune înlocuirea inspectorului</w:t>
      </w:r>
      <w:r w:rsidR="00EC0E4A" w:rsidRPr="00F466C5">
        <w:rPr>
          <w:lang w:val="pt-PT"/>
        </w:rPr>
        <w:t>;</w:t>
      </w:r>
    </w:p>
    <w:p w14:paraId="438F7C84" w14:textId="419AF5B4"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control</w:t>
      </w:r>
      <w:r w:rsidRPr="00C50932">
        <w:rPr>
          <w:lang w:val="pt-PT"/>
        </w:rPr>
        <w:t xml:space="preserve"> — totalitatea acțiunilor de verificare a respectării de către persoanele supuse controlului a prevederilor legislației, realizate de </w:t>
      </w:r>
      <w:r w:rsidR="00BA7F8A">
        <w:rPr>
          <w:lang w:val="pt-PT"/>
        </w:rPr>
        <w:t>AAC</w:t>
      </w:r>
      <w:r w:rsidRPr="00C50932">
        <w:rPr>
          <w:lang w:val="pt-PT"/>
        </w:rPr>
        <w:t xml:space="preserve"> în calitate de organ abilitat cu funcții de control;</w:t>
      </w:r>
    </w:p>
    <w:p w14:paraId="6A713AA4" w14:textId="753089CC" w:rsidR="00310185" w:rsidRDefault="00310185" w:rsidP="003702ED">
      <w:pPr>
        <w:pStyle w:val="font-claude-response-body"/>
        <w:spacing w:before="120" w:beforeAutospacing="0" w:after="120" w:afterAutospacing="0"/>
        <w:ind w:firstLine="709"/>
        <w:jc w:val="both"/>
        <w:rPr>
          <w:rStyle w:val="Strong"/>
          <w:lang w:val="pt-PT"/>
        </w:rPr>
      </w:pPr>
      <w:r w:rsidRPr="00C50932">
        <w:rPr>
          <w:rStyle w:val="Strong"/>
          <w:lang w:val="pt-PT"/>
        </w:rPr>
        <w:t>control comun</w:t>
      </w:r>
      <w:r w:rsidRPr="00C50932">
        <w:rPr>
          <w:lang w:val="pt-PT"/>
        </w:rPr>
        <w:t xml:space="preserve"> — controlul la care participă simultan inspectori din partea </w:t>
      </w:r>
      <w:r>
        <w:rPr>
          <w:lang w:val="pt-PT"/>
        </w:rPr>
        <w:t>AAC</w:t>
      </w:r>
      <w:r w:rsidRPr="00C50932">
        <w:rPr>
          <w:lang w:val="pt-PT"/>
        </w:rPr>
        <w:t xml:space="preserve"> și din partea altui/altor organe de control;</w:t>
      </w:r>
    </w:p>
    <w:p w14:paraId="1C2C02BF"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control inopinat</w:t>
      </w:r>
      <w:r w:rsidRPr="00C50932">
        <w:rPr>
          <w:lang w:val="pt-PT"/>
        </w:rPr>
        <w:t xml:space="preserve"> — controlul care nu este inclus în planul anual al controalelor și care se efectuează cu scopul verificării respectării cerințelor stabilite de legislație, în temeiurile</w:t>
      </w:r>
      <w:r>
        <w:rPr>
          <w:lang w:val="pt-PT"/>
        </w:rPr>
        <w:t xml:space="preserve"> și condițiile </w:t>
      </w:r>
      <w:r w:rsidRPr="00C50932">
        <w:rPr>
          <w:lang w:val="pt-PT"/>
        </w:rPr>
        <w:t>expres prevăzute la art. 19 din Legea nr. 131/2012;</w:t>
      </w:r>
    </w:p>
    <w:p w14:paraId="72A8B9DA" w14:textId="62235630"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control planificat</w:t>
      </w:r>
      <w:r w:rsidRPr="00C50932">
        <w:rPr>
          <w:lang w:val="pt-PT"/>
        </w:rPr>
        <w:t xml:space="preserve"> — controlul efectuat conform planului anual al controalelor, în baza analizei și evaluării </w:t>
      </w:r>
      <w:r w:rsidR="0057428F">
        <w:rPr>
          <w:lang w:val="pt-PT"/>
        </w:rPr>
        <w:t xml:space="preserve">conform </w:t>
      </w:r>
      <w:r w:rsidRPr="00C50932">
        <w:rPr>
          <w:lang w:val="pt-PT"/>
        </w:rPr>
        <w:t>criteriilor de risc;</w:t>
      </w:r>
    </w:p>
    <w:p w14:paraId="5CD681B4" w14:textId="72A78412" w:rsidR="00310185" w:rsidRPr="00815E9D" w:rsidRDefault="00310185" w:rsidP="00310185">
      <w:pPr>
        <w:pStyle w:val="font-claude-response-body"/>
        <w:spacing w:before="120" w:beforeAutospacing="0" w:after="120" w:afterAutospacing="0"/>
        <w:ind w:firstLine="709"/>
        <w:jc w:val="both"/>
        <w:rPr>
          <w:lang w:val="pt-PT"/>
        </w:rPr>
      </w:pPr>
      <w:r w:rsidRPr="00C50932">
        <w:rPr>
          <w:rStyle w:val="Strong"/>
          <w:lang w:val="pt-PT"/>
        </w:rPr>
        <w:t>criteriu de risc</w:t>
      </w:r>
      <w:r w:rsidRPr="00C50932">
        <w:rPr>
          <w:lang w:val="pt-PT"/>
        </w:rPr>
        <w:t xml:space="preserve"> — ansamblul de circumstanțe sau însușiri ale persoanei și/sau ale obiectului pasibil controlului</w:t>
      </w:r>
      <w:r w:rsidR="00815E9D" w:rsidRPr="00815E9D">
        <w:rPr>
          <w:lang w:val="pt-PT"/>
        </w:rPr>
        <w:t xml:space="preserve"> şi/sau ale raporturilor anterioare ale persoanei controlate cu </w:t>
      </w:r>
      <w:r w:rsidR="00815E9D">
        <w:rPr>
          <w:lang w:val="pt-PT"/>
        </w:rPr>
        <w:t>AAC</w:t>
      </w:r>
      <w:r w:rsidRPr="00C50932">
        <w:rPr>
          <w:lang w:val="pt-PT"/>
        </w:rPr>
        <w:t>, ale căror existență și intensitate pot indica probabilitatea cauzării de daune vieții și sănătății oamenilor</w:t>
      </w:r>
      <w:r w:rsidR="00815E9D">
        <w:rPr>
          <w:lang w:val="pt-PT"/>
        </w:rPr>
        <w:t>,</w:t>
      </w:r>
      <w:r w:rsidR="00815E9D" w:rsidRPr="00815E9D">
        <w:rPr>
          <w:lang w:val="pt-PT"/>
        </w:rPr>
        <w:t xml:space="preserve"> ca urmare a desfăşurării activităţii agentului aeronautic</w:t>
      </w:r>
      <w:r w:rsidRPr="00C50932">
        <w:rPr>
          <w:lang w:val="pt-PT"/>
        </w:rPr>
        <w:t>;</w:t>
      </w:r>
      <w:r w:rsidR="00815E9D" w:rsidRPr="00815E9D">
        <w:rPr>
          <w:lang w:val="pt-PT"/>
        </w:rPr>
        <w:t xml:space="preserve"> </w:t>
      </w:r>
    </w:p>
    <w:p w14:paraId="30918915" w14:textId="2B62A447" w:rsid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delegație de control</w:t>
      </w:r>
      <w:r w:rsidRPr="00C50932">
        <w:rPr>
          <w:lang w:val="pt-PT"/>
        </w:rPr>
        <w:t xml:space="preserve"> — actul în baza căruia se inițiază controlul planificat și/sau inopinat, întocmit </w:t>
      </w:r>
      <w:r w:rsidR="0099245A">
        <w:rPr>
          <w:lang w:val="pt-PT"/>
        </w:rPr>
        <w:t>conform</w:t>
      </w:r>
      <w:r w:rsidRPr="00C50932">
        <w:rPr>
          <w:lang w:val="pt-PT"/>
        </w:rPr>
        <w:t xml:space="preserve"> art. 20 din Legea nr. 131/2012;</w:t>
      </w:r>
    </w:p>
    <w:p w14:paraId="26AC15C9" w14:textId="77777777" w:rsidR="00310185" w:rsidRPr="00C50932" w:rsidRDefault="00310185" w:rsidP="00310185">
      <w:pPr>
        <w:pStyle w:val="font-claude-response-body"/>
        <w:spacing w:before="120" w:beforeAutospacing="0" w:after="120" w:afterAutospacing="0"/>
        <w:ind w:firstLine="709"/>
        <w:jc w:val="both"/>
        <w:rPr>
          <w:lang w:val="pt-PT"/>
        </w:rPr>
      </w:pPr>
      <w:r w:rsidRPr="00C50932">
        <w:rPr>
          <w:rStyle w:val="Strong"/>
          <w:lang w:val="pt-PT"/>
        </w:rPr>
        <w:t>grad de risc</w:t>
      </w:r>
      <w:r w:rsidRPr="00C50932">
        <w:rPr>
          <w:lang w:val="pt-PT"/>
        </w:rPr>
        <w:t xml:space="preserve"> — valoarea numerică (1-5) atribuită unui criteriu de risc, în funcție de intensitatea/severitatea acestuia;</w:t>
      </w:r>
    </w:p>
    <w:p w14:paraId="5A44BABA" w14:textId="1E8DBC46" w:rsidR="00C50932" w:rsidRDefault="00C50932" w:rsidP="003702ED">
      <w:pPr>
        <w:pStyle w:val="font-claude-response-body"/>
        <w:spacing w:before="120" w:beforeAutospacing="0" w:after="120" w:afterAutospacing="0"/>
        <w:ind w:firstLine="709"/>
        <w:jc w:val="both"/>
        <w:rPr>
          <w:lang w:val="pt-PT"/>
        </w:rPr>
      </w:pPr>
      <w:r w:rsidRPr="002D0D71">
        <w:rPr>
          <w:rStyle w:val="Strong"/>
          <w:lang w:val="pt-PT"/>
        </w:rPr>
        <w:t>inspector</w:t>
      </w:r>
      <w:r w:rsidRPr="002D0D71">
        <w:rPr>
          <w:lang w:val="pt-PT"/>
        </w:rPr>
        <w:t xml:space="preserve"> — </w:t>
      </w:r>
      <w:r w:rsidRPr="00C50932">
        <w:rPr>
          <w:lang w:val="pt-PT"/>
        </w:rPr>
        <w:t xml:space="preserve">persoana din cadrul </w:t>
      </w:r>
      <w:r w:rsidR="00A025C6">
        <w:rPr>
          <w:lang w:val="pt-PT"/>
        </w:rPr>
        <w:t>AAC</w:t>
      </w:r>
      <w:r w:rsidRPr="00C50932">
        <w:rPr>
          <w:lang w:val="pt-PT"/>
        </w:rPr>
        <w:t>, împuternicită prin delegație de control să efectueze un control planificat și/sau inopinat, în sensul Legii nr. 131/2012;</w:t>
      </w:r>
    </w:p>
    <w:p w14:paraId="0E4150B8" w14:textId="3125CF64" w:rsidR="00131BBF" w:rsidRPr="00E93C78" w:rsidRDefault="00131BBF" w:rsidP="00131BBF">
      <w:pPr>
        <w:pStyle w:val="font-claude-response-body"/>
        <w:spacing w:before="120" w:beforeAutospacing="0" w:after="120" w:afterAutospacing="0"/>
        <w:ind w:firstLine="709"/>
        <w:jc w:val="both"/>
        <w:rPr>
          <w:lang w:val="pt-PT"/>
        </w:rPr>
      </w:pPr>
      <w:r w:rsidRPr="00E93C78">
        <w:rPr>
          <w:rStyle w:val="Strong"/>
          <w:lang w:val="pt-PT"/>
        </w:rPr>
        <w:t>inspecție aeronautică</w:t>
      </w:r>
      <w:r w:rsidRPr="00E93C78">
        <w:rPr>
          <w:lang w:val="pt-PT"/>
        </w:rPr>
        <w:t xml:space="preserve"> — activitatea de verificare tehnică </w:t>
      </w:r>
      <w:r w:rsidR="00F466C5" w:rsidRPr="00E93C78">
        <w:rPr>
          <w:lang w:val="pt-PT"/>
        </w:rPr>
        <w:t xml:space="preserve"> a persoanelor fizice și juridice care activează în domeniul aviației civile, a aeronavelor sau a componentelor lor, </w:t>
      </w:r>
      <w:r w:rsidRPr="00E93C78">
        <w:rPr>
          <w:lang w:val="pt-PT"/>
        </w:rPr>
        <w:t xml:space="preserve">desfășurată de </w:t>
      </w:r>
      <w:r w:rsidR="00F466C5" w:rsidRPr="00E93C78">
        <w:rPr>
          <w:lang w:val="pt-PT"/>
        </w:rPr>
        <w:t>AAC</w:t>
      </w:r>
      <w:r w:rsidRPr="00E93C78">
        <w:rPr>
          <w:lang w:val="pt-PT"/>
        </w:rPr>
        <w:t xml:space="preserve"> în temeiul Codului aerian nr. 301/2017 și </w:t>
      </w:r>
      <w:r w:rsidR="000136BC" w:rsidRPr="00E93C78">
        <w:rPr>
          <w:lang w:val="pt-PT"/>
        </w:rPr>
        <w:t>actelor normative de punere aplicare a acestuia</w:t>
      </w:r>
      <w:r w:rsidRPr="00E93C78">
        <w:rPr>
          <w:lang w:val="pt-PT"/>
        </w:rPr>
        <w:t>,</w:t>
      </w:r>
      <w:r w:rsidR="000136BC" w:rsidRPr="00E93C78">
        <w:rPr>
          <w:lang w:val="pt-PT"/>
        </w:rPr>
        <w:t xml:space="preserve"> în vederea stabilirii corespunderii acestora cu cerințele și standardele tehnice naționale și internaționale de siguranță și securitate în domeniu</w:t>
      </w:r>
      <w:r w:rsidR="000136BC" w:rsidRPr="00E93C78">
        <w:rPr>
          <w:lang w:val="ro-MD"/>
        </w:rPr>
        <w:t>;</w:t>
      </w:r>
      <w:r w:rsidRPr="00E93C78">
        <w:rPr>
          <w:lang w:val="pt-PT"/>
        </w:rPr>
        <w:t xml:space="preserve"> </w:t>
      </w:r>
    </w:p>
    <w:p w14:paraId="19BC5215" w14:textId="4E195FE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listă de verificare</w:t>
      </w:r>
      <w:r w:rsidRPr="00C50932">
        <w:rPr>
          <w:lang w:val="pt-PT"/>
        </w:rPr>
        <w:t xml:space="preserve"> — documentul procedural, aprobat prin act normativ al </w:t>
      </w:r>
      <w:r w:rsidR="00136452">
        <w:rPr>
          <w:lang w:val="pt-PT"/>
        </w:rPr>
        <w:t>Ministerului Infrastructurii și Dezvoltării Regionale</w:t>
      </w:r>
      <w:r w:rsidR="00E95234">
        <w:rPr>
          <w:lang w:val="pt-PT"/>
        </w:rPr>
        <w:t xml:space="preserve"> (în continuare MIDR)</w:t>
      </w:r>
      <w:r w:rsidRPr="00C50932">
        <w:rPr>
          <w:lang w:val="pt-PT"/>
        </w:rPr>
        <w:t xml:space="preserve">, </w:t>
      </w:r>
      <w:r w:rsidR="00136452">
        <w:rPr>
          <w:lang w:val="pt-PT"/>
        </w:rPr>
        <w:t xml:space="preserve">în </w:t>
      </w:r>
      <w:r w:rsidRPr="00C50932">
        <w:rPr>
          <w:lang w:val="pt-PT"/>
        </w:rPr>
        <w:t xml:space="preserve">care </w:t>
      </w:r>
      <w:r w:rsidR="00136452">
        <w:rPr>
          <w:lang w:val="pt-PT"/>
        </w:rPr>
        <w:t xml:space="preserve">se </w:t>
      </w:r>
      <w:r w:rsidRPr="00C50932">
        <w:rPr>
          <w:lang w:val="pt-PT"/>
        </w:rPr>
        <w:t>indică, în ordine prestabilită, faptele, bunurile,</w:t>
      </w:r>
      <w:r w:rsidR="00E95234">
        <w:rPr>
          <w:lang w:val="pt-PT"/>
        </w:rPr>
        <w:t xml:space="preserve"> însușirile,</w:t>
      </w:r>
      <w:r w:rsidRPr="00C50932">
        <w:rPr>
          <w:lang w:val="pt-PT"/>
        </w:rPr>
        <w:t xml:space="preserve"> sursele informaționale, procedurile și acțiunile supuse verificării în cadrul control</w:t>
      </w:r>
      <w:r w:rsidR="00E95234">
        <w:rPr>
          <w:lang w:val="pt-PT"/>
        </w:rPr>
        <w:t>ului</w:t>
      </w:r>
      <w:r w:rsidRPr="00C50932">
        <w:rPr>
          <w:lang w:val="pt-PT"/>
        </w:rPr>
        <w:t xml:space="preserve"> de stat;</w:t>
      </w:r>
    </w:p>
    <w:p w14:paraId="073A520E" w14:textId="77777777" w:rsidR="00131BBF" w:rsidRPr="00C50932" w:rsidRDefault="00131BBF" w:rsidP="00131BBF">
      <w:pPr>
        <w:pStyle w:val="font-claude-response-body"/>
        <w:spacing w:before="120" w:beforeAutospacing="0" w:after="120" w:afterAutospacing="0"/>
        <w:ind w:firstLine="709"/>
        <w:rPr>
          <w:lang w:val="pt-PT"/>
        </w:rPr>
      </w:pPr>
      <w:r w:rsidRPr="00C50932">
        <w:rPr>
          <w:rStyle w:val="Strong"/>
          <w:lang w:val="pt-PT"/>
        </w:rPr>
        <w:t>măsură restrictivă</w:t>
      </w:r>
      <w:r w:rsidRPr="00C50932">
        <w:rPr>
          <w:lang w:val="pt-PT"/>
        </w:rPr>
        <w:t xml:space="preserve"> — acțiunea sau inacțiunea dispusă de Autoritate cu scopul eliminării sau diminuării unui pericol iminent și imediat, în condițiile și limitele art. 29¹ din Legea nr. 131/2012</w:t>
      </w:r>
      <w:r>
        <w:rPr>
          <w:lang w:val="pt-PT"/>
        </w:rPr>
        <w:t>;</w:t>
      </w:r>
    </w:p>
    <w:p w14:paraId="352A1796" w14:textId="3A62CD57"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monitorizarea persoanelor supuse controlului</w:t>
      </w:r>
      <w:r w:rsidRPr="00C50932">
        <w:rPr>
          <w:lang w:val="pt-PT"/>
        </w:rPr>
        <w:t xml:space="preserve"> — totalitatea acțiunilor de colectare și analiză </w:t>
      </w:r>
      <w:r w:rsidR="009861F1">
        <w:rPr>
          <w:lang w:val="pt-PT"/>
        </w:rPr>
        <w:t xml:space="preserve">(periodică sau continuă) </w:t>
      </w:r>
      <w:r w:rsidRPr="00C50932">
        <w:rPr>
          <w:lang w:val="pt-PT"/>
        </w:rPr>
        <w:t>a informației sau probelor prin orice altă modalitate decât controlul de stat;</w:t>
      </w:r>
    </w:p>
    <w:p w14:paraId="2AD79EB3" w14:textId="4801AE6A" w:rsidR="00C50932" w:rsidRPr="00FC58C2" w:rsidRDefault="00C50932" w:rsidP="003702ED">
      <w:pPr>
        <w:pStyle w:val="font-claude-response-body"/>
        <w:spacing w:before="120" w:beforeAutospacing="0" w:after="120" w:afterAutospacing="0"/>
        <w:ind w:firstLine="709"/>
        <w:jc w:val="both"/>
        <w:rPr>
          <w:lang w:val="pt-PT"/>
        </w:rPr>
      </w:pPr>
      <w:r w:rsidRPr="00C50932">
        <w:rPr>
          <w:rStyle w:val="Strong"/>
          <w:lang w:val="pt-PT"/>
        </w:rPr>
        <w:lastRenderedPageBreak/>
        <w:t>obiect al controlului</w:t>
      </w:r>
      <w:r w:rsidRPr="00C50932">
        <w:rPr>
          <w:lang w:val="pt-PT"/>
        </w:rPr>
        <w:t xml:space="preserve"> — unitatea structurală/funcțională a persoanei supuse controlului care înglobează </w:t>
      </w:r>
      <w:r w:rsidR="00FC58C2" w:rsidRPr="00FC58C2">
        <w:rPr>
          <w:lang w:val="pt-PT"/>
        </w:rPr>
        <w:t>un set distinct de aspecte ce necesită a fi supuse controlului într-un domeniu de control (bunuri, procese, servicii, documente, purtători de informaţie), asupra cărora poate fi aplicat întregul spectru de criterii de risc la planificarea controlului şi în urma analizei cărora poate fi constatată respectarea cerinţelor cadrului legislativ</w:t>
      </w:r>
      <w:r w:rsidR="00FC58C2">
        <w:rPr>
          <w:lang w:val="pt-PT"/>
        </w:rPr>
        <w:t>;</w:t>
      </w:r>
    </w:p>
    <w:p w14:paraId="2CEFFE43" w14:textId="4EFF4A23"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organ de control</w:t>
      </w:r>
      <w:r w:rsidRPr="00C50932">
        <w:rPr>
          <w:lang w:val="pt-PT"/>
        </w:rPr>
        <w:t xml:space="preserve"> — </w:t>
      </w:r>
      <w:r w:rsidR="00FC58C2">
        <w:rPr>
          <w:lang w:val="pt-PT"/>
        </w:rPr>
        <w:t>AAC</w:t>
      </w:r>
      <w:r w:rsidRPr="00C50932">
        <w:rPr>
          <w:lang w:val="pt-PT"/>
        </w:rPr>
        <w:t>, învestită cu funcții de control și</w:t>
      </w:r>
      <w:r w:rsidR="00FC58C2">
        <w:rPr>
          <w:lang w:val="pt-PT"/>
        </w:rPr>
        <w:t xml:space="preserve"> abiliată</w:t>
      </w:r>
      <w:r w:rsidRPr="00C50932">
        <w:rPr>
          <w:lang w:val="pt-PT"/>
        </w:rPr>
        <w:t xml:space="preserve"> cu dreptul de a iniția controlul, în limitele domeniilor sale de competență;</w:t>
      </w:r>
    </w:p>
    <w:p w14:paraId="0DFA23E3" w14:textId="1268814D"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persoană supusă controlului (persoană controlată)</w:t>
      </w:r>
      <w:r w:rsidRPr="00C50932">
        <w:rPr>
          <w:lang w:val="pt-PT"/>
        </w:rPr>
        <w:t xml:space="preserve"> — orice persoană fizică și/sau juridică înregistrată în Republica Moldova</w:t>
      </w:r>
      <w:r w:rsidR="004F04DC">
        <w:rPr>
          <w:lang w:val="pt-PT"/>
        </w:rPr>
        <w:t xml:space="preserve"> care desfășoară activități din domeniile de competență ale AAC și este</w:t>
      </w:r>
      <w:r w:rsidR="006805B2">
        <w:rPr>
          <w:lang w:val="pt-PT"/>
        </w:rPr>
        <w:t xml:space="preserve"> pasibilă controlului de stat</w:t>
      </w:r>
      <w:r w:rsidRPr="00C50932">
        <w:rPr>
          <w:lang w:val="pt-PT"/>
        </w:rPr>
        <w:t>;</w:t>
      </w:r>
    </w:p>
    <w:p w14:paraId="503F833F" w14:textId="6D5720F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persoană împuternicită</w:t>
      </w:r>
      <w:r w:rsidRPr="00C50932">
        <w:rPr>
          <w:lang w:val="pt-PT"/>
        </w:rPr>
        <w:t xml:space="preserve"> — persoana fizică împuternicită cu funcții de reprezentare</w:t>
      </w:r>
      <w:r w:rsidR="001B5E77">
        <w:rPr>
          <w:lang w:val="pt-PT"/>
        </w:rPr>
        <w:t xml:space="preserve"> a persoanei juridice</w:t>
      </w:r>
      <w:r w:rsidRPr="00C50932">
        <w:rPr>
          <w:lang w:val="pt-PT"/>
        </w:rPr>
        <w:t xml:space="preserve">, de luare a deciziilor </w:t>
      </w:r>
      <w:r w:rsidR="001B5E77">
        <w:rPr>
          <w:lang w:val="pt-PT"/>
        </w:rPr>
        <w:t>în numele persoanei juridice</w:t>
      </w:r>
      <w:r w:rsidR="001B5E77" w:rsidRPr="00C50932">
        <w:rPr>
          <w:lang w:val="pt-PT"/>
        </w:rPr>
        <w:t xml:space="preserve"> </w:t>
      </w:r>
      <w:r w:rsidRPr="00C50932">
        <w:rPr>
          <w:lang w:val="pt-PT"/>
        </w:rPr>
        <w:t xml:space="preserve">sau de exercitare a controlului în </w:t>
      </w:r>
      <w:r w:rsidR="001B5E77">
        <w:rPr>
          <w:lang w:val="pt-PT"/>
        </w:rPr>
        <w:t>cadrul</w:t>
      </w:r>
      <w:r w:rsidRPr="00C50932">
        <w:rPr>
          <w:lang w:val="pt-PT"/>
        </w:rPr>
        <w:t xml:space="preserve"> persoanei </w:t>
      </w:r>
      <w:r w:rsidR="001B5E77">
        <w:rPr>
          <w:lang w:val="pt-PT"/>
        </w:rPr>
        <w:t xml:space="preserve">juridice </w:t>
      </w:r>
      <w:r w:rsidRPr="00C50932">
        <w:rPr>
          <w:lang w:val="pt-PT"/>
        </w:rPr>
        <w:t>supuse controlului;</w:t>
      </w:r>
    </w:p>
    <w:p w14:paraId="2F9AE22D" w14:textId="6DB80AC0" w:rsidR="00C50932" w:rsidRPr="001B5E77" w:rsidRDefault="00C50932" w:rsidP="003702ED">
      <w:pPr>
        <w:pStyle w:val="font-claude-response-body"/>
        <w:spacing w:before="120" w:beforeAutospacing="0" w:after="120" w:afterAutospacing="0"/>
        <w:ind w:firstLine="709"/>
        <w:jc w:val="both"/>
        <w:rPr>
          <w:lang w:val="pt-PT"/>
        </w:rPr>
      </w:pPr>
      <w:r w:rsidRPr="00C50932">
        <w:rPr>
          <w:rStyle w:val="Strong"/>
          <w:lang w:val="pt-PT"/>
        </w:rPr>
        <w:t>plan al controalelor</w:t>
      </w:r>
      <w:r w:rsidRPr="00C50932">
        <w:rPr>
          <w:lang w:val="pt-PT"/>
        </w:rPr>
        <w:t xml:space="preserve"> — rezultatul analizei riscurilor</w:t>
      </w:r>
      <w:r w:rsidR="001B5E77">
        <w:rPr>
          <w:lang w:val="pt-PT"/>
        </w:rPr>
        <w:t xml:space="preserve">, </w:t>
      </w:r>
      <w:r w:rsidR="001B5E77" w:rsidRPr="001B5E77">
        <w:rPr>
          <w:lang w:val="pt-PT"/>
        </w:rPr>
        <w:t xml:space="preserve">în baza criteriilor de risc, </w:t>
      </w:r>
      <w:r w:rsidRPr="00C50932">
        <w:rPr>
          <w:lang w:val="pt-PT"/>
        </w:rPr>
        <w:t>prin care se identifică persoanele care vor fi controlate, prioritatea acestora</w:t>
      </w:r>
      <w:r w:rsidR="001B5E77" w:rsidRPr="001B5E77">
        <w:rPr>
          <w:lang w:val="pt-PT"/>
        </w:rPr>
        <w:t xml:space="preserve"> </w:t>
      </w:r>
      <w:r w:rsidR="001B5E77" w:rsidRPr="00C50932">
        <w:rPr>
          <w:lang w:val="pt-PT"/>
        </w:rPr>
        <w:t>și ordinea</w:t>
      </w:r>
      <w:r w:rsidR="001B5E77">
        <w:rPr>
          <w:lang w:val="pt-PT"/>
        </w:rPr>
        <w:t xml:space="preserve"> </w:t>
      </w:r>
      <w:r w:rsidR="001B5E77" w:rsidRPr="001B5E77">
        <w:rPr>
          <w:lang w:val="pt-PT"/>
        </w:rPr>
        <w:t xml:space="preserve">în care vor fi controlate, în dependenţă de riscul aferent fiecărei persoane în parte, şi document în temeiul căruia este luată decizia </w:t>
      </w:r>
      <w:r w:rsidR="00D402F4">
        <w:rPr>
          <w:lang w:val="pt-PT"/>
        </w:rPr>
        <w:t>AAC</w:t>
      </w:r>
      <w:r w:rsidR="001B5E77" w:rsidRPr="001B5E77">
        <w:rPr>
          <w:lang w:val="pt-PT"/>
        </w:rPr>
        <w:t xml:space="preserve"> de a desfăşura un număr exact de controale planificate asupra unui număr prestabilit de persoane pe parcursul unui an calendaristic</w:t>
      </w:r>
      <w:r w:rsidR="00D402F4">
        <w:rPr>
          <w:lang w:val="pt-PT"/>
        </w:rPr>
        <w:t>;</w:t>
      </w:r>
      <w:r w:rsidR="001B5E77" w:rsidRPr="001B5E77">
        <w:rPr>
          <w:lang w:val="pt-PT"/>
        </w:rPr>
        <w:t xml:space="preserve"> </w:t>
      </w:r>
    </w:p>
    <w:p w14:paraId="63E3AD77" w14:textId="631F0F5C" w:rsid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proces-verbal de control</w:t>
      </w:r>
      <w:r w:rsidRPr="00C50932">
        <w:rPr>
          <w:lang w:val="pt-PT"/>
        </w:rPr>
        <w:t xml:space="preserve"> — actul întocmit în urma controlului, </w:t>
      </w:r>
      <w:r w:rsidR="00F15F0C" w:rsidRPr="00F15F0C">
        <w:rPr>
          <w:lang w:val="pt-PT"/>
        </w:rPr>
        <w:t>în care se înregistrează constatările/rezultatele controlului (în partea de constatare), după caz se prescriu modalităţi de înlăturare a încălcărilor şi/sau măsuri restrictive (în partea prescriptivă) şi, după caz, se constată contravenţii şi se prescriu sancţiuni (în partea sancţionatorie)</w:t>
      </w:r>
      <w:r w:rsidRPr="00C50932">
        <w:rPr>
          <w:lang w:val="pt-PT"/>
        </w:rPr>
        <w:t>;</w:t>
      </w:r>
    </w:p>
    <w:p w14:paraId="257B9733" w14:textId="77777777" w:rsidR="00131BBF" w:rsidRPr="00C50932" w:rsidRDefault="00131BBF" w:rsidP="00131BBF">
      <w:pPr>
        <w:pStyle w:val="font-claude-response-body"/>
        <w:spacing w:before="120" w:beforeAutospacing="0" w:after="120" w:afterAutospacing="0"/>
        <w:ind w:firstLine="709"/>
        <w:jc w:val="both"/>
        <w:rPr>
          <w:lang w:val="pt-PT"/>
        </w:rPr>
      </w:pPr>
      <w:r w:rsidRPr="00C50932">
        <w:rPr>
          <w:rStyle w:val="Strong"/>
          <w:lang w:val="pt-PT"/>
        </w:rPr>
        <w:t>profil de risc operațional</w:t>
      </w:r>
      <w:r w:rsidRPr="00C50932">
        <w:rPr>
          <w:lang w:val="pt-PT"/>
        </w:rPr>
        <w:t xml:space="preserve"> — evaluarea preliminară a agentului aeronautic, realizată în baza standardelor OACI de management al siguranței și securității, exprimată printr-o categorie de la „A" (risc minim) la „E" (risc maxim);</w:t>
      </w:r>
    </w:p>
    <w:p w14:paraId="30829542" w14:textId="2928B99B" w:rsidR="00C50932" w:rsidRPr="00C50932" w:rsidRDefault="00C50932" w:rsidP="003702ED">
      <w:pPr>
        <w:pStyle w:val="font-claude-response-body"/>
        <w:spacing w:before="120" w:beforeAutospacing="0" w:after="120" w:afterAutospacing="0"/>
        <w:ind w:firstLine="709"/>
        <w:jc w:val="both"/>
        <w:rPr>
          <w:lang w:val="pt-PT"/>
        </w:rPr>
      </w:pPr>
      <w:r w:rsidRPr="00C50932">
        <w:rPr>
          <w:rStyle w:val="Strong"/>
          <w:lang w:val="pt-PT"/>
        </w:rPr>
        <w:t>Registrul de stat al controalelor</w:t>
      </w:r>
      <w:r w:rsidRPr="00C50932">
        <w:rPr>
          <w:lang w:val="pt-PT"/>
        </w:rPr>
        <w:t xml:space="preserve"> — registrul public consolidat</w:t>
      </w:r>
      <w:r w:rsidR="00830E6B">
        <w:rPr>
          <w:lang w:val="pt-PT"/>
        </w:rPr>
        <w:t xml:space="preserve"> </w:t>
      </w:r>
      <w:r w:rsidR="00830E6B" w:rsidRPr="00830E6B">
        <w:rPr>
          <w:lang w:val="pt-PT"/>
        </w:rPr>
        <w:t>de evidenţă a controalelor</w:t>
      </w:r>
      <w:r w:rsidRPr="00C50932">
        <w:rPr>
          <w:lang w:val="pt-PT"/>
        </w:rPr>
        <w:t xml:space="preserve">, ținut de autoritatea administrației publice centrale de supraveghere a controalelor, în care </w:t>
      </w:r>
      <w:r w:rsidR="00F15F0C">
        <w:rPr>
          <w:lang w:val="pt-PT"/>
        </w:rPr>
        <w:t>AAC</w:t>
      </w:r>
      <w:r w:rsidRPr="00C50932">
        <w:rPr>
          <w:lang w:val="pt-PT"/>
        </w:rPr>
        <w:t xml:space="preserve"> este obligată să înregistreze toate datele privind planificarea și desfășurarea controalelor sale;</w:t>
      </w:r>
    </w:p>
    <w:p w14:paraId="1CA4D574" w14:textId="77777777" w:rsidR="00C50932" w:rsidRPr="00C50932" w:rsidRDefault="00C50932" w:rsidP="00830E6B">
      <w:pPr>
        <w:pStyle w:val="font-claude-response-body"/>
        <w:spacing w:before="120" w:beforeAutospacing="0" w:after="120" w:afterAutospacing="0"/>
        <w:ind w:firstLine="709"/>
        <w:jc w:val="both"/>
        <w:rPr>
          <w:lang w:val="pt-PT"/>
        </w:rPr>
      </w:pPr>
      <w:r w:rsidRPr="00C50932">
        <w:rPr>
          <w:rStyle w:val="Strong"/>
          <w:lang w:val="pt-PT"/>
        </w:rPr>
        <w:t>risc</w:t>
      </w:r>
      <w:r w:rsidRPr="00C50932">
        <w:rPr>
          <w:lang w:val="pt-PT"/>
        </w:rPr>
        <w:t xml:space="preserve"> — probabilitatea cauzării de daune și/sau survenirii unui pericol în urma activității persoanei supuse controlului, precum și gradul acestor daune;</w:t>
      </w:r>
    </w:p>
    <w:p w14:paraId="2639DA2D" w14:textId="72657FAD" w:rsidR="00712976" w:rsidRPr="00C455D1" w:rsidRDefault="00C50932" w:rsidP="00A65D12">
      <w:pPr>
        <w:pStyle w:val="font-claude-response-body"/>
        <w:spacing w:before="120" w:beforeAutospacing="0" w:after="120" w:afterAutospacing="0"/>
        <w:ind w:firstLine="709"/>
        <w:jc w:val="both"/>
        <w:rPr>
          <w:lang w:val="ro-MD"/>
        </w:rPr>
      </w:pPr>
      <w:r w:rsidRPr="00C50932">
        <w:rPr>
          <w:rStyle w:val="Strong"/>
          <w:lang w:val="pt-PT"/>
        </w:rPr>
        <w:t>risc global (Rg)</w:t>
      </w:r>
      <w:r w:rsidRPr="00C50932">
        <w:rPr>
          <w:lang w:val="pt-PT"/>
        </w:rPr>
        <w:t xml:space="preserve"> — rezultatul aplicării formulei ponderate stabilite la pct. 14 din Metodologie, exprimat printr-un punctaj cuprins între 200 și 1000 de unități, în baza căruia se stabilește prioritatea includerii unei persoane în planul anual al controalelor</w:t>
      </w:r>
      <w:r w:rsidR="00C455D1">
        <w:rPr>
          <w:lang w:val="pt-PT"/>
        </w:rPr>
        <w:t>.</w:t>
      </w:r>
    </w:p>
    <w:p w14:paraId="3F1FA821" w14:textId="5FE1BC14" w:rsidR="00C455D1" w:rsidRPr="00196621" w:rsidRDefault="00C455D1" w:rsidP="00FE2A67">
      <w:pPr>
        <w:ind w:firstLine="709"/>
        <w:jc w:val="both"/>
        <w:rPr>
          <w:lang w:val="ro-MD"/>
        </w:rPr>
      </w:pPr>
      <w:r w:rsidRPr="00196621">
        <w:rPr>
          <w:lang w:val="ro-MD"/>
        </w:rPr>
        <w:t>11.2. Noțiunile utilizate în PIAC-AAC-CS care nu se regăsesc la pct. 11.1. sunt echivalente celor definite în</w:t>
      </w:r>
      <w:r w:rsidR="00FE2A67" w:rsidRPr="00196621">
        <w:rPr>
          <w:lang w:val="ro-MD"/>
        </w:rPr>
        <w:t xml:space="preserve"> Legea nr. 131/2012, Metodologie,</w:t>
      </w:r>
      <w:r w:rsidRPr="00196621">
        <w:rPr>
          <w:lang w:val="ro-MD"/>
        </w:rPr>
        <w:t xml:space="preserve"> </w:t>
      </w:r>
      <w:r w:rsidR="00FE2A67" w:rsidRPr="00196621">
        <w:rPr>
          <w:lang w:val="ro-MD"/>
        </w:rPr>
        <w:t>alte acte normative aplicabile, menționate la pct. 10 din prezentul PIAC-AAC-CS</w:t>
      </w:r>
      <w:r w:rsidR="002B6871" w:rsidRPr="00196621">
        <w:rPr>
          <w:lang w:val="ro-MD"/>
        </w:rPr>
        <w:t>.</w:t>
      </w:r>
      <w:r w:rsidR="00FE2A67" w:rsidRPr="00196621">
        <w:rPr>
          <w:lang w:val="ro-MD"/>
        </w:rPr>
        <w:t xml:space="preserve"> </w:t>
      </w:r>
    </w:p>
    <w:p w14:paraId="00DA2E69" w14:textId="77777777" w:rsidR="002B6871" w:rsidRPr="00196621" w:rsidRDefault="002B6871" w:rsidP="006D56D9">
      <w:pPr>
        <w:rPr>
          <w:lang w:val="ro-MD"/>
        </w:rPr>
      </w:pPr>
    </w:p>
    <w:p w14:paraId="35EB69AB" w14:textId="16FE606B" w:rsidR="00C50932" w:rsidRPr="004A0DA3" w:rsidRDefault="002B6871" w:rsidP="002B6871">
      <w:pPr>
        <w:ind w:firstLine="709"/>
        <w:rPr>
          <w:b/>
          <w:bCs/>
        </w:rPr>
      </w:pPr>
      <w:r w:rsidRPr="004A0DA3">
        <w:rPr>
          <w:b/>
          <w:bCs/>
        </w:rPr>
        <w:t>12</w:t>
      </w:r>
      <w:r w:rsidR="00A65D12" w:rsidRPr="004A0DA3">
        <w:rPr>
          <w:b/>
          <w:bCs/>
        </w:rPr>
        <w:t xml:space="preserve">. </w:t>
      </w:r>
      <w:proofErr w:type="spellStart"/>
      <w:r w:rsidR="00C50932" w:rsidRPr="004A0DA3">
        <w:rPr>
          <w:b/>
          <w:bCs/>
        </w:rPr>
        <w:t>Abrevieri</w:t>
      </w:r>
      <w:proofErr w:type="spellEnd"/>
    </w:p>
    <w:p w14:paraId="2B525A70" w14:textId="77777777" w:rsidR="006C72AC" w:rsidRPr="006C72AC" w:rsidRDefault="006C72AC" w:rsidP="006C72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649"/>
      </w:tblGrid>
      <w:tr w:rsidR="00A65D12" w14:paraId="0F6F429A" w14:textId="77777777" w:rsidTr="005D7636">
        <w:tc>
          <w:tcPr>
            <w:tcW w:w="1980" w:type="dxa"/>
          </w:tcPr>
          <w:p w14:paraId="25D322EC" w14:textId="05AED9D2" w:rsidR="00A65D12" w:rsidRDefault="00A65D12" w:rsidP="00A65D12">
            <w:proofErr w:type="spellStart"/>
            <w:r w:rsidRPr="00C50932">
              <w:rPr>
                <w:b/>
                <w:bCs/>
              </w:rPr>
              <w:t>Abreviere</w:t>
            </w:r>
            <w:proofErr w:type="spellEnd"/>
          </w:p>
        </w:tc>
        <w:tc>
          <w:tcPr>
            <w:tcW w:w="7649" w:type="dxa"/>
          </w:tcPr>
          <w:p w14:paraId="11CC4020" w14:textId="77777777" w:rsidR="00A65D12" w:rsidRDefault="00A65D12" w:rsidP="00A65D12">
            <w:pPr>
              <w:jc w:val="center"/>
              <w:rPr>
                <w:b/>
                <w:bCs/>
              </w:rPr>
            </w:pPr>
            <w:proofErr w:type="spellStart"/>
            <w:r w:rsidRPr="00C50932">
              <w:rPr>
                <w:b/>
                <w:bCs/>
              </w:rPr>
              <w:t>Denumire</w:t>
            </w:r>
            <w:proofErr w:type="spellEnd"/>
            <w:r w:rsidRPr="00C50932">
              <w:rPr>
                <w:b/>
                <w:bCs/>
              </w:rPr>
              <w:t xml:space="preserve"> </w:t>
            </w:r>
            <w:proofErr w:type="spellStart"/>
            <w:r w:rsidRPr="00C50932">
              <w:rPr>
                <w:b/>
                <w:bCs/>
              </w:rPr>
              <w:t>completă</w:t>
            </w:r>
            <w:proofErr w:type="spellEnd"/>
          </w:p>
          <w:p w14:paraId="2FEF6E82" w14:textId="6352A4AB" w:rsidR="005D7636" w:rsidRDefault="005D7636" w:rsidP="00A65D12">
            <w:pPr>
              <w:jc w:val="center"/>
            </w:pPr>
          </w:p>
        </w:tc>
      </w:tr>
      <w:tr w:rsidR="00A65D12" w14:paraId="4C529405" w14:textId="77777777" w:rsidTr="005D7636">
        <w:tc>
          <w:tcPr>
            <w:tcW w:w="1980" w:type="dxa"/>
          </w:tcPr>
          <w:p w14:paraId="3A5ACB76" w14:textId="0D5069ED" w:rsidR="00A65D12" w:rsidRDefault="00A65D12" w:rsidP="00A65D12">
            <w:r w:rsidRPr="00C50932">
              <w:rPr>
                <w:rStyle w:val="Strong"/>
              </w:rPr>
              <w:t>AAC</w:t>
            </w:r>
          </w:p>
        </w:tc>
        <w:tc>
          <w:tcPr>
            <w:tcW w:w="7649" w:type="dxa"/>
          </w:tcPr>
          <w:p w14:paraId="483C4C94" w14:textId="0664DFC9" w:rsidR="00A65D12" w:rsidRDefault="00A65D12" w:rsidP="00A65D12">
            <w:proofErr w:type="spellStart"/>
            <w:r w:rsidRPr="00C50932">
              <w:t>Autoritatea</w:t>
            </w:r>
            <w:proofErr w:type="spellEnd"/>
            <w:r w:rsidRPr="00C50932">
              <w:t xml:space="preserve"> </w:t>
            </w:r>
            <w:proofErr w:type="spellStart"/>
            <w:r w:rsidRPr="00C50932">
              <w:t>Aeronautică</w:t>
            </w:r>
            <w:proofErr w:type="spellEnd"/>
            <w:r w:rsidRPr="00C50932">
              <w:t xml:space="preserve"> </w:t>
            </w:r>
            <w:proofErr w:type="spellStart"/>
            <w:r w:rsidRPr="00C50932">
              <w:t>Civilă</w:t>
            </w:r>
            <w:proofErr w:type="spellEnd"/>
          </w:p>
        </w:tc>
      </w:tr>
      <w:tr w:rsidR="00A65D12" w:rsidRPr="00066101" w14:paraId="525B5B74" w14:textId="77777777" w:rsidTr="005D7636">
        <w:tc>
          <w:tcPr>
            <w:tcW w:w="1980" w:type="dxa"/>
          </w:tcPr>
          <w:p w14:paraId="17055DE2" w14:textId="71BA239C" w:rsidR="00A65D12" w:rsidRDefault="00A65D12" w:rsidP="00A65D12">
            <w:r w:rsidRPr="00C50932">
              <w:rPr>
                <w:rStyle w:val="Strong"/>
              </w:rPr>
              <w:t>MIDR</w:t>
            </w:r>
          </w:p>
        </w:tc>
        <w:tc>
          <w:tcPr>
            <w:tcW w:w="7649" w:type="dxa"/>
          </w:tcPr>
          <w:p w14:paraId="43EF6751" w14:textId="34D8064F" w:rsidR="00A65D12" w:rsidRPr="00146226" w:rsidRDefault="00A65D12" w:rsidP="00A65D12">
            <w:pPr>
              <w:rPr>
                <w:lang w:val="pt-PT"/>
              </w:rPr>
            </w:pPr>
            <w:r w:rsidRPr="00146226">
              <w:rPr>
                <w:lang w:val="pt-PT"/>
              </w:rPr>
              <w:t>Ministerul Infrastructurii și Dezvoltării Regionale</w:t>
            </w:r>
          </w:p>
        </w:tc>
      </w:tr>
      <w:tr w:rsidR="00A65D12" w14:paraId="396914B8" w14:textId="77777777" w:rsidTr="005D7636">
        <w:tc>
          <w:tcPr>
            <w:tcW w:w="1980" w:type="dxa"/>
          </w:tcPr>
          <w:p w14:paraId="214E8171" w14:textId="75869E2C" w:rsidR="00A65D12" w:rsidRPr="00C50932" w:rsidRDefault="006C72AC" w:rsidP="00A65D12">
            <w:pPr>
              <w:rPr>
                <w:rStyle w:val="Strong"/>
              </w:rPr>
            </w:pPr>
            <w:r w:rsidRPr="00C50932">
              <w:rPr>
                <w:rStyle w:val="Strong"/>
              </w:rPr>
              <w:t>CNA</w:t>
            </w:r>
          </w:p>
        </w:tc>
        <w:tc>
          <w:tcPr>
            <w:tcW w:w="7649" w:type="dxa"/>
          </w:tcPr>
          <w:p w14:paraId="5BC89781" w14:textId="4FA9CCA4" w:rsidR="00A65D12" w:rsidRPr="00C50932" w:rsidRDefault="006C72AC" w:rsidP="00A65D12">
            <w:proofErr w:type="spellStart"/>
            <w:r w:rsidRPr="00C50932">
              <w:t>Centrul</w:t>
            </w:r>
            <w:proofErr w:type="spellEnd"/>
            <w:r w:rsidRPr="00C50932">
              <w:t xml:space="preserve"> </w:t>
            </w:r>
            <w:proofErr w:type="spellStart"/>
            <w:r w:rsidRPr="00C50932">
              <w:t>Național</w:t>
            </w:r>
            <w:proofErr w:type="spellEnd"/>
            <w:r w:rsidRPr="00C50932">
              <w:t xml:space="preserve"> </w:t>
            </w:r>
            <w:proofErr w:type="spellStart"/>
            <w:r w:rsidRPr="00C50932">
              <w:t>Anticorupție</w:t>
            </w:r>
            <w:proofErr w:type="spellEnd"/>
          </w:p>
        </w:tc>
      </w:tr>
      <w:tr w:rsidR="00A65D12" w14:paraId="05CA8BE5" w14:textId="77777777" w:rsidTr="005D7636">
        <w:tc>
          <w:tcPr>
            <w:tcW w:w="1980" w:type="dxa"/>
          </w:tcPr>
          <w:p w14:paraId="19A976C7" w14:textId="77777777" w:rsidR="00A65D12" w:rsidRDefault="006C72AC" w:rsidP="00A65D12">
            <w:pPr>
              <w:rPr>
                <w:rStyle w:val="Strong"/>
              </w:rPr>
            </w:pPr>
            <w:r w:rsidRPr="00C50932">
              <w:rPr>
                <w:rStyle w:val="Strong"/>
              </w:rPr>
              <w:t>OACI</w:t>
            </w:r>
          </w:p>
          <w:p w14:paraId="58FD19EC" w14:textId="6ADA7C9A" w:rsidR="00DC1C27" w:rsidRPr="00C50932" w:rsidRDefault="00DC1C27" w:rsidP="00A65D12">
            <w:pPr>
              <w:rPr>
                <w:rStyle w:val="Strong"/>
              </w:rPr>
            </w:pPr>
            <w:r>
              <w:rPr>
                <w:rStyle w:val="Strong"/>
              </w:rPr>
              <w:t>ICAO</w:t>
            </w:r>
          </w:p>
        </w:tc>
        <w:tc>
          <w:tcPr>
            <w:tcW w:w="7649" w:type="dxa"/>
          </w:tcPr>
          <w:p w14:paraId="1D726E1B" w14:textId="77777777" w:rsidR="00A65D12" w:rsidRDefault="006C72AC" w:rsidP="00A65D12">
            <w:proofErr w:type="spellStart"/>
            <w:r w:rsidRPr="00C50932">
              <w:t>Organizația</w:t>
            </w:r>
            <w:proofErr w:type="spellEnd"/>
            <w:r w:rsidRPr="00C50932">
              <w:t xml:space="preserve"> </w:t>
            </w:r>
            <w:proofErr w:type="spellStart"/>
            <w:r w:rsidRPr="00C50932">
              <w:t>Aviației</w:t>
            </w:r>
            <w:proofErr w:type="spellEnd"/>
            <w:r w:rsidRPr="00C50932">
              <w:t xml:space="preserve"> Civile </w:t>
            </w:r>
            <w:proofErr w:type="spellStart"/>
            <w:r w:rsidRPr="00C50932">
              <w:t>Internaționale</w:t>
            </w:r>
            <w:proofErr w:type="spellEnd"/>
          </w:p>
          <w:p w14:paraId="00D851E6" w14:textId="1E01243D" w:rsidR="00DC1C27" w:rsidRPr="00C50932" w:rsidRDefault="00DC1C27" w:rsidP="00A65D12">
            <w:r>
              <w:t xml:space="preserve">International Civil Aviation Organization, </w:t>
            </w:r>
            <w:proofErr w:type="spellStart"/>
            <w:r>
              <w:t>denumirea</w:t>
            </w:r>
            <w:proofErr w:type="spellEnd"/>
            <w:r>
              <w:t xml:space="preserve"> OACI </w:t>
            </w:r>
            <w:proofErr w:type="spellStart"/>
            <w:r>
              <w:t>în</w:t>
            </w:r>
            <w:proofErr w:type="spellEnd"/>
            <w:r>
              <w:t xml:space="preserve"> </w:t>
            </w:r>
            <w:proofErr w:type="spellStart"/>
            <w:r>
              <w:t>engleză</w:t>
            </w:r>
            <w:proofErr w:type="spellEnd"/>
          </w:p>
        </w:tc>
      </w:tr>
      <w:tr w:rsidR="006C72AC" w:rsidRPr="00066101" w14:paraId="54C07B2F" w14:textId="77777777" w:rsidTr="005D7636">
        <w:tc>
          <w:tcPr>
            <w:tcW w:w="1980" w:type="dxa"/>
          </w:tcPr>
          <w:p w14:paraId="6C1D0799" w14:textId="6023EAD1" w:rsidR="006C72AC" w:rsidRPr="00C50932" w:rsidRDefault="006C72AC" w:rsidP="00A65D12">
            <w:pPr>
              <w:rPr>
                <w:rStyle w:val="Strong"/>
              </w:rPr>
            </w:pPr>
            <w:r w:rsidRPr="00C50932">
              <w:rPr>
                <w:rStyle w:val="Strong"/>
              </w:rPr>
              <w:t>CAEM-2</w:t>
            </w:r>
          </w:p>
        </w:tc>
        <w:tc>
          <w:tcPr>
            <w:tcW w:w="7649" w:type="dxa"/>
          </w:tcPr>
          <w:p w14:paraId="30B96E12" w14:textId="672F2A38" w:rsidR="006C72AC" w:rsidRPr="00146226" w:rsidRDefault="006C72AC" w:rsidP="00A65D12">
            <w:pPr>
              <w:rPr>
                <w:lang w:val="pt-PT"/>
              </w:rPr>
            </w:pPr>
            <w:r w:rsidRPr="00146226">
              <w:rPr>
                <w:lang w:val="pt-PT"/>
              </w:rPr>
              <w:t>Clasificatorul Activităților din Economia Moldovei, ediția a doua</w:t>
            </w:r>
          </w:p>
        </w:tc>
      </w:tr>
      <w:tr w:rsidR="006C72AC" w14:paraId="3A2F37AE" w14:textId="77777777" w:rsidTr="005D7636">
        <w:tc>
          <w:tcPr>
            <w:tcW w:w="1980" w:type="dxa"/>
          </w:tcPr>
          <w:p w14:paraId="29207C1B" w14:textId="5D100DA2" w:rsidR="006C72AC" w:rsidRPr="002D0D71" w:rsidRDefault="006C72AC" w:rsidP="00A65D12">
            <w:pPr>
              <w:rPr>
                <w:rStyle w:val="Strong"/>
              </w:rPr>
            </w:pPr>
            <w:r w:rsidRPr="002D0D71">
              <w:rPr>
                <w:rStyle w:val="Strong"/>
              </w:rPr>
              <w:lastRenderedPageBreak/>
              <w:t>PIAC</w:t>
            </w:r>
          </w:p>
        </w:tc>
        <w:tc>
          <w:tcPr>
            <w:tcW w:w="7649" w:type="dxa"/>
          </w:tcPr>
          <w:p w14:paraId="5E45E356" w14:textId="2F3C7C48" w:rsidR="006C72AC" w:rsidRPr="002D0D71" w:rsidRDefault="006C72AC" w:rsidP="00A65D12">
            <w:proofErr w:type="spellStart"/>
            <w:r w:rsidRPr="002D0D71">
              <w:t>Proceduri</w:t>
            </w:r>
            <w:proofErr w:type="spellEnd"/>
            <w:r w:rsidRPr="002D0D71">
              <w:t xml:space="preserve"> </w:t>
            </w:r>
            <w:proofErr w:type="spellStart"/>
            <w:r w:rsidRPr="002D0D71">
              <w:t>și</w:t>
            </w:r>
            <w:proofErr w:type="spellEnd"/>
            <w:r w:rsidRPr="002D0D71">
              <w:t xml:space="preserve"> </w:t>
            </w:r>
            <w:proofErr w:type="spellStart"/>
            <w:r w:rsidRPr="002D0D71">
              <w:t>Instrucțiuni</w:t>
            </w:r>
            <w:proofErr w:type="spellEnd"/>
            <w:r w:rsidRPr="002D0D71">
              <w:t xml:space="preserve"> </w:t>
            </w:r>
            <w:proofErr w:type="spellStart"/>
            <w:r w:rsidR="004A0DA3" w:rsidRPr="002D0D71">
              <w:t>Aeronautice</w:t>
            </w:r>
            <w:proofErr w:type="spellEnd"/>
            <w:r w:rsidR="004A0DA3" w:rsidRPr="002D0D71">
              <w:t xml:space="preserve"> Civile</w:t>
            </w:r>
          </w:p>
        </w:tc>
      </w:tr>
      <w:tr w:rsidR="006C72AC" w14:paraId="33C123F5" w14:textId="77777777" w:rsidTr="005D7636">
        <w:tc>
          <w:tcPr>
            <w:tcW w:w="1980" w:type="dxa"/>
          </w:tcPr>
          <w:p w14:paraId="6167B1BE" w14:textId="5DBFE11A" w:rsidR="006C72AC" w:rsidRPr="002D0D71" w:rsidRDefault="006C72AC" w:rsidP="00A65D12">
            <w:pPr>
              <w:rPr>
                <w:rStyle w:val="Strong"/>
              </w:rPr>
            </w:pPr>
            <w:r w:rsidRPr="002D0D71">
              <w:rPr>
                <w:rStyle w:val="Strong"/>
              </w:rPr>
              <w:t>FAL</w:t>
            </w:r>
          </w:p>
        </w:tc>
        <w:tc>
          <w:tcPr>
            <w:tcW w:w="7649" w:type="dxa"/>
          </w:tcPr>
          <w:p w14:paraId="621AA88D" w14:textId="5BA81549" w:rsidR="006C72AC" w:rsidRPr="002D0D71" w:rsidRDefault="006C72AC" w:rsidP="00A65D12">
            <w:proofErr w:type="spellStart"/>
            <w:r w:rsidRPr="002D0D71">
              <w:t>Facilitarea</w:t>
            </w:r>
            <w:proofErr w:type="spellEnd"/>
            <w:r w:rsidRPr="002D0D71">
              <w:t xml:space="preserve"> </w:t>
            </w:r>
            <w:proofErr w:type="spellStart"/>
            <w:r w:rsidRPr="002D0D71">
              <w:t>transportului</w:t>
            </w:r>
            <w:proofErr w:type="spellEnd"/>
            <w:r w:rsidRPr="002D0D71">
              <w:t xml:space="preserve"> </w:t>
            </w:r>
            <w:proofErr w:type="spellStart"/>
            <w:r w:rsidRPr="002D0D71">
              <w:t>aerian</w:t>
            </w:r>
            <w:proofErr w:type="spellEnd"/>
            <w:r w:rsidRPr="002D0D71">
              <w:t xml:space="preserve"> (Facilitation)</w:t>
            </w:r>
          </w:p>
        </w:tc>
      </w:tr>
      <w:tr w:rsidR="00D15144" w14:paraId="7241ABC8" w14:textId="77777777" w:rsidTr="005D7636">
        <w:tc>
          <w:tcPr>
            <w:tcW w:w="1980" w:type="dxa"/>
          </w:tcPr>
          <w:p w14:paraId="6C84C8E5" w14:textId="4C3C882E" w:rsidR="00D15144" w:rsidRPr="002D0D71" w:rsidRDefault="00D15144" w:rsidP="00A65D12">
            <w:pPr>
              <w:rPr>
                <w:rStyle w:val="Strong"/>
              </w:rPr>
            </w:pPr>
            <w:r w:rsidRPr="002D0D71">
              <w:rPr>
                <w:rStyle w:val="Strong"/>
              </w:rPr>
              <w:t>PRM</w:t>
            </w:r>
          </w:p>
        </w:tc>
        <w:tc>
          <w:tcPr>
            <w:tcW w:w="7649" w:type="dxa"/>
          </w:tcPr>
          <w:p w14:paraId="3D1BE58A" w14:textId="5C3E9EB0" w:rsidR="00D15144" w:rsidRPr="002D0D71" w:rsidRDefault="00D15144" w:rsidP="00A65D12">
            <w:proofErr w:type="spellStart"/>
            <w:r w:rsidRPr="002D0D71">
              <w:t>Persoane</w:t>
            </w:r>
            <w:proofErr w:type="spellEnd"/>
            <w:r w:rsidRPr="002D0D71">
              <w:t xml:space="preserve"> cu </w:t>
            </w:r>
            <w:proofErr w:type="spellStart"/>
            <w:r w:rsidRPr="002D0D71">
              <w:t>mobilitate</w:t>
            </w:r>
            <w:proofErr w:type="spellEnd"/>
            <w:r w:rsidRPr="002D0D71">
              <w:t xml:space="preserve"> </w:t>
            </w:r>
            <w:proofErr w:type="spellStart"/>
            <w:r w:rsidRPr="002D0D71">
              <w:t>redusă</w:t>
            </w:r>
            <w:proofErr w:type="spellEnd"/>
          </w:p>
        </w:tc>
      </w:tr>
      <w:tr w:rsidR="006C72AC" w14:paraId="302A7F2A" w14:textId="77777777" w:rsidTr="005D7636">
        <w:tc>
          <w:tcPr>
            <w:tcW w:w="1980" w:type="dxa"/>
          </w:tcPr>
          <w:p w14:paraId="4A6410E4" w14:textId="5C94E9EF" w:rsidR="006C72AC" w:rsidRPr="002D0D71" w:rsidRDefault="006C72AC" w:rsidP="00A65D12">
            <w:pPr>
              <w:rPr>
                <w:rStyle w:val="Strong"/>
              </w:rPr>
            </w:pPr>
            <w:r w:rsidRPr="002D0D71">
              <w:rPr>
                <w:rStyle w:val="Strong"/>
              </w:rPr>
              <w:t>SMS</w:t>
            </w:r>
          </w:p>
        </w:tc>
        <w:tc>
          <w:tcPr>
            <w:tcW w:w="7649" w:type="dxa"/>
          </w:tcPr>
          <w:p w14:paraId="7BE8E1C7" w14:textId="48184B56" w:rsidR="006C72AC" w:rsidRPr="002D0D71" w:rsidRDefault="006C72AC" w:rsidP="00A65D12">
            <w:proofErr w:type="spellStart"/>
            <w:r w:rsidRPr="002D0D71">
              <w:t>Sistemul</w:t>
            </w:r>
            <w:proofErr w:type="spellEnd"/>
            <w:r w:rsidRPr="002D0D71">
              <w:t xml:space="preserve"> de management al </w:t>
            </w:r>
            <w:proofErr w:type="spellStart"/>
            <w:r w:rsidRPr="002D0D71">
              <w:t>siguranței</w:t>
            </w:r>
            <w:proofErr w:type="spellEnd"/>
            <w:r w:rsidRPr="002D0D71">
              <w:t xml:space="preserve"> (Safety Management System)</w:t>
            </w:r>
          </w:p>
        </w:tc>
      </w:tr>
      <w:tr w:rsidR="00D15144" w:rsidRPr="00066101" w14:paraId="5A122EF6" w14:textId="77777777" w:rsidTr="005D7636">
        <w:tc>
          <w:tcPr>
            <w:tcW w:w="1980" w:type="dxa"/>
          </w:tcPr>
          <w:p w14:paraId="5B0FE525" w14:textId="77777777" w:rsidR="00D15144" w:rsidRPr="002D0D71" w:rsidRDefault="00D15144" w:rsidP="00A65D12">
            <w:pPr>
              <w:rPr>
                <w:rStyle w:val="Strong"/>
              </w:rPr>
            </w:pPr>
            <w:r w:rsidRPr="002D0D71">
              <w:rPr>
                <w:rStyle w:val="Strong"/>
              </w:rPr>
              <w:t>SAFA/SACA</w:t>
            </w:r>
          </w:p>
          <w:p w14:paraId="468EA8F1" w14:textId="77777777" w:rsidR="007B43BF" w:rsidRPr="002D0D71" w:rsidRDefault="007B43BF" w:rsidP="00A65D12">
            <w:pPr>
              <w:rPr>
                <w:rStyle w:val="Strong"/>
              </w:rPr>
            </w:pPr>
          </w:p>
          <w:p w14:paraId="52CCD7A7" w14:textId="77777777" w:rsidR="007B43BF" w:rsidRPr="002D0D71" w:rsidRDefault="007B43BF" w:rsidP="00A65D12">
            <w:pPr>
              <w:rPr>
                <w:rStyle w:val="Strong"/>
              </w:rPr>
            </w:pPr>
          </w:p>
          <w:p w14:paraId="6AD8A1CB" w14:textId="5DEDEFA9" w:rsidR="007B43BF" w:rsidRPr="002D0D71" w:rsidRDefault="007B43BF" w:rsidP="00A65D12">
            <w:pPr>
              <w:rPr>
                <w:rStyle w:val="Strong"/>
              </w:rPr>
            </w:pPr>
            <w:r w:rsidRPr="002D0D71">
              <w:rPr>
                <w:rStyle w:val="Strong"/>
              </w:rPr>
              <w:t>RSC</w:t>
            </w:r>
          </w:p>
        </w:tc>
        <w:tc>
          <w:tcPr>
            <w:tcW w:w="7649" w:type="dxa"/>
          </w:tcPr>
          <w:p w14:paraId="68895354" w14:textId="77777777" w:rsidR="00D15144" w:rsidRPr="002D0D71" w:rsidRDefault="00D15144" w:rsidP="00A65D12">
            <w:proofErr w:type="spellStart"/>
            <w:r w:rsidRPr="002D0D71">
              <w:t>Programe</w:t>
            </w:r>
            <w:proofErr w:type="spellEnd"/>
            <w:r w:rsidRPr="002D0D71">
              <w:t xml:space="preserve"> </w:t>
            </w:r>
            <w:proofErr w:type="spellStart"/>
            <w:r w:rsidRPr="002D0D71">
              <w:t>internaționale</w:t>
            </w:r>
            <w:proofErr w:type="spellEnd"/>
            <w:r w:rsidRPr="002D0D71">
              <w:t xml:space="preserve"> de </w:t>
            </w:r>
            <w:proofErr w:type="spellStart"/>
            <w:r w:rsidRPr="002D0D71">
              <w:t>evaluare</w:t>
            </w:r>
            <w:proofErr w:type="spellEnd"/>
            <w:r w:rsidRPr="002D0D71">
              <w:t xml:space="preserve"> a </w:t>
            </w:r>
            <w:proofErr w:type="spellStart"/>
            <w:r w:rsidRPr="002D0D71">
              <w:t>siguranței</w:t>
            </w:r>
            <w:proofErr w:type="spellEnd"/>
            <w:r w:rsidRPr="002D0D71">
              <w:t xml:space="preserve"> </w:t>
            </w:r>
            <w:proofErr w:type="spellStart"/>
            <w:r w:rsidRPr="002D0D71">
              <w:t>aeronavelor</w:t>
            </w:r>
            <w:proofErr w:type="spellEnd"/>
            <w:r w:rsidRPr="002D0D71">
              <w:t xml:space="preserve"> </w:t>
            </w:r>
            <w:proofErr w:type="spellStart"/>
            <w:r w:rsidRPr="002D0D71">
              <w:t>operatorilor</w:t>
            </w:r>
            <w:proofErr w:type="spellEnd"/>
            <w:r w:rsidRPr="002D0D71">
              <w:t xml:space="preserve"> </w:t>
            </w:r>
            <w:proofErr w:type="spellStart"/>
            <w:r w:rsidRPr="002D0D71">
              <w:t>străini</w:t>
            </w:r>
            <w:proofErr w:type="spellEnd"/>
            <w:r w:rsidRPr="002D0D71">
              <w:t xml:space="preserve"> (Safety Assessment of Foreign Aircraft / Safety Assessment of Community Aircraft)</w:t>
            </w:r>
          </w:p>
          <w:p w14:paraId="13C3D013" w14:textId="2DDC1DC3" w:rsidR="007B43BF" w:rsidRPr="002D0D71" w:rsidRDefault="007B43BF" w:rsidP="00A65D12">
            <w:pPr>
              <w:rPr>
                <w:lang w:val="pt-PT"/>
              </w:rPr>
            </w:pPr>
            <w:r w:rsidRPr="002D0D71">
              <w:rPr>
                <w:lang w:val="pt-PT"/>
              </w:rPr>
              <w:t xml:space="preserve">Registrul de Stat al Controalelor </w:t>
            </w:r>
          </w:p>
        </w:tc>
      </w:tr>
      <w:tr w:rsidR="006C72AC" w14:paraId="5D01EF58" w14:textId="77777777" w:rsidTr="005D7636">
        <w:tc>
          <w:tcPr>
            <w:tcW w:w="1980" w:type="dxa"/>
          </w:tcPr>
          <w:p w14:paraId="60145EC4" w14:textId="7BF63150" w:rsidR="006C72AC" w:rsidRPr="002D0D71" w:rsidRDefault="006C72AC" w:rsidP="00A65D12">
            <w:pPr>
              <w:rPr>
                <w:rStyle w:val="Strong"/>
              </w:rPr>
            </w:pPr>
            <w:r w:rsidRPr="002D0D71">
              <w:rPr>
                <w:rStyle w:val="Strong"/>
              </w:rPr>
              <w:t>HG</w:t>
            </w:r>
          </w:p>
        </w:tc>
        <w:tc>
          <w:tcPr>
            <w:tcW w:w="7649" w:type="dxa"/>
          </w:tcPr>
          <w:p w14:paraId="08847826" w14:textId="5DF471AD" w:rsidR="006C72AC" w:rsidRPr="002D0D71" w:rsidRDefault="006C72AC" w:rsidP="00A65D12">
            <w:proofErr w:type="spellStart"/>
            <w:r w:rsidRPr="002D0D71">
              <w:t>Hotărâre</w:t>
            </w:r>
            <w:proofErr w:type="spellEnd"/>
            <w:r w:rsidRPr="002D0D71">
              <w:t xml:space="preserve"> de </w:t>
            </w:r>
            <w:proofErr w:type="spellStart"/>
            <w:r w:rsidRPr="002D0D71">
              <w:t>Guvern</w:t>
            </w:r>
            <w:proofErr w:type="spellEnd"/>
          </w:p>
        </w:tc>
      </w:tr>
      <w:tr w:rsidR="006C72AC" w:rsidRPr="003000C7" w14:paraId="143CAC57" w14:textId="77777777" w:rsidTr="005D7636">
        <w:tc>
          <w:tcPr>
            <w:tcW w:w="1980" w:type="dxa"/>
          </w:tcPr>
          <w:p w14:paraId="5888012F" w14:textId="7EC0BFFD" w:rsidR="006C72AC" w:rsidRPr="002D0D71" w:rsidRDefault="006C72AC" w:rsidP="00A65D12">
            <w:pPr>
              <w:rPr>
                <w:rStyle w:val="Strong"/>
              </w:rPr>
            </w:pPr>
            <w:r w:rsidRPr="002D0D71">
              <w:rPr>
                <w:rStyle w:val="Strong"/>
              </w:rPr>
              <w:t>MO</w:t>
            </w:r>
          </w:p>
        </w:tc>
        <w:tc>
          <w:tcPr>
            <w:tcW w:w="7649" w:type="dxa"/>
          </w:tcPr>
          <w:p w14:paraId="5EFF5749" w14:textId="77777777" w:rsidR="006C72AC" w:rsidRPr="002D0D71" w:rsidRDefault="006C72AC" w:rsidP="00A65D12">
            <w:pPr>
              <w:rPr>
                <w:lang w:val="pt-PT"/>
              </w:rPr>
            </w:pPr>
            <w:r w:rsidRPr="002D0D71">
              <w:rPr>
                <w:lang w:val="pt-PT"/>
              </w:rPr>
              <w:t>Monitorul Oficial al Republicii Moldova</w:t>
            </w:r>
          </w:p>
          <w:p w14:paraId="4D90710F" w14:textId="77777777" w:rsidR="007B43BF" w:rsidRPr="002D0D71" w:rsidRDefault="007B43BF" w:rsidP="00A65D12">
            <w:pPr>
              <w:rPr>
                <w:lang w:val="pt-PT"/>
              </w:rPr>
            </w:pPr>
          </w:p>
          <w:p w14:paraId="74A25FA8" w14:textId="6556209A" w:rsidR="00AA3E19" w:rsidRPr="002D0D71" w:rsidRDefault="00AA3E19" w:rsidP="00A65D12">
            <w:pPr>
              <w:rPr>
                <w:lang w:val="pt-PT"/>
              </w:rPr>
            </w:pPr>
          </w:p>
        </w:tc>
      </w:tr>
    </w:tbl>
    <w:p w14:paraId="768E386A" w14:textId="77777777" w:rsidR="0075237A" w:rsidRPr="00FB11B7" w:rsidRDefault="009D1F1A" w:rsidP="0075237A">
      <w:pPr>
        <w:pStyle w:val="ListParagraph"/>
        <w:ind w:left="0"/>
        <w:outlineLvl w:val="1"/>
        <w:rPr>
          <w:rFonts w:ascii="Times New Roman" w:hAnsi="Times New Roman" w:cs="Times New Roman"/>
          <w:b/>
          <w:bCs/>
          <w:lang w:val="ro-RO"/>
        </w:rPr>
      </w:pPr>
      <w:bookmarkStart w:id="9" w:name="_Toc237968780"/>
      <w:r w:rsidRPr="002D0D71">
        <w:rPr>
          <w:rFonts w:ascii="Times New Roman" w:hAnsi="Times New Roman" w:cs="Times New Roman"/>
          <w:color w:val="EE0000"/>
          <w:lang w:val="pt-PT"/>
        </w:rPr>
        <w:tab/>
      </w:r>
      <w:bookmarkEnd w:id="9"/>
      <w:r w:rsidR="0075237A" w:rsidRPr="00FB11B7">
        <w:rPr>
          <w:rFonts w:ascii="Times New Roman" w:hAnsi="Times New Roman" w:cs="Times New Roman"/>
          <w:b/>
          <w:bCs/>
          <w:lang w:val="pt-PT"/>
        </w:rPr>
        <w:t>13. Delimitarea între controlul de stat și inspecțiile aeronautice</w:t>
      </w:r>
    </w:p>
    <w:p w14:paraId="49173E88" w14:textId="77777777" w:rsidR="0075237A" w:rsidRPr="001318D1" w:rsidRDefault="0075237A" w:rsidP="0075237A">
      <w:pPr>
        <w:pStyle w:val="ListParagraph"/>
        <w:spacing w:before="120" w:after="120"/>
        <w:ind w:left="0" w:firstLine="709"/>
        <w:jc w:val="both"/>
        <w:rPr>
          <w:rFonts w:ascii="Times New Roman" w:hAnsi="Times New Roman" w:cs="Times New Roman"/>
          <w:lang w:val="pt-PT"/>
        </w:rPr>
      </w:pPr>
      <w:r w:rsidRPr="005B15BE">
        <w:rPr>
          <w:rFonts w:ascii="Times New Roman" w:hAnsi="Times New Roman" w:cs="Times New Roman"/>
          <w:b/>
          <w:bCs/>
          <w:lang w:val="ro-RO"/>
        </w:rPr>
        <w:t>13.1.</w:t>
      </w:r>
      <w:r w:rsidRPr="00FB11B7">
        <w:rPr>
          <w:rFonts w:ascii="Times New Roman" w:hAnsi="Times New Roman" w:cs="Times New Roman"/>
          <w:lang w:val="ro-RO"/>
        </w:rPr>
        <w:t xml:space="preserve"> AAC</w:t>
      </w:r>
      <w:r w:rsidRPr="00FB11B7">
        <w:rPr>
          <w:rFonts w:ascii="Times New Roman" w:hAnsi="Times New Roman" w:cs="Times New Roman"/>
          <w:lang w:val="pt-PT"/>
        </w:rPr>
        <w:t xml:space="preserve"> desfășoară, în exercitarea atribuțiilor sale, două categorii de activități de verificare, distincte prin temei legal, scop și procedură, care nu se pot substitui, cumula sau confunda, indiferent de domeniul tehnic vizat:</w:t>
      </w:r>
    </w:p>
    <w:p w14:paraId="1BC6C359" w14:textId="77777777" w:rsidR="0075237A" w:rsidRPr="00083317" w:rsidRDefault="0075237A" w:rsidP="0075237A">
      <w:pPr>
        <w:pStyle w:val="ListParagraph"/>
        <w:numPr>
          <w:ilvl w:val="2"/>
          <w:numId w:val="12"/>
        </w:numPr>
        <w:spacing w:before="120" w:after="120"/>
        <w:ind w:left="1134" w:hanging="425"/>
        <w:jc w:val="both"/>
        <w:rPr>
          <w:rFonts w:ascii="Times New Roman" w:hAnsi="Times New Roman" w:cs="Times New Roman"/>
          <w:lang w:val="pt-PT"/>
        </w:rPr>
      </w:pPr>
      <w:r w:rsidRPr="00083317">
        <w:rPr>
          <w:rFonts w:ascii="Times New Roman" w:hAnsi="Times New Roman" w:cs="Times New Roman"/>
          <w:lang w:val="pt-PT"/>
        </w:rPr>
        <w:t>control de stat,</w:t>
      </w:r>
      <w:r>
        <w:rPr>
          <w:rFonts w:ascii="Times New Roman" w:hAnsi="Times New Roman" w:cs="Times New Roman"/>
          <w:lang w:val="pt-PT"/>
        </w:rPr>
        <w:t xml:space="preserve"> inițiat în temeiul Legii nr. 131/2012 și</w:t>
      </w:r>
      <w:r w:rsidRPr="00083317">
        <w:rPr>
          <w:rFonts w:ascii="Times New Roman" w:hAnsi="Times New Roman" w:cs="Times New Roman"/>
          <w:lang w:val="pt-PT"/>
        </w:rPr>
        <w:t xml:space="preserve"> reglementat de Legea nr. 131/2012, Metodologie și prezentul PIAC-AAC-CS;</w:t>
      </w:r>
    </w:p>
    <w:p w14:paraId="3340DBF0" w14:textId="77777777" w:rsidR="0075237A" w:rsidRPr="00083317" w:rsidRDefault="0075237A" w:rsidP="0075237A">
      <w:pPr>
        <w:pStyle w:val="ListParagraph"/>
        <w:numPr>
          <w:ilvl w:val="2"/>
          <w:numId w:val="12"/>
        </w:numPr>
        <w:spacing w:before="120" w:after="120"/>
        <w:ind w:left="1134" w:hanging="425"/>
        <w:jc w:val="both"/>
        <w:rPr>
          <w:rFonts w:ascii="Times New Roman" w:hAnsi="Times New Roman" w:cs="Times New Roman"/>
          <w:lang w:val="pt-PT"/>
        </w:rPr>
      </w:pPr>
      <w:r w:rsidRPr="00083317">
        <w:rPr>
          <w:rFonts w:ascii="Times New Roman" w:hAnsi="Times New Roman" w:cs="Times New Roman"/>
          <w:lang w:val="pt-PT"/>
        </w:rPr>
        <w:t xml:space="preserve">inspecție aeronautică, </w:t>
      </w:r>
      <w:r>
        <w:rPr>
          <w:rFonts w:ascii="Times New Roman" w:hAnsi="Times New Roman" w:cs="Times New Roman"/>
          <w:lang w:val="pt-PT"/>
        </w:rPr>
        <w:t xml:space="preserve">inițiată în temeiul Codului aerian nr. 301/2017 și </w:t>
      </w:r>
      <w:r w:rsidRPr="00083317">
        <w:rPr>
          <w:rFonts w:ascii="Times New Roman" w:hAnsi="Times New Roman" w:cs="Times New Roman"/>
          <w:lang w:val="pt-PT"/>
        </w:rPr>
        <w:t>reglementată de Codul aerian nr. 301/2017, actele normative de punere în aplicare, PIAC-AAC-IA și și PIAC-uri aprobate pe subdomenii specifice.</w:t>
      </w:r>
    </w:p>
    <w:p w14:paraId="5A425F47" w14:textId="5E2A7E0A" w:rsidR="0075237A" w:rsidRPr="00D90DB3" w:rsidRDefault="0075237A" w:rsidP="0075237A">
      <w:pPr>
        <w:pStyle w:val="ListParagraph"/>
        <w:spacing w:before="120" w:after="120"/>
        <w:ind w:left="0" w:firstLine="709"/>
        <w:jc w:val="both"/>
        <w:rPr>
          <w:rFonts w:ascii="Times New Roman" w:hAnsi="Times New Roman" w:cs="Times New Roman"/>
          <w:lang w:val="pt-PT"/>
        </w:rPr>
      </w:pPr>
      <w:r w:rsidRPr="0065130C">
        <w:rPr>
          <w:rFonts w:ascii="Times New Roman" w:hAnsi="Times New Roman" w:cs="Times New Roman"/>
          <w:b/>
          <w:bCs/>
          <w:lang w:val="pt-PT"/>
        </w:rPr>
        <w:t>13.2.</w:t>
      </w:r>
      <w:r w:rsidRPr="00D90DB3">
        <w:rPr>
          <w:rFonts w:ascii="Times New Roman" w:hAnsi="Times New Roman" w:cs="Times New Roman"/>
          <w:lang w:val="pt-PT"/>
        </w:rPr>
        <w:t xml:space="preserve"> Calificarea unei acțiuni de verificare desfășurate de AAC drept control de stat sau drept inspecție aeronautică se face exclusiv pe baza următoarelor </w:t>
      </w:r>
      <w:r w:rsidRPr="00CB09C6">
        <w:rPr>
          <w:rFonts w:ascii="Times New Roman" w:hAnsi="Times New Roman" w:cs="Times New Roman"/>
          <w:b/>
          <w:bCs/>
          <w:lang w:val="pt-PT"/>
        </w:rPr>
        <w:t>criterii cumulative</w:t>
      </w:r>
      <w:r w:rsidRPr="00D90DB3">
        <w:rPr>
          <w:rFonts w:ascii="Times New Roman" w:hAnsi="Times New Roman" w:cs="Times New Roman"/>
          <w:lang w:val="pt-PT"/>
        </w:rPr>
        <w:t>, stabilite de subdiviziunea inițiatoare la momentul planificării acțiunii, nu ulterior sau în funcție de rezultat:</w:t>
      </w:r>
    </w:p>
    <w:p w14:paraId="3F4DFF82"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 xml:space="preserve">13.2.1. temeiul legal invocat </w:t>
      </w:r>
    </w:p>
    <w:p w14:paraId="2E4FFA77" w14:textId="77777777" w:rsidR="0075237A" w:rsidRPr="008D767D" w:rsidRDefault="0075237A" w:rsidP="0075237A">
      <w:pPr>
        <w:pStyle w:val="ListParagraph"/>
        <w:numPr>
          <w:ilvl w:val="0"/>
          <w:numId w:val="13"/>
        </w:numPr>
        <w:spacing w:before="120" w:after="120"/>
        <w:ind w:left="1134" w:hanging="425"/>
        <w:jc w:val="both"/>
        <w:rPr>
          <w:rFonts w:ascii="Times New Roman" w:hAnsi="Times New Roman" w:cs="Times New Roman"/>
          <w:lang w:val="pt-PT"/>
        </w:rPr>
      </w:pPr>
      <w:r w:rsidRPr="008D767D">
        <w:rPr>
          <w:rFonts w:ascii="Times New Roman" w:hAnsi="Times New Roman" w:cs="Times New Roman"/>
          <w:lang w:val="pt-PT"/>
        </w:rPr>
        <w:t xml:space="preserve">dacă acțiunea se inițiază în temeiul Legii nr. 131/2012 și al Metodologiei, conform procedurii din prezentul PIAC-AAC-CS - aceasta constituie control de stat; </w:t>
      </w:r>
    </w:p>
    <w:p w14:paraId="4D4871B5" w14:textId="77777777" w:rsidR="0075237A" w:rsidRPr="009D3C20" w:rsidRDefault="0075237A" w:rsidP="0075237A">
      <w:pPr>
        <w:pStyle w:val="ListParagraph"/>
        <w:numPr>
          <w:ilvl w:val="0"/>
          <w:numId w:val="13"/>
        </w:numPr>
        <w:spacing w:before="120" w:after="120"/>
        <w:ind w:left="1134" w:hanging="425"/>
        <w:jc w:val="both"/>
        <w:rPr>
          <w:rFonts w:ascii="Times New Roman" w:hAnsi="Times New Roman" w:cs="Times New Roman"/>
          <w:lang w:val="ro-MD"/>
        </w:rPr>
      </w:pPr>
      <w:r w:rsidRPr="008D767D">
        <w:rPr>
          <w:rFonts w:ascii="Times New Roman" w:hAnsi="Times New Roman" w:cs="Times New Roman"/>
          <w:lang w:val="pt-PT"/>
        </w:rPr>
        <w:t>dacă acțiunea se inițiază în temeiul Codului aerian nr. 301/2017, actelor normative subsecvente, conform procedurii din PIAC-AAC-</w:t>
      </w:r>
      <w:r>
        <w:rPr>
          <w:rFonts w:ascii="Times New Roman" w:hAnsi="Times New Roman" w:cs="Times New Roman"/>
          <w:lang w:val="pt-PT"/>
        </w:rPr>
        <w:t>IA</w:t>
      </w:r>
      <w:r w:rsidRPr="008D767D">
        <w:rPr>
          <w:rFonts w:ascii="Times New Roman" w:hAnsi="Times New Roman" w:cs="Times New Roman"/>
          <w:lang w:val="pt-PT"/>
        </w:rPr>
        <w:t xml:space="preserve"> și al PIAC-urilor tehnice aferente – aceasta </w:t>
      </w:r>
      <w:r>
        <w:rPr>
          <w:rFonts w:ascii="Times New Roman" w:hAnsi="Times New Roman" w:cs="Times New Roman"/>
          <w:lang w:val="pt-PT"/>
        </w:rPr>
        <w:t>este</w:t>
      </w:r>
      <w:r w:rsidRPr="008D767D">
        <w:rPr>
          <w:rFonts w:ascii="Times New Roman" w:hAnsi="Times New Roman" w:cs="Times New Roman"/>
          <w:lang w:val="pt-PT"/>
        </w:rPr>
        <w:t xml:space="preserve"> inspecție aeronautică</w:t>
      </w:r>
      <w:r w:rsidRPr="008D767D">
        <w:rPr>
          <w:rFonts w:ascii="Times New Roman" w:hAnsi="Times New Roman" w:cs="Times New Roman"/>
          <w:lang w:val="ro-MD"/>
        </w:rPr>
        <w:t>;</w:t>
      </w:r>
    </w:p>
    <w:p w14:paraId="6F3F1BB8"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ro-MD"/>
        </w:rPr>
      </w:pPr>
      <w:r w:rsidRPr="00FB11B7">
        <w:rPr>
          <w:rFonts w:ascii="Times New Roman" w:hAnsi="Times New Roman" w:cs="Times New Roman"/>
          <w:b/>
          <w:bCs/>
          <w:lang w:val="ro-MD"/>
        </w:rPr>
        <w:t xml:space="preserve">13.2.2. scopul verificării </w:t>
      </w:r>
    </w:p>
    <w:p w14:paraId="6317626B" w14:textId="77777777" w:rsidR="0075237A" w:rsidRPr="00BB2DD6" w:rsidRDefault="0075237A" w:rsidP="0075237A">
      <w:pPr>
        <w:pStyle w:val="ListParagraph"/>
        <w:numPr>
          <w:ilvl w:val="0"/>
          <w:numId w:val="14"/>
        </w:numPr>
        <w:spacing w:before="120" w:after="120"/>
        <w:ind w:left="1134" w:hanging="425"/>
        <w:jc w:val="both"/>
        <w:rPr>
          <w:rFonts w:ascii="Times New Roman" w:hAnsi="Times New Roman" w:cs="Times New Roman"/>
          <w:lang w:val="pt-PT"/>
        </w:rPr>
      </w:pPr>
      <w:r w:rsidRPr="00BB2DD6">
        <w:rPr>
          <w:rFonts w:ascii="Times New Roman" w:hAnsi="Times New Roman" w:cs="Times New Roman"/>
          <w:lang w:val="pt-PT"/>
        </w:rPr>
        <w:t xml:space="preserve">în cazul controlului de stat, scopul verificării este evaluarea respectării de către persoanele pasibile controlului de stat a cerințelor legale (cerinţelor şi condiţiilor stabilite expres şi exhaustiv de lege) pentru practicarea (inițierea, desfășurarea sau încetarea) activității de întreprinzător sau a unei alte activităţi, conexă cu activitatea de întreprinzător şi indispensabilă ei, în unul sau în mai multe domenii concrete; </w:t>
      </w:r>
    </w:p>
    <w:p w14:paraId="13279763" w14:textId="0A00D3C0" w:rsidR="0075237A" w:rsidRPr="00BB2DD6" w:rsidRDefault="0075237A" w:rsidP="0075237A">
      <w:pPr>
        <w:pStyle w:val="ListParagraph"/>
        <w:numPr>
          <w:ilvl w:val="0"/>
          <w:numId w:val="14"/>
        </w:numPr>
        <w:spacing w:before="120" w:after="120"/>
        <w:ind w:left="1134" w:hanging="425"/>
        <w:jc w:val="both"/>
        <w:rPr>
          <w:rFonts w:ascii="Times New Roman" w:hAnsi="Times New Roman" w:cs="Times New Roman"/>
          <w:lang w:val="pt-PT"/>
        </w:rPr>
      </w:pPr>
      <w:r w:rsidRPr="00BB2DD6">
        <w:rPr>
          <w:rFonts w:ascii="Times New Roman" w:hAnsi="Times New Roman" w:cs="Times New Roman"/>
          <w:lang w:val="pt-PT"/>
        </w:rPr>
        <w:t xml:space="preserve">în cazul inspecției aeronautice, scopul verificării este evaluarea conformării aeronavei (produsului, piesei, echipamentului), organizaţiei (entității) sau persoanei </w:t>
      </w:r>
      <w:r w:rsidR="001A4D54">
        <w:rPr>
          <w:rFonts w:ascii="Times New Roman" w:hAnsi="Times New Roman" w:cs="Times New Roman"/>
          <w:lang w:val="pt-PT"/>
        </w:rPr>
        <w:t xml:space="preserve">(agenților aeronautici sau personalului aeronautic) </w:t>
      </w:r>
      <w:r w:rsidRPr="00BB2DD6">
        <w:rPr>
          <w:rFonts w:ascii="Times New Roman" w:hAnsi="Times New Roman" w:cs="Times New Roman"/>
          <w:lang w:val="pt-PT"/>
        </w:rPr>
        <w:t xml:space="preserve">care practică </w:t>
      </w:r>
      <w:proofErr w:type="spellStart"/>
      <w:r w:rsidRPr="00BB2DD6">
        <w:rPr>
          <w:rFonts w:ascii="Times New Roman" w:hAnsi="Times New Roman" w:cs="Times New Roman"/>
          <w:lang w:val="ro-MD"/>
        </w:rPr>
        <w:t>activităţi</w:t>
      </w:r>
      <w:proofErr w:type="spellEnd"/>
      <w:r w:rsidRPr="00BB2DD6">
        <w:rPr>
          <w:rFonts w:ascii="Times New Roman" w:hAnsi="Times New Roman" w:cs="Times New Roman"/>
          <w:lang w:val="ro-MD"/>
        </w:rPr>
        <w:t xml:space="preserve"> aeronautice civile, cerințelor tehnice, standardelor operaționale și normelor de siguranță și securitate aeronautică aplicabile, </w:t>
      </w:r>
      <w:r w:rsidRPr="00BB2DD6">
        <w:rPr>
          <w:rFonts w:ascii="Times New Roman" w:hAnsi="Times New Roman" w:cs="Times New Roman"/>
          <w:lang w:val="pt-PT"/>
        </w:rPr>
        <w:t xml:space="preserve">care rezultă din prevederile tratatelor internaţionale în domeniu, pentru a lua măsurile de siguranță necesare în scopul prevenirii și/sau înlăturării unui risc pentru siguranța zborurilor, precum și pentru a proteja aviația civilă împotriva actelor de intervenție ilicită; </w:t>
      </w:r>
    </w:p>
    <w:p w14:paraId="70E775BF" w14:textId="77777777" w:rsidR="0075237A" w:rsidRPr="00FB11B7" w:rsidRDefault="0075237A"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13.2.3. persoana vizată</w:t>
      </w:r>
    </w:p>
    <w:p w14:paraId="2F97EA20" w14:textId="747EE008" w:rsidR="00077F48" w:rsidRPr="00FB11B7" w:rsidRDefault="0075237A" w:rsidP="00FB11B7">
      <w:pPr>
        <w:pStyle w:val="ListParagraph"/>
        <w:numPr>
          <w:ilvl w:val="2"/>
          <w:numId w:val="16"/>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lastRenderedPageBreak/>
        <w:t xml:space="preserve">controlul de stat se aplică persoanelor fizice și juridice </w:t>
      </w:r>
      <w:r w:rsidR="009E336E" w:rsidRPr="00FB11B7">
        <w:rPr>
          <w:rFonts w:ascii="Times New Roman" w:hAnsi="Times New Roman" w:cs="Times New Roman"/>
          <w:lang w:val="pt-PT"/>
        </w:rPr>
        <w:t xml:space="preserve">înregistrate în Republica Moldova </w:t>
      </w:r>
      <w:r w:rsidR="001A4D54" w:rsidRPr="00FB11B7">
        <w:rPr>
          <w:rFonts w:ascii="Times New Roman" w:hAnsi="Times New Roman" w:cs="Times New Roman"/>
          <w:lang w:val="pt-PT"/>
        </w:rPr>
        <w:t xml:space="preserve">care practică activitatea de întreprinzător în domeniile de competență ale AAC stipulate în </w:t>
      </w:r>
      <w:r w:rsidR="00077F48" w:rsidRPr="00FB11B7">
        <w:rPr>
          <w:rFonts w:ascii="Times New Roman" w:hAnsi="Times New Roman" w:cs="Times New Roman"/>
          <w:lang w:val="pt-PT"/>
        </w:rPr>
        <w:t>Anexa nr. 1 la Metodologie;</w:t>
      </w:r>
    </w:p>
    <w:p w14:paraId="0F3D557A" w14:textId="09C02C81" w:rsidR="00676C02" w:rsidRPr="00FB11B7" w:rsidRDefault="00077F48" w:rsidP="00FB11B7">
      <w:pPr>
        <w:pStyle w:val="ListParagraph"/>
        <w:numPr>
          <w:ilvl w:val="2"/>
          <w:numId w:val="16"/>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 xml:space="preserve">inspecția aeronautică se aplică </w:t>
      </w:r>
      <w:r w:rsidR="00676C02" w:rsidRPr="00FB11B7">
        <w:rPr>
          <w:rFonts w:ascii="Times New Roman" w:hAnsi="Times New Roman" w:cs="Times New Roman"/>
          <w:lang w:val="pt-PT"/>
        </w:rPr>
        <w:t>agenților aeronauici și personalului aeronautic navigant și nenavigant</w:t>
      </w:r>
      <w:r w:rsidR="00084F39">
        <w:rPr>
          <w:rFonts w:ascii="Times New Roman" w:hAnsi="Times New Roman" w:cs="Times New Roman"/>
          <w:lang w:val="pt-PT"/>
        </w:rPr>
        <w:t>,</w:t>
      </w:r>
      <w:r w:rsidR="00676C02" w:rsidRPr="00FB11B7">
        <w:rPr>
          <w:rFonts w:ascii="Times New Roman" w:hAnsi="Times New Roman" w:cs="Times New Roman"/>
          <w:lang w:val="pt-PT"/>
        </w:rPr>
        <w:t xml:space="preserve"> naționali </w:t>
      </w:r>
      <w:r w:rsidR="00084F39">
        <w:rPr>
          <w:rFonts w:ascii="Times New Roman" w:hAnsi="Times New Roman" w:cs="Times New Roman"/>
          <w:lang w:val="pt-PT"/>
        </w:rPr>
        <w:t xml:space="preserve">(oriunde s-ar afla) </w:t>
      </w:r>
      <w:r w:rsidR="00676C02" w:rsidRPr="00FB11B7">
        <w:rPr>
          <w:rFonts w:ascii="Times New Roman" w:hAnsi="Times New Roman" w:cs="Times New Roman"/>
          <w:lang w:val="pt-PT"/>
        </w:rPr>
        <w:t xml:space="preserve">și străini </w:t>
      </w:r>
      <w:r w:rsidR="00084F39">
        <w:rPr>
          <w:rFonts w:ascii="Times New Roman" w:hAnsi="Times New Roman" w:cs="Times New Roman"/>
          <w:lang w:val="pt-PT"/>
        </w:rPr>
        <w:t>(</w:t>
      </w:r>
      <w:r w:rsidR="00676C02" w:rsidRPr="00FB11B7">
        <w:rPr>
          <w:rFonts w:ascii="Times New Roman" w:hAnsi="Times New Roman" w:cs="Times New Roman"/>
          <w:lang w:val="pt-PT"/>
        </w:rPr>
        <w:t>care practică activități aeronautice civile pe teritoriul și în spațiul aerian al Republicii Moldova</w:t>
      </w:r>
      <w:r w:rsidR="00084F39">
        <w:rPr>
          <w:rFonts w:ascii="Times New Roman" w:hAnsi="Times New Roman" w:cs="Times New Roman"/>
          <w:lang w:val="pt-PT"/>
        </w:rPr>
        <w:t>)</w:t>
      </w:r>
      <w:r w:rsidR="00676C02" w:rsidRPr="00FB11B7">
        <w:rPr>
          <w:rFonts w:ascii="Times New Roman" w:hAnsi="Times New Roman" w:cs="Times New Roman"/>
          <w:lang w:val="pt-PT"/>
        </w:rPr>
        <w:t>;</w:t>
      </w:r>
    </w:p>
    <w:p w14:paraId="5D96F981" w14:textId="77777777" w:rsidR="00676C02" w:rsidRPr="00FB11B7" w:rsidRDefault="00676C02" w:rsidP="0075237A">
      <w:pPr>
        <w:pStyle w:val="ListParagraph"/>
        <w:spacing w:before="120" w:after="120"/>
        <w:ind w:left="0" w:firstLine="709"/>
        <w:jc w:val="both"/>
        <w:rPr>
          <w:rFonts w:ascii="Times New Roman" w:hAnsi="Times New Roman" w:cs="Times New Roman"/>
          <w:b/>
          <w:bCs/>
          <w:lang w:val="pt-PT"/>
        </w:rPr>
      </w:pPr>
      <w:r w:rsidRPr="00FB11B7">
        <w:rPr>
          <w:rFonts w:ascii="Times New Roman" w:hAnsi="Times New Roman" w:cs="Times New Roman"/>
          <w:b/>
          <w:bCs/>
          <w:lang w:val="pt-PT"/>
        </w:rPr>
        <w:t xml:space="preserve">13.2.4. teritoriu </w:t>
      </w:r>
    </w:p>
    <w:p w14:paraId="787D5CEF" w14:textId="00BEEF9B" w:rsidR="00676C02" w:rsidRPr="00FB11B7" w:rsidRDefault="00676C02" w:rsidP="00FB11B7">
      <w:pPr>
        <w:pStyle w:val="ListParagraph"/>
        <w:numPr>
          <w:ilvl w:val="2"/>
          <w:numId w:val="18"/>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controlul de stat se desfășoară în exclusivitate pe teritoriul Republicii Moldova;</w:t>
      </w:r>
    </w:p>
    <w:p w14:paraId="7A9D16D8" w14:textId="212BE57F" w:rsidR="0075237A" w:rsidRPr="00FB11B7" w:rsidRDefault="00676C02" w:rsidP="00FB11B7">
      <w:pPr>
        <w:pStyle w:val="ListParagraph"/>
        <w:numPr>
          <w:ilvl w:val="2"/>
          <w:numId w:val="18"/>
        </w:numPr>
        <w:spacing w:before="120" w:after="120"/>
        <w:ind w:left="1134" w:hanging="425"/>
        <w:jc w:val="both"/>
        <w:rPr>
          <w:rFonts w:ascii="Times New Roman" w:hAnsi="Times New Roman" w:cs="Times New Roman"/>
          <w:lang w:val="pt-PT"/>
        </w:rPr>
      </w:pPr>
      <w:r w:rsidRPr="00FB11B7">
        <w:rPr>
          <w:rFonts w:ascii="Times New Roman" w:hAnsi="Times New Roman" w:cs="Times New Roman"/>
          <w:lang w:val="pt-PT"/>
        </w:rPr>
        <w:t xml:space="preserve">inspecția aeronautică se desfășoară pe teritoriul </w:t>
      </w:r>
      <w:r w:rsidR="00D55FBA" w:rsidRPr="00FB11B7">
        <w:rPr>
          <w:rFonts w:ascii="Times New Roman" w:hAnsi="Times New Roman" w:cs="Times New Roman"/>
          <w:lang w:val="pt-PT"/>
        </w:rPr>
        <w:t xml:space="preserve">sau în afara teritoriului </w:t>
      </w:r>
      <w:r w:rsidRPr="00FB11B7">
        <w:rPr>
          <w:rFonts w:ascii="Times New Roman" w:hAnsi="Times New Roman" w:cs="Times New Roman"/>
          <w:lang w:val="pt-PT"/>
        </w:rPr>
        <w:t>Republic</w:t>
      </w:r>
      <w:r w:rsidR="00BF1081" w:rsidRPr="00FB11B7">
        <w:rPr>
          <w:rFonts w:ascii="Times New Roman" w:hAnsi="Times New Roman" w:cs="Times New Roman"/>
          <w:lang w:val="pt-PT"/>
        </w:rPr>
        <w:t>ii Moldova</w:t>
      </w:r>
      <w:r w:rsidR="00F76F3F" w:rsidRPr="00FB11B7">
        <w:rPr>
          <w:rFonts w:ascii="Times New Roman" w:hAnsi="Times New Roman" w:cs="Times New Roman"/>
          <w:lang w:val="pt-PT"/>
        </w:rPr>
        <w:t>,</w:t>
      </w:r>
      <w:r w:rsidR="00BF1081" w:rsidRPr="00FB11B7">
        <w:rPr>
          <w:rFonts w:ascii="Times New Roman" w:hAnsi="Times New Roman" w:cs="Times New Roman"/>
          <w:lang w:val="pt-PT"/>
        </w:rPr>
        <w:t xml:space="preserve"> </w:t>
      </w:r>
      <w:r w:rsidR="00F76F3F" w:rsidRPr="00FB11B7">
        <w:rPr>
          <w:rFonts w:ascii="Times New Roman" w:hAnsi="Times New Roman" w:cs="Times New Roman"/>
          <w:lang w:val="pt-PT"/>
        </w:rPr>
        <w:t xml:space="preserve">precum </w:t>
      </w:r>
      <w:r w:rsidR="00BF1081" w:rsidRPr="00FB11B7">
        <w:rPr>
          <w:rFonts w:ascii="Times New Roman" w:hAnsi="Times New Roman" w:cs="Times New Roman"/>
          <w:lang w:val="pt-PT"/>
        </w:rPr>
        <w:t xml:space="preserve">și la bordul aeronavei </w:t>
      </w:r>
      <w:r w:rsidR="00F76F3F" w:rsidRPr="00FB11B7">
        <w:rPr>
          <w:rFonts w:ascii="Times New Roman" w:hAnsi="Times New Roman" w:cs="Times New Roman"/>
          <w:lang w:val="pt-PT"/>
        </w:rPr>
        <w:t xml:space="preserve">înmatriculate în Republica Moldova şi/sau operate de operatorii aerieni ai Republicii Moldova, </w:t>
      </w:r>
      <w:r w:rsidR="00CB09C6">
        <w:rPr>
          <w:rFonts w:ascii="Times New Roman" w:hAnsi="Times New Roman" w:cs="Times New Roman"/>
          <w:lang w:val="pt-PT"/>
        </w:rPr>
        <w:t>pe</w:t>
      </w:r>
      <w:r w:rsidR="00D55FBA">
        <w:rPr>
          <w:rFonts w:ascii="Times New Roman" w:hAnsi="Times New Roman" w:cs="Times New Roman"/>
          <w:lang w:val="pt-PT"/>
        </w:rPr>
        <w:t xml:space="preserve"> timpul</w:t>
      </w:r>
      <w:r w:rsidR="00F76F3F" w:rsidRPr="00FB11B7">
        <w:rPr>
          <w:rFonts w:ascii="Times New Roman" w:hAnsi="Times New Roman" w:cs="Times New Roman"/>
          <w:lang w:val="pt-PT"/>
        </w:rPr>
        <w:t xml:space="preserve"> zborului;</w:t>
      </w:r>
      <w:r w:rsidR="0075237A" w:rsidRPr="00FB11B7">
        <w:rPr>
          <w:rFonts w:ascii="Times New Roman" w:hAnsi="Times New Roman" w:cs="Times New Roman"/>
          <w:lang w:val="pt-PT"/>
        </w:rPr>
        <w:t xml:space="preserve"> </w:t>
      </w:r>
    </w:p>
    <w:p w14:paraId="284F467D" w14:textId="77777777" w:rsidR="00D55FBA" w:rsidRDefault="00F76F3F" w:rsidP="003C46E7">
      <w:pPr>
        <w:pStyle w:val="ListParagraph"/>
        <w:ind w:left="0" w:firstLine="709"/>
        <w:jc w:val="both"/>
        <w:rPr>
          <w:rFonts w:ascii="Times New Roman" w:hAnsi="Times New Roman" w:cs="Times New Roman"/>
          <w:b/>
          <w:bCs/>
          <w:lang w:val="pt-PT"/>
        </w:rPr>
      </w:pPr>
      <w:r w:rsidRPr="0065130C">
        <w:rPr>
          <w:rFonts w:ascii="Times New Roman" w:hAnsi="Times New Roman" w:cs="Times New Roman"/>
          <w:b/>
          <w:bCs/>
          <w:lang w:val="pt-PT"/>
        </w:rPr>
        <w:t>13.2.5. i</w:t>
      </w:r>
      <w:r w:rsidR="008A283A" w:rsidRPr="0065130C">
        <w:rPr>
          <w:rFonts w:ascii="Times New Roman" w:hAnsi="Times New Roman" w:cs="Times New Roman"/>
          <w:b/>
          <w:bCs/>
          <w:lang w:val="pt-PT"/>
        </w:rPr>
        <w:t>nstrumentul procedural utilizat</w:t>
      </w:r>
    </w:p>
    <w:p w14:paraId="7B66960C" w14:textId="17391338" w:rsidR="00D55FBA" w:rsidRDefault="008A283A" w:rsidP="008918E3">
      <w:pPr>
        <w:pStyle w:val="ListParagraph"/>
        <w:numPr>
          <w:ilvl w:val="2"/>
          <w:numId w:val="20"/>
        </w:numPr>
        <w:ind w:left="1134" w:hanging="425"/>
        <w:jc w:val="both"/>
        <w:rPr>
          <w:rFonts w:ascii="Times New Roman" w:hAnsi="Times New Roman" w:cs="Times New Roman"/>
          <w:lang w:val="pt-PT"/>
        </w:rPr>
      </w:pPr>
      <w:r w:rsidRPr="00FB11B7">
        <w:rPr>
          <w:rFonts w:ascii="Times New Roman" w:hAnsi="Times New Roman" w:cs="Times New Roman"/>
          <w:lang w:val="pt-PT"/>
        </w:rPr>
        <w:t xml:space="preserve">controlul de stat se </w:t>
      </w:r>
      <w:r w:rsidR="005C3780">
        <w:rPr>
          <w:rFonts w:ascii="Times New Roman" w:hAnsi="Times New Roman" w:cs="Times New Roman"/>
          <w:lang w:val="pt-PT"/>
        </w:rPr>
        <w:t xml:space="preserve">desfășoară conform procedurii reglementate de Legea nr. 131/2012 și prezentul PIAC-AAC-CS și se </w:t>
      </w:r>
      <w:r w:rsidRPr="00FB11B7">
        <w:rPr>
          <w:rFonts w:ascii="Times New Roman" w:hAnsi="Times New Roman" w:cs="Times New Roman"/>
          <w:lang w:val="pt-PT"/>
        </w:rPr>
        <w:t xml:space="preserve">inițiază prin delegație de control </w:t>
      </w:r>
      <w:r w:rsidR="005C3780">
        <w:rPr>
          <w:rFonts w:ascii="Times New Roman" w:hAnsi="Times New Roman" w:cs="Times New Roman"/>
          <w:lang w:val="pt-PT"/>
        </w:rPr>
        <w:t xml:space="preserve">iar </w:t>
      </w:r>
      <w:r w:rsidRPr="00FB11B7">
        <w:rPr>
          <w:rFonts w:ascii="Times New Roman" w:hAnsi="Times New Roman" w:cs="Times New Roman"/>
          <w:lang w:val="pt-PT"/>
        </w:rPr>
        <w:t xml:space="preserve">se finalizează prin proces-verbal de control; </w:t>
      </w:r>
    </w:p>
    <w:p w14:paraId="1DB47CC2" w14:textId="03A3153A" w:rsidR="008A283A" w:rsidRPr="00FB11B7" w:rsidRDefault="008A283A" w:rsidP="008918E3">
      <w:pPr>
        <w:pStyle w:val="ListParagraph"/>
        <w:numPr>
          <w:ilvl w:val="2"/>
          <w:numId w:val="20"/>
        </w:numPr>
        <w:ind w:left="1134" w:hanging="425"/>
        <w:jc w:val="both"/>
        <w:rPr>
          <w:rFonts w:ascii="Times New Roman" w:hAnsi="Times New Roman" w:cs="Times New Roman"/>
          <w:lang w:val="pt-PT"/>
        </w:rPr>
      </w:pPr>
      <w:r w:rsidRPr="00FB11B7">
        <w:rPr>
          <w:rFonts w:ascii="Times New Roman" w:hAnsi="Times New Roman" w:cs="Times New Roman"/>
          <w:lang w:val="pt-PT"/>
        </w:rPr>
        <w:t>inspecția aeronautică se inițiază</w:t>
      </w:r>
      <w:r w:rsidR="005C3780">
        <w:rPr>
          <w:rFonts w:ascii="Times New Roman" w:hAnsi="Times New Roman" w:cs="Times New Roman"/>
          <w:lang w:val="pt-PT"/>
        </w:rPr>
        <w:t xml:space="preserve">, se desfășoară </w:t>
      </w:r>
      <w:r w:rsidRPr="00FB11B7">
        <w:rPr>
          <w:rFonts w:ascii="Times New Roman" w:hAnsi="Times New Roman" w:cs="Times New Roman"/>
          <w:lang w:val="pt-PT"/>
        </w:rPr>
        <w:t xml:space="preserve">și se finalizează prin documentele proprii </w:t>
      </w:r>
      <w:r w:rsidR="005C3780">
        <w:rPr>
          <w:rFonts w:ascii="Times New Roman" w:hAnsi="Times New Roman" w:cs="Times New Roman"/>
          <w:lang w:val="pt-PT"/>
        </w:rPr>
        <w:t>(notificare de inspecție, Raport de inspecție</w:t>
      </w:r>
      <w:r w:rsidR="003E34DB">
        <w:rPr>
          <w:rFonts w:ascii="Times New Roman" w:hAnsi="Times New Roman" w:cs="Times New Roman"/>
          <w:lang w:val="pt-PT"/>
        </w:rPr>
        <w:t>,</w:t>
      </w:r>
      <w:r w:rsidR="005C3780">
        <w:rPr>
          <w:rFonts w:ascii="Times New Roman" w:hAnsi="Times New Roman" w:cs="Times New Roman"/>
          <w:lang w:val="pt-PT"/>
        </w:rPr>
        <w:t xml:space="preserve"> Prescripție inspectorială</w:t>
      </w:r>
      <w:r w:rsidR="003E34DB">
        <w:rPr>
          <w:rFonts w:ascii="Times New Roman" w:hAnsi="Times New Roman" w:cs="Times New Roman"/>
          <w:lang w:val="pt-PT"/>
        </w:rPr>
        <w:t>, Plan de acțiuni corective, Raport privind înlăturarea neconformității</w:t>
      </w:r>
      <w:r w:rsidR="008918E3">
        <w:rPr>
          <w:rFonts w:ascii="Times New Roman" w:hAnsi="Times New Roman" w:cs="Times New Roman"/>
          <w:lang w:val="pt-PT"/>
        </w:rPr>
        <w:t xml:space="preserve"> etc.</w:t>
      </w:r>
      <w:r w:rsidR="003E34DB">
        <w:rPr>
          <w:rFonts w:ascii="Times New Roman" w:hAnsi="Times New Roman" w:cs="Times New Roman"/>
          <w:lang w:val="pt-PT"/>
        </w:rPr>
        <w:t xml:space="preserve">) </w:t>
      </w:r>
      <w:r w:rsidRPr="00FB11B7">
        <w:rPr>
          <w:rFonts w:ascii="Times New Roman" w:hAnsi="Times New Roman" w:cs="Times New Roman"/>
          <w:lang w:val="pt-PT"/>
        </w:rPr>
        <w:t xml:space="preserve">reglementate de </w:t>
      </w:r>
      <w:r w:rsidR="003E34DB">
        <w:rPr>
          <w:rFonts w:ascii="Times New Roman" w:hAnsi="Times New Roman" w:cs="Times New Roman"/>
          <w:color w:val="000000" w:themeColor="text1"/>
          <w:lang w:val="ro-RO"/>
        </w:rPr>
        <w:t>PIAC-AAC-IA</w:t>
      </w:r>
      <w:r w:rsidR="003C46E7" w:rsidRPr="00FB11B7">
        <w:rPr>
          <w:rFonts w:ascii="Times New Roman" w:hAnsi="Times New Roman" w:cs="Times New Roman"/>
          <w:color w:val="000000" w:themeColor="text1"/>
          <w:lang w:val="ro-RO"/>
        </w:rPr>
        <w:t xml:space="preserve"> și </w:t>
      </w:r>
      <w:r w:rsidRPr="00FB11B7">
        <w:rPr>
          <w:rFonts w:ascii="Times New Roman" w:hAnsi="Times New Roman" w:cs="Times New Roman"/>
          <w:lang w:val="pt-PT"/>
        </w:rPr>
        <w:t xml:space="preserve">PIAC-urile </w:t>
      </w:r>
      <w:r w:rsidR="008918E3">
        <w:rPr>
          <w:rFonts w:ascii="Times New Roman" w:hAnsi="Times New Roman" w:cs="Times New Roman"/>
          <w:lang w:val="pt-PT"/>
        </w:rPr>
        <w:t xml:space="preserve">pe </w:t>
      </w:r>
      <w:r w:rsidR="004C5339" w:rsidRPr="00FB11B7">
        <w:rPr>
          <w:rFonts w:ascii="Times New Roman" w:hAnsi="Times New Roman" w:cs="Times New Roman"/>
          <w:lang w:val="pt-PT"/>
        </w:rPr>
        <w:t>domeni</w:t>
      </w:r>
      <w:r w:rsidR="008918E3">
        <w:rPr>
          <w:rFonts w:ascii="Times New Roman" w:hAnsi="Times New Roman" w:cs="Times New Roman"/>
          <w:lang w:val="pt-PT"/>
        </w:rPr>
        <w:t>ile specifice</w:t>
      </w:r>
      <w:r w:rsidR="004C5339" w:rsidRPr="00FB11B7">
        <w:rPr>
          <w:rFonts w:ascii="Times New Roman" w:hAnsi="Times New Roman" w:cs="Times New Roman"/>
          <w:lang w:val="pt-PT"/>
        </w:rPr>
        <w:t>.</w:t>
      </w:r>
    </w:p>
    <w:p w14:paraId="7A4C050E" w14:textId="267BD9EA" w:rsidR="00897D0F" w:rsidRPr="005B15BE" w:rsidRDefault="00CB09C6" w:rsidP="0000705C">
      <w:pPr>
        <w:tabs>
          <w:tab w:val="left" w:pos="1134"/>
        </w:tabs>
        <w:ind w:firstLine="709"/>
        <w:rPr>
          <w:b/>
          <w:bCs/>
          <w:lang w:val="pt-PT"/>
        </w:rPr>
      </w:pPr>
      <w:r w:rsidRPr="005B15BE">
        <w:rPr>
          <w:b/>
          <w:bCs/>
          <w:lang w:val="pt-PT"/>
        </w:rPr>
        <w:t>13.</w:t>
      </w:r>
      <w:r w:rsidR="00704FFE" w:rsidRPr="005B15BE">
        <w:rPr>
          <w:b/>
          <w:bCs/>
          <w:lang w:val="pt-PT"/>
        </w:rPr>
        <w:t>3</w:t>
      </w:r>
      <w:r w:rsidRPr="005B15BE">
        <w:rPr>
          <w:b/>
          <w:bCs/>
          <w:lang w:val="pt-PT"/>
        </w:rPr>
        <w:t>.</w:t>
      </w:r>
      <w:r>
        <w:rPr>
          <w:lang w:val="pt-PT"/>
        </w:rPr>
        <w:t xml:space="preserve"> </w:t>
      </w:r>
      <w:r w:rsidR="00D92654" w:rsidRPr="005B15BE">
        <w:rPr>
          <w:b/>
          <w:bCs/>
          <w:lang w:val="pt-PT"/>
        </w:rPr>
        <w:t>Liste de verificare</w:t>
      </w:r>
      <w:r w:rsidR="005B15BE" w:rsidRPr="005B15BE">
        <w:rPr>
          <w:b/>
          <w:bCs/>
          <w:lang w:val="pt-PT"/>
        </w:rPr>
        <w:t xml:space="preserve"> utilizate</w:t>
      </w:r>
    </w:p>
    <w:p w14:paraId="68573E3B" w14:textId="7841373B" w:rsidR="00690C73" w:rsidRPr="002E5645" w:rsidRDefault="00690C73" w:rsidP="00F05CE5">
      <w:pPr>
        <w:pStyle w:val="ListParagraph"/>
        <w:numPr>
          <w:ilvl w:val="0"/>
          <w:numId w:val="21"/>
        </w:numPr>
        <w:tabs>
          <w:tab w:val="left" w:pos="1134"/>
        </w:tabs>
        <w:ind w:left="1134" w:hanging="425"/>
        <w:jc w:val="both"/>
        <w:rPr>
          <w:rFonts w:ascii="Times New Roman" w:hAnsi="Times New Roman" w:cs="Times New Roman"/>
          <w:lang w:val="en-GB"/>
        </w:rPr>
      </w:pPr>
      <w:r w:rsidRPr="00F05CE5">
        <w:rPr>
          <w:rFonts w:ascii="Times New Roman" w:hAnsi="Times New Roman" w:cs="Times New Roman"/>
          <w:lang w:val="pt-PT"/>
        </w:rPr>
        <w:t xml:space="preserve">în cadrul controlului de stat se utilizează </w:t>
      </w:r>
      <w:r w:rsidRPr="002E5645">
        <w:rPr>
          <w:rFonts w:ascii="Times New Roman" w:hAnsi="Times New Roman" w:cs="Times New Roman"/>
          <w:lang w:val="pt-PT"/>
        </w:rPr>
        <w:t xml:space="preserve">liste de verificare </w:t>
      </w:r>
      <w:r w:rsidR="00F05CE5" w:rsidRPr="002E5645">
        <w:rPr>
          <w:rFonts w:ascii="Times New Roman" w:hAnsi="Times New Roman" w:cs="Times New Roman"/>
          <w:lang w:val="ro-RO"/>
        </w:rPr>
        <w:t>aprobate de MIDR în temeiul art. 5</w:t>
      </w:r>
      <w:r w:rsidR="002E5645" w:rsidRPr="002E5645">
        <w:rPr>
          <w:rFonts w:ascii="Times New Roman" w:hAnsi="Times New Roman" w:cs="Times New Roman"/>
          <w:vertAlign w:val="superscript"/>
          <w:lang w:val="ro-RO"/>
        </w:rPr>
        <w:t>1</w:t>
      </w:r>
      <w:r w:rsidR="00F05CE5" w:rsidRPr="002E5645">
        <w:rPr>
          <w:rFonts w:ascii="Times New Roman" w:hAnsi="Times New Roman" w:cs="Times New Roman"/>
          <w:lang w:val="ro-RO"/>
        </w:rPr>
        <w:t xml:space="preserve"> alin. (2) din Legea nr. 131/2012 (Ordinul MIDR nr. 6/2025</w:t>
      </w:r>
      <w:r w:rsidR="002E5645">
        <w:rPr>
          <w:rFonts w:ascii="Times New Roman" w:hAnsi="Times New Roman" w:cs="Times New Roman"/>
          <w:lang w:val="ro-RO"/>
        </w:rPr>
        <w:t xml:space="preserve">, </w:t>
      </w:r>
      <w:r w:rsidR="002E5645" w:rsidRPr="004B5167">
        <w:rPr>
          <w:rFonts w:ascii="Times New Roman" w:hAnsi="Times New Roman" w:cs="Times New Roman"/>
          <w:lang w:val="ro-RO"/>
        </w:rPr>
        <w:t>Ordinul MIDR )</w:t>
      </w:r>
      <w:r w:rsidR="00F05CE5" w:rsidRPr="004B5167">
        <w:rPr>
          <w:rFonts w:ascii="Times New Roman" w:hAnsi="Times New Roman" w:cs="Times New Roman"/>
          <w:lang w:val="ro-RO"/>
        </w:rPr>
        <w:t>;</w:t>
      </w:r>
    </w:p>
    <w:p w14:paraId="234F126F" w14:textId="370F9D09" w:rsidR="00F05CE5" w:rsidRPr="00F05CE5" w:rsidRDefault="00F05CE5" w:rsidP="00F05CE5">
      <w:pPr>
        <w:pStyle w:val="ListParagraph"/>
        <w:numPr>
          <w:ilvl w:val="0"/>
          <w:numId w:val="21"/>
        </w:numPr>
        <w:tabs>
          <w:tab w:val="left" w:pos="1134"/>
        </w:tabs>
        <w:ind w:left="1134" w:hanging="425"/>
        <w:jc w:val="both"/>
        <w:rPr>
          <w:rFonts w:ascii="Times New Roman" w:hAnsi="Times New Roman" w:cs="Times New Roman"/>
          <w:lang w:val="pt-PT"/>
        </w:rPr>
      </w:pPr>
      <w:r>
        <w:rPr>
          <w:rFonts w:ascii="Times New Roman" w:hAnsi="Times New Roman" w:cs="Times New Roman"/>
          <w:lang w:val="ro-RO"/>
        </w:rPr>
        <w:t xml:space="preserve">în cadrul inspecției aeronautice se utilizează liste de verificare care sunt </w:t>
      </w:r>
      <w:r w:rsidR="00164C4B">
        <w:rPr>
          <w:rFonts w:ascii="Times New Roman" w:hAnsi="Times New Roman" w:cs="Times New Roman"/>
          <w:lang w:val="ro-RO"/>
        </w:rPr>
        <w:t xml:space="preserve">elaborate, consultate public și </w:t>
      </w:r>
      <w:r>
        <w:rPr>
          <w:rFonts w:ascii="Times New Roman" w:hAnsi="Times New Roman" w:cs="Times New Roman"/>
          <w:lang w:val="ro-RO"/>
        </w:rPr>
        <w:t>aprobate de Directorul AAC ca parte integrantă a PIAC-urilor specifice pe domenii sau separat</w:t>
      </w:r>
      <w:r w:rsidR="00164C4B">
        <w:rPr>
          <w:rFonts w:ascii="Times New Roman" w:hAnsi="Times New Roman" w:cs="Times New Roman"/>
          <w:lang w:val="ro-RO"/>
        </w:rPr>
        <w:t>;</w:t>
      </w:r>
    </w:p>
    <w:p w14:paraId="32C25AE1" w14:textId="35B9FB34" w:rsidR="00AA62C6" w:rsidRPr="00302975" w:rsidRDefault="00BD7BC8" w:rsidP="00302975">
      <w:pPr>
        <w:tabs>
          <w:tab w:val="left" w:pos="1134"/>
        </w:tabs>
        <w:ind w:firstLine="709"/>
        <w:jc w:val="both"/>
        <w:rPr>
          <w:b/>
          <w:bCs/>
          <w:lang w:val="ro-RO"/>
        </w:rPr>
      </w:pPr>
      <w:r w:rsidRPr="00302975">
        <w:rPr>
          <w:b/>
          <w:bCs/>
          <w:lang w:val="ro-RO"/>
        </w:rPr>
        <w:t>13.</w:t>
      </w:r>
      <w:r w:rsidR="00704FFE" w:rsidRPr="00302975">
        <w:rPr>
          <w:b/>
          <w:bCs/>
          <w:lang w:val="ro-RO"/>
        </w:rPr>
        <w:t>4</w:t>
      </w:r>
      <w:r w:rsidRPr="00302975">
        <w:rPr>
          <w:b/>
          <w:bCs/>
          <w:lang w:val="ro-RO"/>
        </w:rPr>
        <w:t xml:space="preserve">. </w:t>
      </w:r>
      <w:r w:rsidR="00CD4CE6" w:rsidRPr="00302975">
        <w:rPr>
          <w:b/>
          <w:bCs/>
          <w:lang w:val="ro-RO"/>
        </w:rPr>
        <w:t>Constatarea încălcărilor și acțiuni subsecvente</w:t>
      </w:r>
    </w:p>
    <w:p w14:paraId="6F8F547F" w14:textId="07BE2D20" w:rsidR="00164C4B" w:rsidRPr="00302975" w:rsidRDefault="006D17D1" w:rsidP="00302975">
      <w:pPr>
        <w:pStyle w:val="ListParagraph"/>
        <w:numPr>
          <w:ilvl w:val="2"/>
          <w:numId w:val="23"/>
        </w:numPr>
        <w:tabs>
          <w:tab w:val="left" w:pos="1134"/>
        </w:tabs>
        <w:ind w:left="1134" w:hanging="425"/>
        <w:jc w:val="both"/>
        <w:rPr>
          <w:rFonts w:ascii="Times New Roman" w:hAnsi="Times New Roman" w:cs="Times New Roman"/>
          <w:lang w:val="ro-RO"/>
        </w:rPr>
      </w:pPr>
      <w:r w:rsidRPr="00302975">
        <w:rPr>
          <w:rFonts w:ascii="Times New Roman" w:hAnsi="Times New Roman" w:cs="Times New Roman"/>
          <w:lang w:val="ro-RO"/>
        </w:rPr>
        <w:t xml:space="preserve">în cazul în care în cadrul controlului de stat se constată încălcări ale </w:t>
      </w:r>
      <w:proofErr w:type="spellStart"/>
      <w:r w:rsidRPr="00302975">
        <w:rPr>
          <w:rFonts w:ascii="Times New Roman" w:hAnsi="Times New Roman" w:cs="Times New Roman"/>
          <w:lang w:val="ro-RO"/>
        </w:rPr>
        <w:t>legislaţiei</w:t>
      </w:r>
      <w:proofErr w:type="spellEnd"/>
      <w:r w:rsidRPr="00302975">
        <w:rPr>
          <w:rFonts w:ascii="Times New Roman" w:hAnsi="Times New Roman" w:cs="Times New Roman"/>
          <w:lang w:val="ro-RO"/>
        </w:rPr>
        <w:t xml:space="preserve">, în procesul-verbal de control se include o </w:t>
      </w:r>
      <w:proofErr w:type="spellStart"/>
      <w:r w:rsidRPr="00302975">
        <w:rPr>
          <w:rFonts w:ascii="Times New Roman" w:hAnsi="Times New Roman" w:cs="Times New Roman"/>
          <w:lang w:val="ro-RO"/>
        </w:rPr>
        <w:t>prescripţie</w:t>
      </w:r>
      <w:proofErr w:type="spellEnd"/>
      <w:r w:rsidRPr="00302975">
        <w:rPr>
          <w:rFonts w:ascii="Times New Roman" w:hAnsi="Times New Roman" w:cs="Times New Roman"/>
          <w:lang w:val="ro-RO"/>
        </w:rPr>
        <w:t xml:space="preserve"> privind înlăturarea acestor încălcări conform dispozițiilor </w:t>
      </w:r>
      <w:proofErr w:type="spellStart"/>
      <w:r w:rsidRPr="00302975">
        <w:rPr>
          <w:rFonts w:ascii="Times New Roman" w:hAnsi="Times New Roman" w:cs="Times New Roman"/>
          <w:lang w:val="ro-RO"/>
        </w:rPr>
        <w:t>art</w:t>
      </w:r>
      <w:proofErr w:type="spellEnd"/>
      <w:r w:rsidRPr="00302975">
        <w:rPr>
          <w:rFonts w:ascii="Times New Roman" w:hAnsi="Times New Roman" w:cs="Times New Roman"/>
          <w:lang w:val="ro-RO"/>
        </w:rPr>
        <w:t xml:space="preserve"> 29 din Legea nr. 131/2012 și</w:t>
      </w:r>
      <w:r w:rsidR="00164C4B" w:rsidRPr="00302975">
        <w:rPr>
          <w:rFonts w:ascii="Times New Roman" w:hAnsi="Times New Roman" w:cs="Times New Roman"/>
          <w:lang w:val="ro-RO"/>
        </w:rPr>
        <w:t xml:space="preserve"> </w:t>
      </w:r>
      <w:r w:rsidRPr="00302975">
        <w:rPr>
          <w:rFonts w:ascii="Times New Roman" w:hAnsi="Times New Roman" w:cs="Times New Roman"/>
          <w:lang w:val="ro-RO"/>
        </w:rPr>
        <w:t xml:space="preserve">se impun </w:t>
      </w:r>
      <w:r w:rsidR="00164C4B" w:rsidRPr="00302975">
        <w:rPr>
          <w:rFonts w:ascii="Times New Roman" w:hAnsi="Times New Roman" w:cs="Times New Roman"/>
          <w:lang w:val="ro-RO"/>
        </w:rPr>
        <w:t>măsuri</w:t>
      </w:r>
      <w:r w:rsidRPr="00302975">
        <w:rPr>
          <w:rFonts w:ascii="Times New Roman" w:hAnsi="Times New Roman" w:cs="Times New Roman"/>
          <w:lang w:val="ro-RO"/>
        </w:rPr>
        <w:t>le</w:t>
      </w:r>
      <w:r w:rsidR="00164C4B" w:rsidRPr="00302975">
        <w:rPr>
          <w:rFonts w:ascii="Times New Roman" w:hAnsi="Times New Roman" w:cs="Times New Roman"/>
          <w:lang w:val="ro-RO"/>
        </w:rPr>
        <w:t xml:space="preserve"> restrictive </w:t>
      </w:r>
      <w:r w:rsidRPr="00302975">
        <w:rPr>
          <w:rFonts w:ascii="Times New Roman" w:hAnsi="Times New Roman" w:cs="Times New Roman"/>
          <w:lang w:val="ro-RO"/>
        </w:rPr>
        <w:t>conform art.</w:t>
      </w:r>
      <w:r w:rsidR="00164C4B" w:rsidRPr="00302975">
        <w:rPr>
          <w:rFonts w:ascii="Times New Roman" w:hAnsi="Times New Roman" w:cs="Times New Roman"/>
          <w:lang w:val="ro-RO"/>
        </w:rPr>
        <w:t xml:space="preserve"> 29¹</w:t>
      </w:r>
      <w:r w:rsidRPr="00302975">
        <w:rPr>
          <w:rFonts w:ascii="Times New Roman" w:hAnsi="Times New Roman" w:cs="Times New Roman"/>
          <w:lang w:val="ro-RO"/>
        </w:rPr>
        <w:t xml:space="preserve"> din </w:t>
      </w:r>
      <w:r w:rsidR="00387A30" w:rsidRPr="00302975">
        <w:rPr>
          <w:rFonts w:ascii="Times New Roman" w:hAnsi="Times New Roman" w:cs="Times New Roman"/>
          <w:lang w:val="ro-RO"/>
        </w:rPr>
        <w:t>Legea nr. 131/2012;</w:t>
      </w:r>
    </w:p>
    <w:p w14:paraId="3B53A73C" w14:textId="3B7DA127" w:rsidR="00164C4B" w:rsidRPr="00302975" w:rsidRDefault="00387A30" w:rsidP="00302975">
      <w:pPr>
        <w:pStyle w:val="ListParagraph"/>
        <w:numPr>
          <w:ilvl w:val="2"/>
          <w:numId w:val="23"/>
        </w:numPr>
        <w:tabs>
          <w:tab w:val="left" w:pos="1134"/>
        </w:tabs>
        <w:ind w:left="1134" w:hanging="425"/>
        <w:jc w:val="both"/>
        <w:rPr>
          <w:lang w:val="ro-RO"/>
        </w:rPr>
      </w:pPr>
      <w:r w:rsidRPr="00302975">
        <w:rPr>
          <w:rFonts w:ascii="Times New Roman" w:hAnsi="Times New Roman" w:cs="Times New Roman"/>
          <w:lang w:val="ro-RO"/>
        </w:rPr>
        <w:t>în cazul constatării neconformităților cu cerințele aplicabile în cadrul inspecției aeronautice</w:t>
      </w:r>
      <w:r w:rsidR="00302975">
        <w:rPr>
          <w:rFonts w:ascii="Times New Roman" w:hAnsi="Times New Roman" w:cs="Times New Roman"/>
          <w:lang w:val="ro-RO"/>
        </w:rPr>
        <w:t>,</w:t>
      </w:r>
      <w:r w:rsidRPr="00302975">
        <w:rPr>
          <w:rFonts w:ascii="Times New Roman" w:hAnsi="Times New Roman" w:cs="Times New Roman"/>
          <w:lang w:val="ro-RO"/>
        </w:rPr>
        <w:t xml:space="preserve"> se </w:t>
      </w:r>
      <w:r w:rsidR="00302975" w:rsidRPr="00302975">
        <w:rPr>
          <w:rFonts w:ascii="Times New Roman" w:hAnsi="Times New Roman" w:cs="Times New Roman"/>
          <w:lang w:val="ro-RO"/>
        </w:rPr>
        <w:t>acționează în conformitate cu art. 12-16 din Codul aerian nr. 301/2017</w:t>
      </w:r>
      <w:r w:rsidR="00302975" w:rsidRPr="00302975">
        <w:rPr>
          <w:lang w:val="ro-RO"/>
        </w:rPr>
        <w:t xml:space="preserve">; </w:t>
      </w:r>
    </w:p>
    <w:p w14:paraId="120A4540" w14:textId="63DB957F" w:rsidR="00BD7BC8" w:rsidRPr="00302975" w:rsidRDefault="00AA62C6" w:rsidP="0000705C">
      <w:pPr>
        <w:tabs>
          <w:tab w:val="left" w:pos="1134"/>
        </w:tabs>
        <w:ind w:firstLine="709"/>
        <w:rPr>
          <w:b/>
          <w:bCs/>
          <w:lang w:val="ro-RO"/>
        </w:rPr>
      </w:pPr>
      <w:r w:rsidRPr="00302975">
        <w:rPr>
          <w:b/>
          <w:bCs/>
          <w:lang w:val="ro-RO"/>
        </w:rPr>
        <w:t xml:space="preserve">13.5. </w:t>
      </w:r>
      <w:r w:rsidR="00BD7BC8" w:rsidRPr="00302975">
        <w:rPr>
          <w:b/>
          <w:bCs/>
          <w:lang w:val="ro-RO"/>
        </w:rPr>
        <w:t>Contestare</w:t>
      </w:r>
    </w:p>
    <w:p w14:paraId="50BCEB01" w14:textId="31690108" w:rsidR="00164C4B" w:rsidRPr="008E6059" w:rsidRDefault="00797143" w:rsidP="008E6059">
      <w:pPr>
        <w:pStyle w:val="ListParagraph"/>
        <w:numPr>
          <w:ilvl w:val="2"/>
          <w:numId w:val="25"/>
        </w:numPr>
        <w:tabs>
          <w:tab w:val="left" w:pos="1134"/>
        </w:tabs>
        <w:ind w:left="1134" w:hanging="425"/>
        <w:jc w:val="both"/>
        <w:rPr>
          <w:rFonts w:ascii="Times New Roman" w:hAnsi="Times New Roman" w:cs="Times New Roman"/>
          <w:lang w:val="ro-RO"/>
        </w:rPr>
      </w:pPr>
      <w:r w:rsidRPr="008E6059">
        <w:rPr>
          <w:rFonts w:ascii="Times New Roman" w:hAnsi="Times New Roman" w:cs="Times New Roman"/>
          <w:lang w:val="ro-RO"/>
        </w:rPr>
        <w:t>contestarea controlului de stat și/sau a rezultatelor acestuia are loc în condițiile art. 30 din Legea nr. 131/20</w:t>
      </w:r>
      <w:r w:rsidR="00F05ECE" w:rsidRPr="008E6059">
        <w:rPr>
          <w:rFonts w:ascii="Times New Roman" w:hAnsi="Times New Roman" w:cs="Times New Roman"/>
          <w:lang w:val="ro-RO"/>
        </w:rPr>
        <w:t xml:space="preserve">12. </w:t>
      </w:r>
      <w:r w:rsidR="00F05ECE" w:rsidRPr="008E6059">
        <w:rPr>
          <w:rFonts w:ascii="Times New Roman" w:hAnsi="Times New Roman" w:cs="Times New Roman"/>
          <w:lang w:val="pt-PT"/>
        </w:rPr>
        <w:t>Examinarea petiţiilor şi a cererilor prealabile de contestare, depuse de persoanele supuse controlului la sediul AAC sau în format electronic, se efectuează exclusiv în cadrul Consiliului de soluţionare a disputelor</w:t>
      </w:r>
      <w:r w:rsidR="00F66E39" w:rsidRPr="008E6059">
        <w:rPr>
          <w:rFonts w:ascii="Times New Roman" w:hAnsi="Times New Roman" w:cs="Times New Roman"/>
          <w:lang w:val="pt-PT"/>
        </w:rPr>
        <w:t xml:space="preserve"> (Ordinul AAC nr. 15/GEN din 18.03.2021 Cu privire la instituirea Consiliului de soluționare a disputelor și aprobarea Regulamentului privind organizarea și funcționarea Consiliului respectiv în cadrul AAC, cu modificările </w:t>
      </w:r>
      <w:r w:rsidR="00511502" w:rsidRPr="008E6059">
        <w:rPr>
          <w:rFonts w:ascii="Times New Roman" w:hAnsi="Times New Roman" w:cs="Times New Roman"/>
          <w:lang w:val="pt-PT"/>
        </w:rPr>
        <w:t>incluse prin Ordinul nr. 07/GEN din 27.01.2025</w:t>
      </w:r>
      <w:r w:rsidR="00F66E39" w:rsidRPr="008E6059">
        <w:rPr>
          <w:rFonts w:ascii="Times New Roman" w:hAnsi="Times New Roman" w:cs="Times New Roman"/>
          <w:lang w:val="pt-PT"/>
        </w:rPr>
        <w:t>)</w:t>
      </w:r>
      <w:r w:rsidR="00164C4B" w:rsidRPr="008E6059">
        <w:rPr>
          <w:rFonts w:ascii="Times New Roman" w:hAnsi="Times New Roman" w:cs="Times New Roman"/>
          <w:lang w:val="ro-RO"/>
        </w:rPr>
        <w:t>;</w:t>
      </w:r>
    </w:p>
    <w:p w14:paraId="18AF792A" w14:textId="6435B4F9" w:rsidR="00164C4B" w:rsidRPr="008E6059" w:rsidRDefault="00F14EE7" w:rsidP="008E6059">
      <w:pPr>
        <w:pStyle w:val="ListParagraph"/>
        <w:numPr>
          <w:ilvl w:val="2"/>
          <w:numId w:val="25"/>
        </w:numPr>
        <w:tabs>
          <w:tab w:val="left" w:pos="1134"/>
        </w:tabs>
        <w:ind w:left="1134" w:hanging="425"/>
        <w:jc w:val="both"/>
        <w:rPr>
          <w:lang w:val="ro-RO"/>
        </w:rPr>
      </w:pPr>
      <w:r w:rsidRPr="008E6059">
        <w:rPr>
          <w:rFonts w:ascii="Times New Roman" w:hAnsi="Times New Roman" w:cs="Times New Roman"/>
          <w:lang w:val="ro-RO"/>
        </w:rPr>
        <w:t xml:space="preserve">contestarea inspecției aeronautice și/sau a rezultatelor acesteia are loc în </w:t>
      </w:r>
      <w:r w:rsidR="00164C4B" w:rsidRPr="008E6059">
        <w:rPr>
          <w:rFonts w:ascii="Times New Roman" w:hAnsi="Times New Roman" w:cs="Times New Roman"/>
          <w:lang w:val="ro-RO"/>
        </w:rPr>
        <w:t xml:space="preserve">contencios administrativ </w:t>
      </w:r>
      <w:r w:rsidR="00D47E7E" w:rsidRPr="008E6059">
        <w:rPr>
          <w:rFonts w:ascii="Times New Roman" w:hAnsi="Times New Roman" w:cs="Times New Roman"/>
          <w:lang w:val="ro-RO"/>
        </w:rPr>
        <w:t xml:space="preserve">conform Codului administrativ nr. </w:t>
      </w:r>
      <w:r w:rsidR="00F07ABA" w:rsidRPr="008E6059">
        <w:rPr>
          <w:rFonts w:ascii="Times New Roman" w:hAnsi="Times New Roman" w:cs="Times New Roman"/>
          <w:lang w:val="ro-RO"/>
        </w:rPr>
        <w:t xml:space="preserve">116/2018. </w:t>
      </w:r>
      <w:proofErr w:type="spellStart"/>
      <w:r w:rsidR="008E6059" w:rsidRPr="008E6059">
        <w:rPr>
          <w:rFonts w:ascii="Times New Roman" w:hAnsi="Times New Roman" w:cs="Times New Roman"/>
          <w:lang w:val="ro-RO"/>
        </w:rPr>
        <w:t>P</w:t>
      </w:r>
      <w:r w:rsidR="00F07ABA" w:rsidRPr="00380843">
        <w:rPr>
          <w:rFonts w:ascii="Times New Roman" w:hAnsi="Times New Roman" w:cs="Times New Roman"/>
          <w:lang w:val="ro-RO"/>
        </w:rPr>
        <w:t>etiţiil</w:t>
      </w:r>
      <w:r w:rsidR="008E6059" w:rsidRPr="00380843">
        <w:rPr>
          <w:rFonts w:ascii="Times New Roman" w:hAnsi="Times New Roman" w:cs="Times New Roman"/>
          <w:lang w:val="ro-RO"/>
        </w:rPr>
        <w:t>e</w:t>
      </w:r>
      <w:proofErr w:type="spellEnd"/>
      <w:r w:rsidR="00F07ABA" w:rsidRPr="00380843">
        <w:rPr>
          <w:rFonts w:ascii="Times New Roman" w:hAnsi="Times New Roman" w:cs="Times New Roman"/>
          <w:lang w:val="ro-RO"/>
        </w:rPr>
        <w:t xml:space="preserve"> </w:t>
      </w:r>
      <w:proofErr w:type="spellStart"/>
      <w:r w:rsidR="00F07ABA" w:rsidRPr="00380843">
        <w:rPr>
          <w:rFonts w:ascii="Times New Roman" w:hAnsi="Times New Roman" w:cs="Times New Roman"/>
          <w:lang w:val="ro-RO"/>
        </w:rPr>
        <w:t>şi</w:t>
      </w:r>
      <w:proofErr w:type="spellEnd"/>
      <w:r w:rsidR="00F07ABA" w:rsidRPr="00380843">
        <w:rPr>
          <w:rFonts w:ascii="Times New Roman" w:hAnsi="Times New Roman" w:cs="Times New Roman"/>
          <w:lang w:val="ro-RO"/>
        </w:rPr>
        <w:t xml:space="preserve"> cereril</w:t>
      </w:r>
      <w:r w:rsidR="008E6059" w:rsidRPr="00380843">
        <w:rPr>
          <w:rFonts w:ascii="Times New Roman" w:hAnsi="Times New Roman" w:cs="Times New Roman"/>
          <w:lang w:val="ro-RO"/>
        </w:rPr>
        <w:t>e</w:t>
      </w:r>
      <w:r w:rsidR="00F07ABA" w:rsidRPr="00380843">
        <w:rPr>
          <w:rFonts w:ascii="Times New Roman" w:hAnsi="Times New Roman" w:cs="Times New Roman"/>
          <w:lang w:val="ro-RO"/>
        </w:rPr>
        <w:t xml:space="preserve"> prealabile de contestare, depuse de persoanele supuse inspecției aeronautice la sediul AAC sau în format electronic</w:t>
      </w:r>
      <w:r w:rsidR="00F07ABA" w:rsidRPr="008E6059">
        <w:rPr>
          <w:rFonts w:ascii="Times New Roman" w:hAnsi="Times New Roman" w:cs="Times New Roman"/>
          <w:lang w:val="ro-RO"/>
        </w:rPr>
        <w:t xml:space="preserve"> </w:t>
      </w:r>
      <w:r w:rsidR="008E6059" w:rsidRPr="008E6059">
        <w:rPr>
          <w:rFonts w:ascii="Times New Roman" w:hAnsi="Times New Roman" w:cs="Times New Roman"/>
          <w:lang w:val="ro-RO"/>
        </w:rPr>
        <w:t>se examinează conform art. 162-170 din Codul administrativ nr. 116/2018</w:t>
      </w:r>
      <w:r w:rsidR="008E6059" w:rsidRPr="008E6059">
        <w:rPr>
          <w:lang w:val="ro-RO"/>
        </w:rPr>
        <w:t xml:space="preserve">. </w:t>
      </w:r>
    </w:p>
    <w:p w14:paraId="3C7D2326" w14:textId="5FC19E22" w:rsidR="00BD7BC8" w:rsidRPr="008D4803" w:rsidRDefault="00BD7BC8" w:rsidP="0000705C">
      <w:pPr>
        <w:tabs>
          <w:tab w:val="left" w:pos="1134"/>
        </w:tabs>
        <w:ind w:firstLine="709"/>
        <w:rPr>
          <w:b/>
          <w:bCs/>
          <w:lang w:val="ro-RO"/>
        </w:rPr>
      </w:pPr>
      <w:r w:rsidRPr="008E5908">
        <w:rPr>
          <w:b/>
          <w:bCs/>
          <w:lang w:val="ro-RO"/>
        </w:rPr>
        <w:t>13.</w:t>
      </w:r>
      <w:r w:rsidR="00AA62C6" w:rsidRPr="008E5908">
        <w:rPr>
          <w:b/>
          <w:bCs/>
          <w:lang w:val="ro-RO"/>
        </w:rPr>
        <w:t>6</w:t>
      </w:r>
      <w:r w:rsidRPr="008E5908">
        <w:rPr>
          <w:b/>
          <w:bCs/>
          <w:lang w:val="ro-RO"/>
        </w:rPr>
        <w:t>.</w:t>
      </w:r>
      <w:r>
        <w:rPr>
          <w:lang w:val="ro-RO"/>
        </w:rPr>
        <w:t xml:space="preserve"> </w:t>
      </w:r>
      <w:r w:rsidRPr="008D4803">
        <w:rPr>
          <w:b/>
          <w:bCs/>
          <w:lang w:val="ro-RO"/>
        </w:rPr>
        <w:t>Raportare</w:t>
      </w:r>
      <w:r w:rsidR="00A755EC" w:rsidRPr="008D4803">
        <w:rPr>
          <w:b/>
          <w:bCs/>
          <w:lang w:val="ro-RO"/>
        </w:rPr>
        <w:t xml:space="preserve"> și supraveghere </w:t>
      </w:r>
    </w:p>
    <w:p w14:paraId="0AEF15B4" w14:textId="62D16092" w:rsidR="00A755EC" w:rsidRPr="008D4803" w:rsidRDefault="008B2774" w:rsidP="008D4803">
      <w:pPr>
        <w:pStyle w:val="ListParagraph"/>
        <w:numPr>
          <w:ilvl w:val="2"/>
          <w:numId w:val="27"/>
        </w:numPr>
        <w:tabs>
          <w:tab w:val="left" w:pos="1134"/>
        </w:tabs>
        <w:ind w:left="1134" w:hanging="425"/>
        <w:jc w:val="both"/>
        <w:rPr>
          <w:rFonts w:ascii="Times New Roman" w:hAnsi="Times New Roman" w:cs="Times New Roman"/>
          <w:lang w:val="ro-RO"/>
        </w:rPr>
      </w:pPr>
      <w:r w:rsidRPr="008D4803">
        <w:rPr>
          <w:rFonts w:ascii="Times New Roman" w:hAnsi="Times New Roman" w:cs="Times New Roman"/>
          <w:lang w:val="ro-RO"/>
        </w:rPr>
        <w:t>raportarea activi</w:t>
      </w:r>
      <w:proofErr w:type="spellStart"/>
      <w:r w:rsidRPr="008D4803">
        <w:rPr>
          <w:rFonts w:ascii="Times New Roman" w:hAnsi="Times New Roman" w:cs="Times New Roman"/>
          <w:lang w:val="ro-MD"/>
        </w:rPr>
        <w:t>tății</w:t>
      </w:r>
      <w:proofErr w:type="spellEnd"/>
      <w:r w:rsidRPr="008D4803">
        <w:rPr>
          <w:rFonts w:ascii="Times New Roman" w:hAnsi="Times New Roman" w:cs="Times New Roman"/>
          <w:lang w:val="ro-MD"/>
        </w:rPr>
        <w:t xml:space="preserve"> de control de stat se realizează </w:t>
      </w:r>
      <w:r w:rsidR="0051557B" w:rsidRPr="008D4803">
        <w:rPr>
          <w:rFonts w:ascii="Times New Roman" w:hAnsi="Times New Roman" w:cs="Times New Roman"/>
          <w:lang w:val="ro-MD"/>
        </w:rPr>
        <w:t>conform art. 31</w:t>
      </w:r>
      <w:r w:rsidR="0051557B" w:rsidRPr="008D4803">
        <w:rPr>
          <w:rFonts w:ascii="Times New Roman" w:hAnsi="Times New Roman" w:cs="Times New Roman"/>
          <w:vertAlign w:val="superscript"/>
          <w:lang w:val="ro-MD"/>
        </w:rPr>
        <w:t>1</w:t>
      </w:r>
      <w:r w:rsidR="0051557B" w:rsidRPr="008D4803">
        <w:rPr>
          <w:rFonts w:ascii="Times New Roman" w:hAnsi="Times New Roman" w:cs="Times New Roman"/>
          <w:lang w:val="ro-MD"/>
        </w:rPr>
        <w:t xml:space="preserve"> – 31</w:t>
      </w:r>
      <w:r w:rsidR="0051557B" w:rsidRPr="008D4803">
        <w:rPr>
          <w:rFonts w:ascii="Times New Roman" w:hAnsi="Times New Roman" w:cs="Times New Roman"/>
          <w:vertAlign w:val="superscript"/>
          <w:lang w:val="ro-MD"/>
        </w:rPr>
        <w:t>2</w:t>
      </w:r>
      <w:r w:rsidR="0051557B" w:rsidRPr="008D4803">
        <w:rPr>
          <w:rFonts w:ascii="Times New Roman" w:hAnsi="Times New Roman" w:cs="Times New Roman"/>
          <w:lang w:val="ro-MD"/>
        </w:rPr>
        <w:t xml:space="preserve"> din Legea nr. 131/2012</w:t>
      </w:r>
      <w:r w:rsidR="00333B9E" w:rsidRPr="008D4803">
        <w:rPr>
          <w:rFonts w:ascii="Times New Roman" w:hAnsi="Times New Roman" w:cs="Times New Roman"/>
          <w:lang w:val="ro-MD"/>
        </w:rPr>
        <w:t>, inclusiv</w:t>
      </w:r>
      <w:r w:rsidR="0051557B" w:rsidRPr="008D4803">
        <w:rPr>
          <w:rFonts w:ascii="Times New Roman" w:hAnsi="Times New Roman" w:cs="Times New Roman"/>
          <w:lang w:val="ro-MD"/>
        </w:rPr>
        <w:t xml:space="preserve"> </w:t>
      </w:r>
      <w:r w:rsidRPr="008D4803">
        <w:rPr>
          <w:rFonts w:ascii="Times New Roman" w:hAnsi="Times New Roman" w:cs="Times New Roman"/>
          <w:lang w:val="ro-MD"/>
        </w:rPr>
        <w:t xml:space="preserve">prin publicarea </w:t>
      </w:r>
      <w:r w:rsidR="0051557B" w:rsidRPr="008D4803">
        <w:rPr>
          <w:rFonts w:ascii="Times New Roman" w:hAnsi="Times New Roman" w:cs="Times New Roman"/>
          <w:lang w:val="ro-MD"/>
        </w:rPr>
        <w:t xml:space="preserve">rapoartelor anuale </w:t>
      </w:r>
      <w:r w:rsidRPr="008D4803">
        <w:rPr>
          <w:rFonts w:ascii="Times New Roman" w:hAnsi="Times New Roman" w:cs="Times New Roman"/>
          <w:lang w:val="ro-MD"/>
        </w:rPr>
        <w:t xml:space="preserve">pe pagina web oficială </w:t>
      </w:r>
      <w:hyperlink r:id="rId18" w:history="1">
        <w:r w:rsidRPr="008D4803">
          <w:rPr>
            <w:rStyle w:val="Hyperlink"/>
            <w:rFonts w:ascii="Times New Roman" w:hAnsi="Times New Roman" w:cs="Times New Roman"/>
            <w:lang w:val="ro-MD"/>
          </w:rPr>
          <w:t>www.caa.md</w:t>
        </w:r>
      </w:hyperlink>
      <w:r w:rsidRPr="008D4803">
        <w:rPr>
          <w:rFonts w:ascii="Times New Roman" w:hAnsi="Times New Roman" w:cs="Times New Roman"/>
          <w:lang w:val="ro-MD"/>
        </w:rPr>
        <w:t xml:space="preserve"> </w:t>
      </w:r>
      <w:r w:rsidRPr="004B5167">
        <w:rPr>
          <w:rFonts w:ascii="Times New Roman" w:hAnsi="Times New Roman" w:cs="Times New Roman"/>
          <w:lang w:val="ro-MD"/>
        </w:rPr>
        <w:t>la compartimentul și în</w:t>
      </w:r>
      <w:r w:rsidRPr="008D4803">
        <w:rPr>
          <w:rFonts w:ascii="Times New Roman" w:hAnsi="Times New Roman" w:cs="Times New Roman"/>
          <w:lang w:val="ro-MD"/>
        </w:rPr>
        <w:t xml:space="preserve"> Registrul de stat al controalelor. Autoritatea de supraveghere a </w:t>
      </w:r>
      <w:r w:rsidRPr="008D4803">
        <w:rPr>
          <w:rFonts w:ascii="Times New Roman" w:hAnsi="Times New Roman" w:cs="Times New Roman"/>
          <w:lang w:val="ro-MD"/>
        </w:rPr>
        <w:lastRenderedPageBreak/>
        <w:t>controalelor este Cancelaria de Stat</w:t>
      </w:r>
      <w:r w:rsidR="00893671" w:rsidRPr="008D4803">
        <w:rPr>
          <w:rFonts w:ascii="Times New Roman" w:hAnsi="Times New Roman" w:cs="Times New Roman"/>
          <w:lang w:val="ro-MD"/>
        </w:rPr>
        <w:t xml:space="preserve"> care acționează în conformitate cu art. 10 – 13 din Legea nr. 131/2012;</w:t>
      </w:r>
    </w:p>
    <w:p w14:paraId="0C1339A3" w14:textId="7F1E66C7" w:rsidR="00A755EC" w:rsidRPr="008D4803" w:rsidRDefault="00333B9E" w:rsidP="008D4803">
      <w:pPr>
        <w:pStyle w:val="ListParagraph"/>
        <w:numPr>
          <w:ilvl w:val="2"/>
          <w:numId w:val="27"/>
        </w:numPr>
        <w:tabs>
          <w:tab w:val="left" w:pos="1134"/>
        </w:tabs>
        <w:ind w:left="1134" w:hanging="425"/>
        <w:jc w:val="both"/>
        <w:rPr>
          <w:rFonts w:ascii="Times New Roman" w:hAnsi="Times New Roman" w:cs="Times New Roman"/>
          <w:lang w:val="ro-RO"/>
        </w:rPr>
      </w:pPr>
      <w:r w:rsidRPr="008D4803">
        <w:rPr>
          <w:rFonts w:ascii="Times New Roman" w:hAnsi="Times New Roman" w:cs="Times New Roman"/>
          <w:lang w:val="ro-RO"/>
        </w:rPr>
        <w:t xml:space="preserve">activitatea AAC, inclusiv inspecțiile aeronautice, sunt supuse controlului </w:t>
      </w:r>
      <w:r w:rsidR="00DC1C27" w:rsidRPr="008D4803">
        <w:rPr>
          <w:rFonts w:ascii="Times New Roman" w:hAnsi="Times New Roman" w:cs="Times New Roman"/>
          <w:lang w:val="ro-RO"/>
        </w:rPr>
        <w:t xml:space="preserve">intern al </w:t>
      </w:r>
      <w:r w:rsidRPr="008D4803">
        <w:rPr>
          <w:rFonts w:ascii="Times New Roman" w:hAnsi="Times New Roman" w:cs="Times New Roman"/>
          <w:lang w:val="ro-RO"/>
        </w:rPr>
        <w:t>calității și se evaluează în cadrul Programului universal de audit al supravegherii siguranței OACI (</w:t>
      </w:r>
      <w:r w:rsidRPr="008D4803">
        <w:rPr>
          <w:rFonts w:ascii="Times New Roman" w:hAnsi="Times New Roman" w:cs="Times New Roman"/>
          <w:bCs/>
          <w:lang w:val="ro-RO"/>
        </w:rPr>
        <w:t xml:space="preserve">USOAP – Universal </w:t>
      </w:r>
      <w:proofErr w:type="spellStart"/>
      <w:r w:rsidRPr="008D4803">
        <w:rPr>
          <w:rFonts w:ascii="Times New Roman" w:hAnsi="Times New Roman" w:cs="Times New Roman"/>
          <w:bCs/>
          <w:lang w:val="ro-RO"/>
        </w:rPr>
        <w:t>Safety</w:t>
      </w:r>
      <w:proofErr w:type="spellEnd"/>
      <w:r w:rsidRPr="008D4803">
        <w:rPr>
          <w:rFonts w:ascii="Times New Roman" w:hAnsi="Times New Roman" w:cs="Times New Roman"/>
          <w:bCs/>
          <w:lang w:val="ro-RO"/>
        </w:rPr>
        <w:t xml:space="preserve"> </w:t>
      </w:r>
      <w:proofErr w:type="spellStart"/>
      <w:r w:rsidRPr="008D4803">
        <w:rPr>
          <w:rFonts w:ascii="Times New Roman" w:hAnsi="Times New Roman" w:cs="Times New Roman"/>
          <w:bCs/>
          <w:lang w:val="ro-RO"/>
        </w:rPr>
        <w:t>Oversight</w:t>
      </w:r>
      <w:proofErr w:type="spellEnd"/>
      <w:r w:rsidRPr="008D4803">
        <w:rPr>
          <w:rFonts w:ascii="Times New Roman" w:hAnsi="Times New Roman" w:cs="Times New Roman"/>
          <w:bCs/>
          <w:lang w:val="ro-RO"/>
        </w:rPr>
        <w:t xml:space="preserve"> Audit </w:t>
      </w:r>
      <w:proofErr w:type="spellStart"/>
      <w:r w:rsidRPr="008D4803">
        <w:rPr>
          <w:rFonts w:ascii="Times New Roman" w:hAnsi="Times New Roman" w:cs="Times New Roman"/>
          <w:bCs/>
          <w:lang w:val="ro-RO"/>
        </w:rPr>
        <w:t>Programme</w:t>
      </w:r>
      <w:proofErr w:type="spellEnd"/>
      <w:r w:rsidRPr="008D4803">
        <w:rPr>
          <w:rFonts w:ascii="Times New Roman" w:hAnsi="Times New Roman" w:cs="Times New Roman"/>
          <w:bCs/>
          <w:lang w:val="ro-RO"/>
        </w:rPr>
        <w:t xml:space="preserve"> ICAO Doc 9735 Universal </w:t>
      </w:r>
      <w:proofErr w:type="spellStart"/>
      <w:r w:rsidRPr="008D4803">
        <w:rPr>
          <w:rFonts w:ascii="Times New Roman" w:hAnsi="Times New Roman" w:cs="Times New Roman"/>
          <w:bCs/>
          <w:lang w:val="ro-RO"/>
        </w:rPr>
        <w:t>Safety</w:t>
      </w:r>
      <w:proofErr w:type="spellEnd"/>
      <w:r w:rsidRPr="008D4803">
        <w:rPr>
          <w:rFonts w:ascii="Times New Roman" w:hAnsi="Times New Roman" w:cs="Times New Roman"/>
          <w:bCs/>
          <w:lang w:val="ro-RO"/>
        </w:rPr>
        <w:t xml:space="preserve"> </w:t>
      </w:r>
      <w:proofErr w:type="spellStart"/>
      <w:r w:rsidRPr="008D4803">
        <w:rPr>
          <w:rFonts w:ascii="Times New Roman" w:hAnsi="Times New Roman" w:cs="Times New Roman"/>
          <w:bCs/>
          <w:lang w:val="ro-RO"/>
        </w:rPr>
        <w:t>Oversight</w:t>
      </w:r>
      <w:proofErr w:type="spellEnd"/>
      <w:r w:rsidRPr="008D4803">
        <w:rPr>
          <w:rFonts w:ascii="Times New Roman" w:hAnsi="Times New Roman" w:cs="Times New Roman"/>
          <w:bCs/>
          <w:lang w:val="ro-RO"/>
        </w:rPr>
        <w:t xml:space="preserve"> Audit </w:t>
      </w:r>
      <w:proofErr w:type="spellStart"/>
      <w:r w:rsidRPr="008D4803">
        <w:rPr>
          <w:rFonts w:ascii="Times New Roman" w:hAnsi="Times New Roman" w:cs="Times New Roman"/>
          <w:bCs/>
          <w:lang w:val="ro-RO"/>
        </w:rPr>
        <w:t>Programme</w:t>
      </w:r>
      <w:proofErr w:type="spellEnd"/>
      <w:r w:rsidRPr="008D4803">
        <w:rPr>
          <w:rFonts w:ascii="Times New Roman" w:hAnsi="Times New Roman" w:cs="Times New Roman"/>
          <w:bCs/>
          <w:lang w:val="ro-RO"/>
        </w:rPr>
        <w:t xml:space="preserve">. </w:t>
      </w:r>
      <w:proofErr w:type="spellStart"/>
      <w:r w:rsidRPr="008D4803">
        <w:rPr>
          <w:rFonts w:ascii="Times New Roman" w:hAnsi="Times New Roman" w:cs="Times New Roman"/>
          <w:bCs/>
          <w:lang w:val="ro-RO"/>
        </w:rPr>
        <w:t>Continuous</w:t>
      </w:r>
      <w:proofErr w:type="spellEnd"/>
      <w:r w:rsidRPr="008D4803">
        <w:rPr>
          <w:rFonts w:ascii="Times New Roman" w:hAnsi="Times New Roman" w:cs="Times New Roman"/>
          <w:bCs/>
          <w:lang w:val="ro-RO"/>
        </w:rPr>
        <w:t xml:space="preserve"> Monitoring Manual</w:t>
      </w:r>
      <w:r w:rsidRPr="008D4803">
        <w:rPr>
          <w:rFonts w:ascii="Times New Roman" w:hAnsi="Times New Roman" w:cs="Times New Roman"/>
          <w:lang w:val="ro-RO"/>
        </w:rPr>
        <w:t xml:space="preserve">) și </w:t>
      </w:r>
      <w:r w:rsidRPr="008D4803">
        <w:rPr>
          <w:rFonts w:ascii="Times New Roman" w:hAnsi="Times New Roman" w:cs="Times New Roman"/>
          <w:bCs/>
          <w:lang w:val="ro-RO"/>
        </w:rPr>
        <w:t>a vizite</w:t>
      </w:r>
      <w:r w:rsidR="00DC1C27" w:rsidRPr="008D4803">
        <w:rPr>
          <w:rFonts w:ascii="Times New Roman" w:hAnsi="Times New Roman" w:cs="Times New Roman"/>
          <w:bCs/>
          <w:lang w:val="ro-RO"/>
        </w:rPr>
        <w:t>lor</w:t>
      </w:r>
      <w:r w:rsidRPr="008D4803">
        <w:rPr>
          <w:rFonts w:ascii="Times New Roman" w:hAnsi="Times New Roman" w:cs="Times New Roman"/>
          <w:bCs/>
          <w:lang w:val="ro-RO"/>
        </w:rPr>
        <w:t xml:space="preserve"> de standardizare EASA conform Acordului privind spațiul aerian comun</w:t>
      </w:r>
      <w:r w:rsidR="00DC1C27" w:rsidRPr="008D4803">
        <w:rPr>
          <w:rFonts w:ascii="Times New Roman" w:hAnsi="Times New Roman" w:cs="Times New Roman"/>
          <w:bCs/>
          <w:lang w:val="ro-RO"/>
        </w:rPr>
        <w:t xml:space="preserve">. </w:t>
      </w:r>
      <w:r w:rsidR="008D4803" w:rsidRPr="008D4803">
        <w:rPr>
          <w:rFonts w:ascii="Times New Roman" w:hAnsi="Times New Roman" w:cs="Times New Roman"/>
          <w:bCs/>
          <w:lang w:val="ro-RO"/>
        </w:rPr>
        <w:t xml:space="preserve">AAC raportează către MIDR care, în temeiul art. 41 alin. (5) din Codul aerian nr. 301/2012 publică anual o analiză a </w:t>
      </w:r>
      <w:proofErr w:type="spellStart"/>
      <w:r w:rsidR="008D4803" w:rsidRPr="008D4803">
        <w:rPr>
          <w:rFonts w:ascii="Times New Roman" w:hAnsi="Times New Roman" w:cs="Times New Roman"/>
          <w:bCs/>
          <w:lang w:val="ro-RO"/>
        </w:rPr>
        <w:t>siguranţei</w:t>
      </w:r>
      <w:proofErr w:type="spellEnd"/>
      <w:r w:rsidR="008D4803" w:rsidRPr="008D4803">
        <w:rPr>
          <w:rFonts w:ascii="Times New Roman" w:hAnsi="Times New Roman" w:cs="Times New Roman"/>
          <w:bCs/>
          <w:lang w:val="ro-RO"/>
        </w:rPr>
        <w:t xml:space="preserve"> zborurilor, în vederea informării publicului cu privire la nivelul general de </w:t>
      </w:r>
      <w:proofErr w:type="spellStart"/>
      <w:r w:rsidR="008D4803" w:rsidRPr="008D4803">
        <w:rPr>
          <w:rFonts w:ascii="Times New Roman" w:hAnsi="Times New Roman" w:cs="Times New Roman"/>
          <w:bCs/>
          <w:lang w:val="ro-RO"/>
        </w:rPr>
        <w:t>siguranţă</w:t>
      </w:r>
      <w:proofErr w:type="spellEnd"/>
      <w:r w:rsidR="008D4803" w:rsidRPr="008D4803">
        <w:rPr>
          <w:rFonts w:ascii="Times New Roman" w:hAnsi="Times New Roman" w:cs="Times New Roman"/>
          <w:bCs/>
          <w:lang w:val="ro-RO"/>
        </w:rPr>
        <w:t xml:space="preserve">, </w:t>
      </w:r>
    </w:p>
    <w:p w14:paraId="4B68E2D9" w14:textId="0B19070F" w:rsidR="00704FFE" w:rsidRDefault="00704FFE" w:rsidP="00704FFE">
      <w:pPr>
        <w:pStyle w:val="ListParagraph"/>
        <w:spacing w:before="120" w:after="120"/>
        <w:ind w:left="0" w:firstLine="709"/>
        <w:jc w:val="both"/>
        <w:rPr>
          <w:rFonts w:ascii="Times New Roman" w:hAnsi="Times New Roman" w:cs="Times New Roman"/>
          <w:lang w:val="pt-PT"/>
        </w:rPr>
      </w:pPr>
      <w:r w:rsidRPr="008D4803">
        <w:rPr>
          <w:rFonts w:ascii="Times New Roman" w:hAnsi="Times New Roman" w:cs="Times New Roman"/>
          <w:lang w:val="ro-RO"/>
        </w:rPr>
        <w:t>13.</w:t>
      </w:r>
      <w:r w:rsidR="00AA62C6" w:rsidRPr="008D4803">
        <w:rPr>
          <w:rFonts w:ascii="Times New Roman" w:hAnsi="Times New Roman" w:cs="Times New Roman"/>
          <w:lang w:val="ro-RO"/>
        </w:rPr>
        <w:t>7</w:t>
      </w:r>
      <w:r w:rsidRPr="008D4803">
        <w:rPr>
          <w:rFonts w:ascii="Times New Roman" w:hAnsi="Times New Roman" w:cs="Times New Roman"/>
          <w:lang w:val="ro-RO"/>
        </w:rPr>
        <w:t>.</w:t>
      </w:r>
      <w:r w:rsidRPr="008E6059">
        <w:rPr>
          <w:rFonts w:ascii="Times New Roman" w:hAnsi="Times New Roman" w:cs="Times New Roman"/>
          <w:lang w:val="ro-RO"/>
        </w:rPr>
        <w:t xml:space="preserve"> </w:t>
      </w:r>
      <w:r w:rsidRPr="00FB11B7">
        <w:rPr>
          <w:rFonts w:ascii="Times New Roman" w:hAnsi="Times New Roman" w:cs="Times New Roman"/>
          <w:lang w:val="pt-PT"/>
        </w:rPr>
        <w:t xml:space="preserve">Nicio acțiune de verificare nu poate fi calificată simultan sau alternativ drept control de stat și inspecție aeronautică. Dacă, pe parcursul desfășurării unei inspecții aeronautice, apar indicii ale unor fapte care necesită exercitarea atribuțiilor de control de stat (de exemplu, o încălcare care afectează protecția </w:t>
      </w:r>
      <w:r>
        <w:rPr>
          <w:rFonts w:ascii="Times New Roman" w:hAnsi="Times New Roman" w:cs="Times New Roman"/>
          <w:lang w:val="pt-PT"/>
        </w:rPr>
        <w:t>drepturilor</w:t>
      </w:r>
      <w:r>
        <w:rPr>
          <w:rFonts w:ascii="Times New Roman" w:hAnsi="Times New Roman" w:cs="Times New Roman"/>
          <w:lang w:val="ro-MD"/>
        </w:rPr>
        <w:t xml:space="preserve"> </w:t>
      </w:r>
      <w:r w:rsidRPr="00FB11B7">
        <w:rPr>
          <w:rFonts w:ascii="Times New Roman" w:hAnsi="Times New Roman" w:cs="Times New Roman"/>
          <w:lang w:val="pt-PT"/>
        </w:rPr>
        <w:t xml:space="preserve">consumatorilor sau condițiile de </w:t>
      </w:r>
      <w:r>
        <w:rPr>
          <w:rFonts w:ascii="Times New Roman" w:hAnsi="Times New Roman" w:cs="Times New Roman"/>
          <w:lang w:val="pt-PT"/>
        </w:rPr>
        <w:t>certificare</w:t>
      </w:r>
      <w:r w:rsidRPr="00FB11B7">
        <w:rPr>
          <w:rFonts w:ascii="Times New Roman" w:hAnsi="Times New Roman" w:cs="Times New Roman"/>
          <w:lang w:val="pt-PT"/>
        </w:rPr>
        <w:t>), inspecția aeronautică se încheie potrivit regimului său propriu, iar exercitarea controlului de stat se inițiază separat, printr-o delegație de control distinctă, cu respectarea integrală a procedurii stabilite de Legea nr. 131/2012</w:t>
      </w:r>
      <w:r>
        <w:rPr>
          <w:rFonts w:ascii="Times New Roman" w:hAnsi="Times New Roman" w:cs="Times New Roman"/>
          <w:lang w:val="pt-PT"/>
        </w:rPr>
        <w:t xml:space="preserve"> și prezentul PIAC</w:t>
      </w:r>
      <w:r w:rsidRPr="00FB11B7">
        <w:rPr>
          <w:rFonts w:ascii="Times New Roman" w:hAnsi="Times New Roman" w:cs="Times New Roman"/>
          <w:lang w:val="pt-PT"/>
        </w:rPr>
        <w:t>.</w:t>
      </w:r>
    </w:p>
    <w:p w14:paraId="0B384F4F" w14:textId="3A9D2458" w:rsidR="00A26AF3" w:rsidRPr="00344F74" w:rsidRDefault="00A26AF3" w:rsidP="00704FFE">
      <w:pPr>
        <w:pStyle w:val="ListParagraph"/>
        <w:spacing w:before="120" w:after="120"/>
        <w:ind w:left="0" w:firstLine="709"/>
        <w:jc w:val="both"/>
        <w:rPr>
          <w:rFonts w:ascii="Times New Roman" w:hAnsi="Times New Roman" w:cs="Times New Roman"/>
          <w:lang w:val="ro-RO"/>
        </w:rPr>
      </w:pPr>
      <w:r w:rsidRPr="00344F74">
        <w:rPr>
          <w:rFonts w:ascii="Times New Roman" w:hAnsi="Times New Roman" w:cs="Times New Roman"/>
          <w:lang w:val="ro-RO"/>
        </w:rPr>
        <w:t xml:space="preserve">13.8. </w:t>
      </w:r>
      <w:r w:rsidR="00DE620B" w:rsidRPr="00344F74">
        <w:rPr>
          <w:rFonts w:ascii="Times New Roman" w:hAnsi="Times New Roman" w:cs="Times New Roman"/>
          <w:lang w:val="ro-RO"/>
        </w:rPr>
        <w:t xml:space="preserve">Pagina web oficială al AAC </w:t>
      </w:r>
      <w:hyperlink r:id="rId19" w:history="1">
        <w:r w:rsidR="00DE620B" w:rsidRPr="00344F74">
          <w:rPr>
            <w:rStyle w:val="Hyperlink"/>
            <w:rFonts w:ascii="Times New Roman" w:hAnsi="Times New Roman" w:cs="Times New Roman"/>
            <w:lang w:val="ro-RO"/>
          </w:rPr>
          <w:t>www.caa.md</w:t>
        </w:r>
      </w:hyperlink>
      <w:r w:rsidR="00DE620B" w:rsidRPr="00344F74">
        <w:rPr>
          <w:rFonts w:ascii="Times New Roman" w:hAnsi="Times New Roman" w:cs="Times New Roman"/>
          <w:lang w:val="ro-RO"/>
        </w:rPr>
        <w:t xml:space="preserve"> </w:t>
      </w:r>
      <w:r w:rsidR="00344F74" w:rsidRPr="00344F74">
        <w:rPr>
          <w:rFonts w:ascii="Times New Roman" w:hAnsi="Times New Roman" w:cs="Times New Roman"/>
          <w:lang w:val="ro-RO"/>
        </w:rPr>
        <w:t xml:space="preserve">asigură delimitarea clară pentru utilizator, astfel </w:t>
      </w:r>
      <w:r w:rsidR="00344F74" w:rsidRPr="004B5167">
        <w:rPr>
          <w:rFonts w:ascii="Times New Roman" w:hAnsi="Times New Roman" w:cs="Times New Roman"/>
          <w:lang w:val="ro-RO"/>
        </w:rPr>
        <w:t>încât secțiunile „Control de stat” și „Inspecțiile aeronautice” să nu se intersecteze și să nu poată fi confundate.</w:t>
      </w:r>
    </w:p>
    <w:p w14:paraId="33613B9F" w14:textId="7E1ACAEF" w:rsidR="001C4EA0" w:rsidRPr="0090080C" w:rsidRDefault="007B3E63" w:rsidP="00105B3D">
      <w:pPr>
        <w:pStyle w:val="ListParagraph"/>
        <w:spacing w:before="120" w:after="120"/>
        <w:ind w:left="0" w:firstLine="709"/>
        <w:jc w:val="both"/>
        <w:rPr>
          <w:rFonts w:ascii="Times New Roman" w:hAnsi="Times New Roman" w:cs="Times New Roman"/>
          <w:b/>
          <w:bCs/>
          <w:lang w:val="ro-RO"/>
        </w:rPr>
      </w:pPr>
      <w:r>
        <w:rPr>
          <w:rFonts w:ascii="Times New Roman" w:hAnsi="Times New Roman" w:cs="Times New Roman"/>
          <w:b/>
          <w:bCs/>
          <w:lang w:val="ro-RO"/>
        </w:rPr>
        <w:t>14</w:t>
      </w:r>
      <w:r w:rsidR="001C4EA0" w:rsidRPr="0090080C">
        <w:rPr>
          <w:rFonts w:ascii="Times New Roman" w:hAnsi="Times New Roman" w:cs="Times New Roman"/>
          <w:b/>
          <w:bCs/>
          <w:lang w:val="ro-RO"/>
        </w:rPr>
        <w:t>. Interdicții</w:t>
      </w:r>
    </w:p>
    <w:p w14:paraId="34391F99" w14:textId="54F20804" w:rsidR="001C4EA0" w:rsidRPr="001C4EA0" w:rsidRDefault="001C4EA0" w:rsidP="00105B3D">
      <w:pPr>
        <w:pStyle w:val="ListParagraph"/>
        <w:spacing w:before="120" w:after="120"/>
        <w:ind w:left="0" w:firstLine="709"/>
        <w:jc w:val="both"/>
        <w:rPr>
          <w:rFonts w:ascii="Times New Roman" w:hAnsi="Times New Roman" w:cs="Times New Roman"/>
          <w:lang w:val="ro-RO"/>
        </w:rPr>
      </w:pPr>
      <w:r w:rsidRPr="001C4EA0">
        <w:rPr>
          <w:rFonts w:ascii="Times New Roman" w:hAnsi="Times New Roman" w:cs="Times New Roman"/>
          <w:lang w:val="ro-RO"/>
        </w:rPr>
        <w:t xml:space="preserve">Pentru asigurarea delimitării stabilite la </w:t>
      </w:r>
      <w:r w:rsidR="00082EAD">
        <w:rPr>
          <w:rFonts w:ascii="Times New Roman" w:hAnsi="Times New Roman" w:cs="Times New Roman"/>
          <w:lang w:val="ro-RO"/>
        </w:rPr>
        <w:t>pct. 13</w:t>
      </w:r>
      <w:r w:rsidRPr="001C4EA0">
        <w:rPr>
          <w:rFonts w:ascii="Times New Roman" w:hAnsi="Times New Roman" w:cs="Times New Roman"/>
          <w:lang w:val="ro-RO"/>
        </w:rPr>
        <w:t>, se interzice:</w:t>
      </w:r>
    </w:p>
    <w:p w14:paraId="487DA2B8" w14:textId="4315BE9C" w:rsidR="001C4EA0" w:rsidRPr="001C4EA0" w:rsidRDefault="001C4EA0" w:rsidP="00082EAD">
      <w:pPr>
        <w:pStyle w:val="ListParagraph"/>
        <w:numPr>
          <w:ilvl w:val="0"/>
          <w:numId w:val="28"/>
        </w:numPr>
        <w:spacing w:before="120" w:after="120"/>
        <w:ind w:left="1134" w:hanging="425"/>
        <w:jc w:val="both"/>
        <w:rPr>
          <w:rFonts w:ascii="Times New Roman" w:hAnsi="Times New Roman" w:cs="Times New Roman"/>
          <w:lang w:val="ro-RO"/>
        </w:rPr>
      </w:pPr>
      <w:r w:rsidRPr="001C4EA0">
        <w:rPr>
          <w:rFonts w:ascii="Times New Roman" w:hAnsi="Times New Roman" w:cs="Times New Roman"/>
          <w:lang w:val="ro-RO"/>
        </w:rPr>
        <w:t xml:space="preserve">examinarea de către Consiliul de soluționare a disputelor </w:t>
      </w:r>
      <w:r w:rsidR="00082EAD">
        <w:rPr>
          <w:rFonts w:ascii="Times New Roman" w:hAnsi="Times New Roman" w:cs="Times New Roman"/>
          <w:lang w:val="ro-RO"/>
        </w:rPr>
        <w:t xml:space="preserve">al AAC </w:t>
      </w:r>
      <w:r w:rsidRPr="001C4EA0">
        <w:rPr>
          <w:rFonts w:ascii="Times New Roman" w:hAnsi="Times New Roman" w:cs="Times New Roman"/>
          <w:lang w:val="ro-RO"/>
        </w:rPr>
        <w:t xml:space="preserve">a oricărei cereri, contestații sau petiții care nu privește un control de stat desfășurat potrivit </w:t>
      </w:r>
      <w:r w:rsidR="00082EAD">
        <w:rPr>
          <w:rFonts w:ascii="Times New Roman" w:hAnsi="Times New Roman" w:cs="Times New Roman"/>
          <w:lang w:val="ro-RO"/>
        </w:rPr>
        <w:t>Legii nr. 131/2012</w:t>
      </w:r>
      <w:r w:rsidRPr="001C4EA0">
        <w:rPr>
          <w:rFonts w:ascii="Times New Roman" w:hAnsi="Times New Roman" w:cs="Times New Roman"/>
          <w:lang w:val="ro-RO"/>
        </w:rPr>
        <w:t>;</w:t>
      </w:r>
    </w:p>
    <w:p w14:paraId="16D84530" w14:textId="4DBB8D5D" w:rsidR="001C4EA0" w:rsidRPr="001C4EA0" w:rsidRDefault="001C4EA0" w:rsidP="00082EAD">
      <w:pPr>
        <w:pStyle w:val="ListParagraph"/>
        <w:numPr>
          <w:ilvl w:val="0"/>
          <w:numId w:val="28"/>
        </w:numPr>
        <w:spacing w:before="120" w:after="120"/>
        <w:ind w:left="1134" w:hanging="425"/>
        <w:jc w:val="both"/>
        <w:rPr>
          <w:rFonts w:ascii="Times New Roman" w:hAnsi="Times New Roman" w:cs="Times New Roman"/>
          <w:lang w:val="ro-RO"/>
        </w:rPr>
      </w:pPr>
      <w:r w:rsidRPr="001C4EA0">
        <w:rPr>
          <w:rFonts w:ascii="Times New Roman" w:hAnsi="Times New Roman" w:cs="Times New Roman"/>
          <w:lang w:val="ro-RO"/>
        </w:rPr>
        <w:t>raportarea cumulată, către Cancelaria de Stat, MIDR sau orice altă autoritate, a datelor privind controalele de stat împreună cu datele privind inspecțiile aeronautice, fără de</w:t>
      </w:r>
      <w:r w:rsidR="00105B3D">
        <w:rPr>
          <w:rFonts w:ascii="Times New Roman" w:hAnsi="Times New Roman" w:cs="Times New Roman"/>
          <w:lang w:val="ro-RO"/>
        </w:rPr>
        <w:t>zagrega</w:t>
      </w:r>
      <w:r w:rsidRPr="001C4EA0">
        <w:rPr>
          <w:rFonts w:ascii="Times New Roman" w:hAnsi="Times New Roman" w:cs="Times New Roman"/>
          <w:lang w:val="ro-RO"/>
        </w:rPr>
        <w:t>re clară</w:t>
      </w:r>
      <w:r w:rsidR="00105B3D">
        <w:rPr>
          <w:rFonts w:ascii="Times New Roman" w:hAnsi="Times New Roman" w:cs="Times New Roman"/>
          <w:lang w:val="ro-RO"/>
        </w:rPr>
        <w:t xml:space="preserve"> a datelor</w:t>
      </w:r>
      <w:r w:rsidRPr="001C4EA0">
        <w:rPr>
          <w:rFonts w:ascii="Times New Roman" w:hAnsi="Times New Roman" w:cs="Times New Roman"/>
          <w:lang w:val="ro-RO"/>
        </w:rPr>
        <w:t xml:space="preserve"> pe cele două </w:t>
      </w:r>
      <w:r w:rsidR="00082EAD">
        <w:rPr>
          <w:rFonts w:ascii="Times New Roman" w:hAnsi="Times New Roman" w:cs="Times New Roman"/>
          <w:lang w:val="ro-RO"/>
        </w:rPr>
        <w:t>activități</w:t>
      </w:r>
      <w:r w:rsidR="00DE620B">
        <w:rPr>
          <w:rFonts w:ascii="Times New Roman" w:hAnsi="Times New Roman" w:cs="Times New Roman"/>
          <w:lang w:val="ro-RO"/>
        </w:rPr>
        <w:t>.</w:t>
      </w:r>
    </w:p>
    <w:p w14:paraId="0FC18FF2" w14:textId="5CACD6A3" w:rsidR="001C2C95" w:rsidRPr="00D1528A" w:rsidRDefault="00D1528A" w:rsidP="00D1528A">
      <w:pPr>
        <w:spacing w:before="120" w:after="120"/>
        <w:ind w:firstLine="709"/>
        <w:jc w:val="both"/>
        <w:rPr>
          <w:b/>
          <w:bCs/>
          <w:lang w:val="pt-PT"/>
        </w:rPr>
      </w:pPr>
      <w:r w:rsidRPr="00D1528A">
        <w:rPr>
          <w:b/>
          <w:bCs/>
          <w:lang w:val="pt-PT"/>
        </w:rPr>
        <w:t>15. Comasarea domeniilor de control</w:t>
      </w:r>
    </w:p>
    <w:p w14:paraId="19597ED2" w14:textId="6419046F" w:rsidR="00D1528A" w:rsidRDefault="00E1270E" w:rsidP="006A07DC">
      <w:pPr>
        <w:spacing w:before="120" w:after="120"/>
        <w:jc w:val="both"/>
        <w:rPr>
          <w:lang w:val="pt-PT"/>
        </w:rPr>
      </w:pPr>
      <w:r>
        <w:rPr>
          <w:lang w:val="pt-PT"/>
        </w:rPr>
        <w:tab/>
        <w:t>15.1. În temeiul dispoziției a</w:t>
      </w:r>
      <w:r w:rsidR="00D1528A">
        <w:rPr>
          <w:lang w:val="pt-PT"/>
        </w:rPr>
        <w:t xml:space="preserve">rt. 4 alin. </w:t>
      </w:r>
      <w:r w:rsidR="00D1528A" w:rsidRPr="00D1528A">
        <w:rPr>
          <w:lang w:val="pt-PT"/>
        </w:rPr>
        <w:t xml:space="preserve">(3) </w:t>
      </w:r>
      <w:r w:rsidR="00D1528A">
        <w:rPr>
          <w:lang w:val="pt-PT"/>
        </w:rPr>
        <w:t>din Legea nr. 131/2012</w:t>
      </w:r>
      <w:r>
        <w:rPr>
          <w:lang w:val="pt-PT"/>
        </w:rPr>
        <w:t>, d</w:t>
      </w:r>
      <w:r w:rsidR="00D1528A" w:rsidRPr="00D1528A">
        <w:rPr>
          <w:lang w:val="pt-PT"/>
        </w:rPr>
        <w:t xml:space="preserve">acă este necesar a efectua, la o singură persoană, controale în mai multe domenii ce ţin de competenţa </w:t>
      </w:r>
      <w:r>
        <w:rPr>
          <w:lang w:val="pt-PT"/>
        </w:rPr>
        <w:t>AAC</w:t>
      </w:r>
      <w:r w:rsidR="00D1528A" w:rsidRPr="00D1528A">
        <w:rPr>
          <w:lang w:val="pt-PT"/>
        </w:rPr>
        <w:t xml:space="preserve">, </w:t>
      </w:r>
      <w:r w:rsidRPr="00D1528A">
        <w:rPr>
          <w:lang w:val="pt-PT"/>
        </w:rPr>
        <w:t xml:space="preserve">numărul de vizite </w:t>
      </w:r>
      <w:r>
        <w:rPr>
          <w:lang w:val="pt-PT"/>
        </w:rPr>
        <w:t xml:space="preserve">se </w:t>
      </w:r>
      <w:r w:rsidR="00D1528A" w:rsidRPr="00D1528A">
        <w:rPr>
          <w:lang w:val="pt-PT"/>
        </w:rPr>
        <w:t xml:space="preserve">reduce la maximum prin combinarea şi comasarea domeniilor de control. </w:t>
      </w:r>
      <w:r>
        <w:rPr>
          <w:lang w:val="pt-PT"/>
        </w:rPr>
        <w:t>AAC</w:t>
      </w:r>
      <w:r w:rsidR="00D1528A" w:rsidRPr="00D1528A">
        <w:rPr>
          <w:lang w:val="pt-PT"/>
        </w:rPr>
        <w:t xml:space="preserve"> efectuează un singur control </w:t>
      </w:r>
      <w:r w:rsidR="000039C1">
        <w:rPr>
          <w:lang w:val="pt-PT"/>
        </w:rPr>
        <w:t xml:space="preserve">planificat </w:t>
      </w:r>
      <w:r w:rsidR="00D1528A" w:rsidRPr="00D1528A">
        <w:rPr>
          <w:lang w:val="pt-PT"/>
        </w:rPr>
        <w:t>pentru mai multe domenii relevante pentru persoana supusă controlului dacă acest lucru este justificat în baza analizei şi evaluării riscurilor.</w:t>
      </w:r>
      <w:r w:rsidR="000039C1" w:rsidRPr="000039C1">
        <w:rPr>
          <w:lang w:val="ro-RO"/>
        </w:rPr>
        <w:t xml:space="preserve"> </w:t>
      </w:r>
    </w:p>
    <w:p w14:paraId="18CFF7CD" w14:textId="6A95D81A" w:rsidR="007D623B" w:rsidRPr="004F39A5" w:rsidRDefault="00E1270E" w:rsidP="004F39A5">
      <w:pPr>
        <w:spacing w:before="120" w:after="120"/>
        <w:ind w:firstLine="720"/>
        <w:jc w:val="both"/>
        <w:rPr>
          <w:lang w:val="ro-RO"/>
        </w:rPr>
      </w:pPr>
      <w:r w:rsidRPr="004F39A5">
        <w:rPr>
          <w:lang w:val="ro-RO"/>
        </w:rPr>
        <w:t xml:space="preserve">15.2. </w:t>
      </w:r>
      <w:r w:rsidR="004F39A5" w:rsidRPr="004F39A5">
        <w:rPr>
          <w:lang w:val="ro-RO"/>
        </w:rPr>
        <w:t xml:space="preserve">Persoanele sau activitățile supuse controlului de stat și </w:t>
      </w:r>
      <w:r w:rsidR="004F39A5">
        <w:rPr>
          <w:lang w:val="ro-RO"/>
        </w:rPr>
        <w:t>d</w:t>
      </w:r>
      <w:r w:rsidR="004F39A5" w:rsidRPr="004F39A5">
        <w:rPr>
          <w:lang w:val="ro-RO"/>
        </w:rPr>
        <w:t xml:space="preserve">omeniile de control al AAC care pot fi </w:t>
      </w:r>
      <w:r w:rsidR="000A7DF7">
        <w:rPr>
          <w:lang w:val="ro-RO"/>
        </w:rPr>
        <w:t xml:space="preserve">combinate și </w:t>
      </w:r>
      <w:r w:rsidR="004F39A5" w:rsidRPr="004F39A5">
        <w:rPr>
          <w:lang w:val="ro-RO"/>
        </w:rPr>
        <w:t>comasate sunt prezentate în următorul Tabel:</w:t>
      </w:r>
    </w:p>
    <w:tbl>
      <w:tblPr>
        <w:tblStyle w:val="TableGrid"/>
        <w:tblW w:w="9776" w:type="dxa"/>
        <w:tblLook w:val="04A0" w:firstRow="1" w:lastRow="0" w:firstColumn="1" w:lastColumn="0" w:noHBand="0" w:noVBand="1"/>
      </w:tblPr>
      <w:tblGrid>
        <w:gridCol w:w="704"/>
        <w:gridCol w:w="3827"/>
        <w:gridCol w:w="5245"/>
      </w:tblGrid>
      <w:tr w:rsidR="007D623B" w:rsidRPr="007D623B" w14:paraId="07F724F0" w14:textId="77777777" w:rsidTr="007D623B">
        <w:tc>
          <w:tcPr>
            <w:tcW w:w="704" w:type="dxa"/>
          </w:tcPr>
          <w:p w14:paraId="6F024E8E" w14:textId="3D28D1BA" w:rsidR="007D623B" w:rsidRDefault="007D623B" w:rsidP="001C2C95">
            <w:pPr>
              <w:pStyle w:val="Heading1"/>
              <w:spacing w:before="0"/>
              <w:jc w:val="center"/>
              <w:rPr>
                <w:rFonts w:ascii="Times New Roman" w:hAnsi="Times New Roman" w:cs="Times New Roman"/>
                <w:color w:val="auto"/>
                <w:sz w:val="24"/>
                <w:szCs w:val="24"/>
                <w:lang w:val="pt-PT" w:eastAsia="ru-RU"/>
              </w:rPr>
            </w:pPr>
            <w:bookmarkStart w:id="10" w:name="_Toc237968783"/>
            <w:r>
              <w:rPr>
                <w:rFonts w:ascii="Times New Roman" w:hAnsi="Times New Roman" w:cs="Times New Roman"/>
                <w:color w:val="auto"/>
                <w:sz w:val="24"/>
                <w:szCs w:val="24"/>
                <w:lang w:val="pt-PT" w:eastAsia="ru-RU"/>
              </w:rPr>
              <w:lastRenderedPageBreak/>
              <w:t>Nr.</w:t>
            </w:r>
          </w:p>
        </w:tc>
        <w:tc>
          <w:tcPr>
            <w:tcW w:w="3827" w:type="dxa"/>
          </w:tcPr>
          <w:p w14:paraId="468C7F24" w14:textId="69BB0158" w:rsidR="007D623B" w:rsidRPr="009E18E6" w:rsidRDefault="009E18E6" w:rsidP="001C2C95">
            <w:pPr>
              <w:pStyle w:val="Heading1"/>
              <w:spacing w:before="0"/>
              <w:jc w:val="center"/>
              <w:rPr>
                <w:rFonts w:ascii="Times New Roman" w:hAnsi="Times New Roman" w:cs="Times New Roman"/>
                <w:color w:val="auto"/>
                <w:sz w:val="24"/>
                <w:szCs w:val="24"/>
                <w:lang w:val="pt-PT" w:eastAsia="ru-RU"/>
              </w:rPr>
            </w:pPr>
            <w:r w:rsidRPr="009E18E6">
              <w:rPr>
                <w:rFonts w:ascii="Times New Roman" w:hAnsi="Times New Roman" w:cs="Times New Roman"/>
                <w:color w:val="auto"/>
                <w:sz w:val="24"/>
                <w:szCs w:val="24"/>
                <w:lang w:val="pt-PT" w:eastAsia="ru-RU"/>
              </w:rPr>
              <w:t>Persoana sau activitatea supusă contro</w:t>
            </w:r>
            <w:r>
              <w:rPr>
                <w:rFonts w:ascii="Times New Roman" w:hAnsi="Times New Roman" w:cs="Times New Roman"/>
                <w:color w:val="auto"/>
                <w:sz w:val="24"/>
                <w:szCs w:val="24"/>
                <w:lang w:val="pt-PT" w:eastAsia="ru-RU"/>
              </w:rPr>
              <w:t>lului de stat</w:t>
            </w:r>
          </w:p>
        </w:tc>
        <w:tc>
          <w:tcPr>
            <w:tcW w:w="5245" w:type="dxa"/>
          </w:tcPr>
          <w:p w14:paraId="16F6751A" w14:textId="78EF228A" w:rsidR="007D623B" w:rsidRPr="007D623B" w:rsidRDefault="007D623B" w:rsidP="001C2C95">
            <w:pPr>
              <w:pStyle w:val="Heading1"/>
              <w:spacing w:before="0"/>
              <w:jc w:val="center"/>
              <w:rPr>
                <w:rFonts w:ascii="Times New Roman" w:hAnsi="Times New Roman" w:cs="Times New Roman"/>
                <w:color w:val="auto"/>
                <w:sz w:val="24"/>
                <w:szCs w:val="24"/>
                <w:lang w:val="en-GB" w:eastAsia="ru-RU"/>
              </w:rPr>
            </w:pPr>
            <w:proofErr w:type="spellStart"/>
            <w:r w:rsidRPr="007D623B">
              <w:rPr>
                <w:rFonts w:ascii="Times New Roman" w:hAnsi="Times New Roman" w:cs="Times New Roman"/>
                <w:color w:val="auto"/>
                <w:sz w:val="24"/>
                <w:szCs w:val="24"/>
                <w:lang w:val="en-GB" w:eastAsia="ru-RU"/>
              </w:rPr>
              <w:t>Domeniile</w:t>
            </w:r>
            <w:proofErr w:type="spellEnd"/>
            <w:r w:rsidRPr="007D623B">
              <w:rPr>
                <w:rFonts w:ascii="Times New Roman" w:hAnsi="Times New Roman" w:cs="Times New Roman"/>
                <w:color w:val="auto"/>
                <w:sz w:val="24"/>
                <w:szCs w:val="24"/>
                <w:lang w:val="en-GB" w:eastAsia="ru-RU"/>
              </w:rPr>
              <w:t xml:space="preserve"> de control care pot fi </w:t>
            </w:r>
            <w:proofErr w:type="spellStart"/>
            <w:r w:rsidRPr="007D623B">
              <w:rPr>
                <w:rFonts w:ascii="Times New Roman" w:hAnsi="Times New Roman" w:cs="Times New Roman"/>
                <w:color w:val="auto"/>
                <w:sz w:val="24"/>
                <w:szCs w:val="24"/>
                <w:lang w:val="en-GB" w:eastAsia="ru-RU"/>
              </w:rPr>
              <w:t>co</w:t>
            </w:r>
            <w:r>
              <w:rPr>
                <w:rFonts w:ascii="Times New Roman" w:hAnsi="Times New Roman" w:cs="Times New Roman"/>
                <w:color w:val="auto"/>
                <w:sz w:val="24"/>
                <w:szCs w:val="24"/>
                <w:lang w:val="en-GB" w:eastAsia="ru-RU"/>
              </w:rPr>
              <w:t>masate</w:t>
            </w:r>
            <w:proofErr w:type="spellEnd"/>
          </w:p>
        </w:tc>
      </w:tr>
      <w:tr w:rsidR="007D623B" w:rsidRPr="00066101" w14:paraId="2E5A179D" w14:textId="77777777" w:rsidTr="007D623B">
        <w:tc>
          <w:tcPr>
            <w:tcW w:w="704" w:type="dxa"/>
          </w:tcPr>
          <w:p w14:paraId="2F50D166" w14:textId="267BE2DC" w:rsidR="007D623B" w:rsidRPr="00EE2566" w:rsidRDefault="009E18E6" w:rsidP="001C2C95">
            <w:pPr>
              <w:pStyle w:val="Heading1"/>
              <w:spacing w:before="0"/>
              <w:jc w:val="center"/>
              <w:rPr>
                <w:rFonts w:ascii="Times New Roman" w:hAnsi="Times New Roman" w:cs="Times New Roman"/>
                <w:b w:val="0"/>
                <w:bCs w:val="0"/>
                <w:color w:val="auto"/>
                <w:sz w:val="24"/>
                <w:szCs w:val="24"/>
                <w:lang w:val="en-GB" w:eastAsia="ru-RU"/>
              </w:rPr>
            </w:pPr>
            <w:r w:rsidRPr="00EE2566">
              <w:rPr>
                <w:rFonts w:ascii="Times New Roman" w:hAnsi="Times New Roman" w:cs="Times New Roman"/>
                <w:b w:val="0"/>
                <w:bCs w:val="0"/>
                <w:color w:val="auto"/>
                <w:sz w:val="24"/>
                <w:szCs w:val="24"/>
                <w:lang w:val="en-GB" w:eastAsia="ru-RU"/>
              </w:rPr>
              <w:t>1.</w:t>
            </w:r>
          </w:p>
        </w:tc>
        <w:tc>
          <w:tcPr>
            <w:tcW w:w="3827" w:type="dxa"/>
          </w:tcPr>
          <w:p w14:paraId="4A7DF119" w14:textId="36D6D219"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Organizaţii de pregătire/Centre de instruire</w:t>
            </w:r>
          </w:p>
        </w:tc>
        <w:tc>
          <w:tcPr>
            <w:tcW w:w="5245" w:type="dxa"/>
          </w:tcPr>
          <w:p w14:paraId="5496A9ED" w14:textId="76B7DE3E" w:rsidR="007D623B" w:rsidRPr="003F50AB" w:rsidRDefault="00EE2566" w:rsidP="003F50AB">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siguranţa zborurilor</w:t>
            </w:r>
            <w:r w:rsidR="003F50AB">
              <w:rPr>
                <w:rFonts w:ascii="Times New Roman" w:hAnsi="Times New Roman" w:cs="Times New Roman"/>
                <w:b w:val="0"/>
                <w:bCs w:val="0"/>
                <w:color w:val="auto"/>
                <w:sz w:val="24"/>
                <w:szCs w:val="24"/>
                <w:lang w:val="pt-PT"/>
              </w:rPr>
              <w:t>;</w:t>
            </w:r>
          </w:p>
          <w:p w14:paraId="5C972B04" w14:textId="7469EF87" w:rsidR="00EE2566" w:rsidRPr="00EE2566" w:rsidRDefault="00EE2566" w:rsidP="003F50AB">
            <w:pPr>
              <w:jc w:val="both"/>
              <w:rPr>
                <w:lang w:val="pt-PT" w:eastAsia="ru-RU"/>
              </w:rPr>
            </w:pPr>
            <w:r w:rsidRPr="003F50AB">
              <w:rPr>
                <w:lang w:val="pt-PT"/>
              </w:rPr>
              <w:t>respectarea condiţiilor de autorizare sau de certificare în domeniul aferent</w:t>
            </w:r>
          </w:p>
        </w:tc>
      </w:tr>
      <w:tr w:rsidR="007D623B" w:rsidRPr="009E09C5" w14:paraId="02B52635" w14:textId="77777777" w:rsidTr="007D623B">
        <w:tc>
          <w:tcPr>
            <w:tcW w:w="704" w:type="dxa"/>
          </w:tcPr>
          <w:p w14:paraId="5148AFBC" w14:textId="1AAEAC3D" w:rsidR="007D623B"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2.</w:t>
            </w:r>
          </w:p>
        </w:tc>
        <w:tc>
          <w:tcPr>
            <w:tcW w:w="3827" w:type="dxa"/>
          </w:tcPr>
          <w:p w14:paraId="6C8AA6FF" w14:textId="4E751977" w:rsidR="007D623B" w:rsidRPr="000A7DF7" w:rsidRDefault="009E09C5"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Operatori aerieni</w:t>
            </w:r>
            <w:r w:rsidR="00543402">
              <w:rPr>
                <w:rFonts w:ascii="Times New Roman" w:hAnsi="Times New Roman" w:cs="Times New Roman"/>
                <w:b w:val="0"/>
                <w:bCs w:val="0"/>
                <w:color w:val="auto"/>
                <w:sz w:val="24"/>
                <w:szCs w:val="24"/>
                <w:lang w:eastAsia="ru-RU"/>
              </w:rPr>
              <w:t xml:space="preserve"> naționali</w:t>
            </w:r>
          </w:p>
        </w:tc>
        <w:tc>
          <w:tcPr>
            <w:tcW w:w="5245" w:type="dxa"/>
          </w:tcPr>
          <w:p w14:paraId="1E356D77" w14:textId="77777777" w:rsidR="007D623B" w:rsidRPr="009E09C5" w:rsidRDefault="007D623B" w:rsidP="009E18E6">
            <w:pPr>
              <w:pStyle w:val="Heading1"/>
              <w:spacing w:before="0"/>
              <w:jc w:val="both"/>
              <w:rPr>
                <w:rFonts w:ascii="Times New Roman" w:hAnsi="Times New Roman" w:cs="Times New Roman"/>
                <w:color w:val="auto"/>
                <w:sz w:val="24"/>
                <w:szCs w:val="24"/>
                <w:lang w:val="pt-PT" w:eastAsia="ru-RU"/>
              </w:rPr>
            </w:pPr>
          </w:p>
        </w:tc>
      </w:tr>
      <w:tr w:rsidR="007D623B" w:rsidRPr="009E09C5" w14:paraId="510998E7" w14:textId="77777777" w:rsidTr="007D623B">
        <w:tc>
          <w:tcPr>
            <w:tcW w:w="704" w:type="dxa"/>
          </w:tcPr>
          <w:p w14:paraId="7A8766AA" w14:textId="364648FB"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377A766E" w14:textId="4E9A2C5D"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de transport aerian comercial (pe curse regulate sau neregulate)</w:t>
            </w:r>
          </w:p>
        </w:tc>
        <w:tc>
          <w:tcPr>
            <w:tcW w:w="5245" w:type="dxa"/>
          </w:tcPr>
          <w:p w14:paraId="3A0897E4" w14:textId="77777777" w:rsidR="003F50AB" w:rsidRDefault="003F50AB" w:rsidP="003F50AB">
            <w:pPr>
              <w:spacing w:before="120" w:after="120"/>
              <w:jc w:val="both"/>
              <w:rPr>
                <w:lang w:val="pt-PT"/>
              </w:rPr>
            </w:pPr>
            <w:r w:rsidRPr="003F50AB">
              <w:rPr>
                <w:lang w:val="pt-PT"/>
              </w:rPr>
              <w:t>siguranţa zborurilor;</w:t>
            </w:r>
          </w:p>
          <w:p w14:paraId="23F5EC1E" w14:textId="1729CF76" w:rsidR="003F50AB" w:rsidRPr="003F50AB" w:rsidRDefault="003F50AB" w:rsidP="003F50AB">
            <w:pPr>
              <w:spacing w:before="120" w:after="120"/>
              <w:jc w:val="both"/>
              <w:rPr>
                <w:lang w:val="pt-PT"/>
              </w:rPr>
            </w:pPr>
            <w:r w:rsidRPr="003F50AB">
              <w:rPr>
                <w:lang w:val="pt-PT"/>
              </w:rPr>
              <w:t>securitatea aeronautică;</w:t>
            </w:r>
          </w:p>
          <w:p w14:paraId="2C700754" w14:textId="62C6F35E" w:rsidR="003F50AB" w:rsidRPr="003F50AB" w:rsidRDefault="003F50AB" w:rsidP="003F50AB">
            <w:pPr>
              <w:spacing w:before="120" w:after="120"/>
              <w:jc w:val="both"/>
              <w:rPr>
                <w:lang w:val="pt-PT"/>
              </w:rPr>
            </w:pPr>
            <w:r w:rsidRPr="003F50AB">
              <w:rPr>
                <w:lang w:val="pt-PT"/>
              </w:rPr>
              <w:t>protecţia consumatorilor în domeniul transportului aerian şi activităţilor conexe;</w:t>
            </w:r>
          </w:p>
          <w:p w14:paraId="60D5DF7B" w14:textId="19D8E690" w:rsidR="003F50AB" w:rsidRPr="003F50AB" w:rsidRDefault="003F50AB" w:rsidP="003F50AB">
            <w:pPr>
              <w:spacing w:before="120" w:after="120"/>
              <w:jc w:val="both"/>
              <w:rPr>
                <w:lang w:val="pt-PT"/>
              </w:rPr>
            </w:pPr>
            <w:r w:rsidRPr="003F50AB">
              <w:rPr>
                <w:lang w:val="pt-PT"/>
              </w:rPr>
              <w:t>calitatea serviciilor prestate de aviaţia civilă;</w:t>
            </w:r>
          </w:p>
          <w:p w14:paraId="3E470A44" w14:textId="77777777" w:rsidR="007D623B" w:rsidRDefault="003F50AB" w:rsidP="003F50AB">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1E07129F" w14:textId="77777777" w:rsidR="003F50AB" w:rsidRDefault="003F50AB" w:rsidP="004F39A5">
            <w:pPr>
              <w:jc w:val="both"/>
              <w:rPr>
                <w:lang w:val="pt-PT" w:eastAsia="ru-RU"/>
              </w:rPr>
            </w:pPr>
            <w:r>
              <w:rPr>
                <w:lang w:val="pt-PT" w:eastAsia="ru-RU"/>
              </w:rPr>
              <w:t>control în cadrul procedurii de eliberare a actului permisiv:</w:t>
            </w:r>
          </w:p>
          <w:p w14:paraId="114B00DC" w14:textId="5756073C" w:rsidR="00B819BE" w:rsidRPr="00454A03" w:rsidRDefault="00B819BE" w:rsidP="00454A03">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autorizaţie pentru executarea zborurilor internaţionale aferente operaţiunilor de transport aerian comercial efectuate prin curse neregulate, regulate și seriilor de zboruri;</w:t>
            </w:r>
          </w:p>
          <w:p w14:paraId="74D7F6A4" w14:textId="77777777" w:rsidR="00B819BE" w:rsidRPr="00454A03" w:rsidRDefault="00B819BE" w:rsidP="00454A03">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certificat de operator aerian</w:t>
            </w:r>
            <w:r w:rsidR="00454A03" w:rsidRPr="00454A03">
              <w:rPr>
                <w:rFonts w:ascii="Times New Roman" w:hAnsi="Times New Roman" w:cs="Times New Roman"/>
                <w:lang w:val="pt-PT" w:eastAsia="ru-RU"/>
              </w:rPr>
              <w:t>;</w:t>
            </w:r>
          </w:p>
          <w:p w14:paraId="2045F408" w14:textId="77777777" w:rsidR="00454A03" w:rsidRPr="00454A03" w:rsidRDefault="00454A03" w:rsidP="00454A03">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701E2F4D" w14:textId="504627C9" w:rsidR="00454A03" w:rsidRPr="00B819BE" w:rsidRDefault="00454A03" w:rsidP="00454A03">
            <w:pPr>
              <w:pStyle w:val="ListParagraph"/>
              <w:numPr>
                <w:ilvl w:val="0"/>
                <w:numId w:val="29"/>
              </w:numPr>
              <w:jc w:val="both"/>
              <w:rPr>
                <w:lang w:val="pt-PT" w:eastAsia="ru-RU"/>
              </w:rPr>
            </w:pPr>
            <w:r w:rsidRPr="00454A03">
              <w:rPr>
                <w:rFonts w:ascii="Times New Roman" w:hAnsi="Times New Roman" w:cs="Times New Roman"/>
                <w:lang w:val="pt-PT" w:eastAsia="ru-RU"/>
              </w:rPr>
              <w:t>certificat de navigabilitate</w:t>
            </w:r>
          </w:p>
        </w:tc>
      </w:tr>
      <w:tr w:rsidR="007D623B" w:rsidRPr="009E09C5" w14:paraId="2859278D" w14:textId="77777777" w:rsidTr="007D623B">
        <w:tc>
          <w:tcPr>
            <w:tcW w:w="704" w:type="dxa"/>
          </w:tcPr>
          <w:p w14:paraId="783BC08A" w14:textId="330D1339"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27565A2E" w14:textId="3CA9ED46"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comerciale specializate (lucru aerian)</w:t>
            </w:r>
          </w:p>
        </w:tc>
        <w:tc>
          <w:tcPr>
            <w:tcW w:w="5245" w:type="dxa"/>
          </w:tcPr>
          <w:p w14:paraId="5FABF770" w14:textId="77777777" w:rsidR="00454A03" w:rsidRDefault="00454A03" w:rsidP="00454A03">
            <w:pPr>
              <w:spacing w:before="120" w:after="120"/>
              <w:jc w:val="both"/>
              <w:rPr>
                <w:lang w:val="pt-PT"/>
              </w:rPr>
            </w:pPr>
            <w:r w:rsidRPr="003F50AB">
              <w:rPr>
                <w:lang w:val="pt-PT"/>
              </w:rPr>
              <w:t>siguranţa zborurilor;</w:t>
            </w:r>
          </w:p>
          <w:p w14:paraId="3EDCE2D5" w14:textId="77777777" w:rsidR="00454A03" w:rsidRDefault="00454A03" w:rsidP="00454A03">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3AF6DB3F" w14:textId="77777777" w:rsidR="00454A03" w:rsidRDefault="00454A03" w:rsidP="00391C16">
            <w:pPr>
              <w:jc w:val="both"/>
              <w:rPr>
                <w:lang w:val="pt-PT" w:eastAsia="ru-RU"/>
              </w:rPr>
            </w:pPr>
            <w:r>
              <w:rPr>
                <w:lang w:val="pt-PT" w:eastAsia="ru-RU"/>
              </w:rPr>
              <w:t>control în cadrul procedurii de eliberare a actului permisiv:</w:t>
            </w:r>
          </w:p>
          <w:p w14:paraId="32AA3BA3" w14:textId="20DE45B9" w:rsidR="00454A03" w:rsidRPr="00454A03" w:rsidRDefault="00454A03" w:rsidP="00454A03">
            <w:pPr>
              <w:pStyle w:val="ListParagraph"/>
              <w:numPr>
                <w:ilvl w:val="0"/>
                <w:numId w:val="29"/>
              </w:numPr>
              <w:jc w:val="both"/>
              <w:rPr>
                <w:rFonts w:ascii="Times New Roman" w:hAnsi="Times New Roman" w:cs="Times New Roman"/>
                <w:lang w:val="pt-PT" w:eastAsia="ru-RU"/>
              </w:rPr>
            </w:pPr>
            <w:r>
              <w:rPr>
                <w:rFonts w:ascii="Times New Roman" w:hAnsi="Times New Roman" w:cs="Times New Roman"/>
                <w:lang w:val="pt-PT" w:eastAsia="ru-RU"/>
              </w:rPr>
              <w:t>autorizație pentru operațiuni comerciale specializate</w:t>
            </w:r>
            <w:r w:rsidRPr="00454A03">
              <w:rPr>
                <w:rFonts w:ascii="Times New Roman" w:hAnsi="Times New Roman" w:cs="Times New Roman"/>
                <w:lang w:val="pt-PT" w:eastAsia="ru-RU"/>
              </w:rPr>
              <w:t>;</w:t>
            </w:r>
          </w:p>
          <w:p w14:paraId="47BEBCF2" w14:textId="77777777" w:rsidR="00454A03" w:rsidRDefault="00454A03" w:rsidP="00454A03">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36CE6DDA" w14:textId="7C8A2B2E" w:rsidR="007D623B" w:rsidRPr="009E09C5" w:rsidRDefault="00454A03" w:rsidP="00454A03">
            <w:pPr>
              <w:pStyle w:val="ListParagraph"/>
              <w:numPr>
                <w:ilvl w:val="0"/>
                <w:numId w:val="29"/>
              </w:numPr>
              <w:jc w:val="both"/>
              <w:rPr>
                <w:rFonts w:ascii="Times New Roman" w:hAnsi="Times New Roman" w:cs="Times New Roman"/>
                <w:lang w:val="pt-PT" w:eastAsia="ru-RU"/>
              </w:rPr>
            </w:pPr>
            <w:r>
              <w:rPr>
                <w:rFonts w:ascii="Times New Roman" w:hAnsi="Times New Roman" w:cs="Times New Roman"/>
                <w:lang w:val="pt-PT" w:eastAsia="ru-RU"/>
              </w:rPr>
              <w:t>certificat de navigabilitate.</w:t>
            </w:r>
          </w:p>
        </w:tc>
      </w:tr>
      <w:tr w:rsidR="007D623B" w:rsidRPr="009E09C5" w14:paraId="53964AE8" w14:textId="77777777" w:rsidTr="007D623B">
        <w:tc>
          <w:tcPr>
            <w:tcW w:w="704" w:type="dxa"/>
          </w:tcPr>
          <w:p w14:paraId="7F4F2083" w14:textId="060782AF" w:rsidR="007D623B" w:rsidRPr="00EE2566" w:rsidRDefault="007D623B" w:rsidP="00EE2566">
            <w:pPr>
              <w:pStyle w:val="Heading1"/>
              <w:spacing w:before="0"/>
              <w:rPr>
                <w:rFonts w:ascii="Times New Roman" w:hAnsi="Times New Roman" w:cs="Times New Roman"/>
                <w:b w:val="0"/>
                <w:bCs w:val="0"/>
                <w:color w:val="auto"/>
                <w:sz w:val="24"/>
                <w:szCs w:val="24"/>
                <w:lang w:val="pt-PT" w:eastAsia="ru-RU"/>
              </w:rPr>
            </w:pPr>
          </w:p>
        </w:tc>
        <w:tc>
          <w:tcPr>
            <w:tcW w:w="3827" w:type="dxa"/>
          </w:tcPr>
          <w:p w14:paraId="199F4F0F" w14:textId="3F2F5445" w:rsidR="007D623B"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Operatori care efectuează operaţiuni necomerciale (aviaţie generală)</w:t>
            </w:r>
          </w:p>
        </w:tc>
        <w:tc>
          <w:tcPr>
            <w:tcW w:w="5245" w:type="dxa"/>
          </w:tcPr>
          <w:p w14:paraId="6E8BC2F3" w14:textId="77777777" w:rsidR="00391C16" w:rsidRDefault="00391C16" w:rsidP="00391C16">
            <w:pPr>
              <w:spacing w:before="120" w:after="120"/>
              <w:jc w:val="both"/>
              <w:rPr>
                <w:lang w:val="pt-PT"/>
              </w:rPr>
            </w:pPr>
            <w:r w:rsidRPr="003F50AB">
              <w:rPr>
                <w:lang w:val="pt-PT"/>
              </w:rPr>
              <w:t>siguranţa zborurilor;</w:t>
            </w:r>
          </w:p>
          <w:p w14:paraId="02C2C850" w14:textId="77777777" w:rsidR="00391C16" w:rsidRDefault="00391C16" w:rsidP="00391C1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058B4510" w14:textId="77777777" w:rsidR="00391C16" w:rsidRDefault="00391C16" w:rsidP="00391C16">
            <w:pPr>
              <w:jc w:val="both"/>
              <w:rPr>
                <w:lang w:val="pt-PT" w:eastAsia="ru-RU"/>
              </w:rPr>
            </w:pPr>
            <w:r>
              <w:rPr>
                <w:lang w:val="pt-PT" w:eastAsia="ru-RU"/>
              </w:rPr>
              <w:t>control în cadrul procedurii de eliberare a actului permisiv:</w:t>
            </w:r>
          </w:p>
          <w:p w14:paraId="520D7EA5" w14:textId="77777777" w:rsidR="00391C16" w:rsidRDefault="00391C16" w:rsidP="00391C16">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p>
          <w:p w14:paraId="0FA8A388" w14:textId="31388FAF" w:rsidR="007D623B" w:rsidRPr="009E09C5" w:rsidRDefault="00391C16" w:rsidP="00391C16">
            <w:pPr>
              <w:pStyle w:val="ListParagraph"/>
              <w:numPr>
                <w:ilvl w:val="0"/>
                <w:numId w:val="29"/>
              </w:numPr>
              <w:jc w:val="both"/>
              <w:rPr>
                <w:rFonts w:ascii="Times New Roman" w:hAnsi="Times New Roman" w:cs="Times New Roman"/>
                <w:lang w:val="pt-PT" w:eastAsia="ru-RU"/>
              </w:rPr>
            </w:pPr>
            <w:r>
              <w:rPr>
                <w:rFonts w:ascii="Times New Roman" w:hAnsi="Times New Roman" w:cs="Times New Roman"/>
                <w:lang w:val="pt-PT" w:eastAsia="ru-RU"/>
              </w:rPr>
              <w:t>certificat de navigabilitate.</w:t>
            </w:r>
          </w:p>
        </w:tc>
      </w:tr>
      <w:tr w:rsidR="009E09C5" w:rsidRPr="00066101" w14:paraId="27CEBF92" w14:textId="77777777" w:rsidTr="007D623B">
        <w:tc>
          <w:tcPr>
            <w:tcW w:w="704" w:type="dxa"/>
          </w:tcPr>
          <w:p w14:paraId="59EFB4C2" w14:textId="057F010B"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lastRenderedPageBreak/>
              <w:t>3</w:t>
            </w:r>
            <w:r w:rsidRPr="00EE2566">
              <w:rPr>
                <w:rFonts w:ascii="Times New Roman" w:hAnsi="Times New Roman" w:cs="Times New Roman"/>
                <w:b w:val="0"/>
                <w:bCs w:val="0"/>
                <w:color w:val="auto"/>
                <w:sz w:val="24"/>
                <w:szCs w:val="24"/>
                <w:lang w:val="pt-PT" w:eastAsia="ru-RU"/>
              </w:rPr>
              <w:t>.</w:t>
            </w:r>
          </w:p>
        </w:tc>
        <w:tc>
          <w:tcPr>
            <w:tcW w:w="3827" w:type="dxa"/>
          </w:tcPr>
          <w:p w14:paraId="5BF6545C" w14:textId="3A1B4B40" w:rsidR="009E09C5"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Furnizori de servicii de navigaţie aeriană</w:t>
            </w:r>
          </w:p>
        </w:tc>
        <w:tc>
          <w:tcPr>
            <w:tcW w:w="5245" w:type="dxa"/>
          </w:tcPr>
          <w:p w14:paraId="0C2CB77A" w14:textId="77777777" w:rsidR="00391C16" w:rsidRDefault="00391C16" w:rsidP="00391C16">
            <w:pPr>
              <w:spacing w:before="120" w:after="120"/>
              <w:jc w:val="both"/>
              <w:rPr>
                <w:lang w:val="pt-PT"/>
              </w:rPr>
            </w:pPr>
            <w:r w:rsidRPr="003F50AB">
              <w:rPr>
                <w:lang w:val="pt-PT"/>
              </w:rPr>
              <w:t>siguranţa zborurilor;</w:t>
            </w:r>
          </w:p>
          <w:p w14:paraId="2A87741A" w14:textId="77777777" w:rsidR="00391C16" w:rsidRPr="003F50AB" w:rsidRDefault="00391C16" w:rsidP="00391C16">
            <w:pPr>
              <w:spacing w:before="120" w:after="120"/>
              <w:jc w:val="both"/>
              <w:rPr>
                <w:lang w:val="pt-PT"/>
              </w:rPr>
            </w:pPr>
            <w:r w:rsidRPr="003F50AB">
              <w:rPr>
                <w:lang w:val="pt-PT"/>
              </w:rPr>
              <w:t>securitatea aeronautică;</w:t>
            </w:r>
          </w:p>
          <w:p w14:paraId="59328AFB" w14:textId="77777777" w:rsidR="00391C16" w:rsidRPr="003F50AB" w:rsidRDefault="00391C16" w:rsidP="00391C16">
            <w:pPr>
              <w:spacing w:before="120" w:after="120"/>
              <w:jc w:val="both"/>
              <w:rPr>
                <w:lang w:val="pt-PT"/>
              </w:rPr>
            </w:pPr>
            <w:r w:rsidRPr="003F50AB">
              <w:rPr>
                <w:lang w:val="pt-PT"/>
              </w:rPr>
              <w:t>calitatea serviciilor prestate de aviaţia civilă;</w:t>
            </w:r>
          </w:p>
          <w:p w14:paraId="030AA64A" w14:textId="77777777" w:rsidR="00391C16" w:rsidRDefault="00391C16" w:rsidP="00391C1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4A9A15F6" w14:textId="77777777" w:rsidR="00391C16" w:rsidRDefault="00391C16" w:rsidP="00391C16">
            <w:pPr>
              <w:jc w:val="both"/>
              <w:rPr>
                <w:lang w:val="pt-PT" w:eastAsia="ru-RU"/>
              </w:rPr>
            </w:pPr>
            <w:r>
              <w:rPr>
                <w:lang w:val="pt-PT" w:eastAsia="ru-RU"/>
              </w:rPr>
              <w:t>control în cadrul procedurii de eliberare a actului permisiv:</w:t>
            </w:r>
          </w:p>
          <w:p w14:paraId="5CA4739C" w14:textId="312C33A8" w:rsidR="00391C16" w:rsidRPr="00454A03" w:rsidRDefault="00391C16" w:rsidP="00391C16">
            <w:pPr>
              <w:pStyle w:val="ListParagraph"/>
              <w:numPr>
                <w:ilvl w:val="0"/>
                <w:numId w:val="29"/>
              </w:numPr>
              <w:jc w:val="both"/>
              <w:rPr>
                <w:rFonts w:ascii="Times New Roman" w:hAnsi="Times New Roman" w:cs="Times New Roman"/>
                <w:lang w:val="pt-PT" w:eastAsia="ru-RU"/>
              </w:rPr>
            </w:pPr>
            <w:r>
              <w:rPr>
                <w:rFonts w:ascii="Times New Roman" w:hAnsi="Times New Roman" w:cs="Times New Roman"/>
                <w:lang w:val="pt-PT" w:eastAsia="ru-RU"/>
              </w:rPr>
              <w:t>certificat de furnizor de management al traficului aerian și de servicii de navigație aeriană</w:t>
            </w:r>
            <w:r w:rsidRPr="00454A03">
              <w:rPr>
                <w:rFonts w:ascii="Times New Roman" w:hAnsi="Times New Roman" w:cs="Times New Roman"/>
                <w:lang w:val="pt-PT" w:eastAsia="ru-RU"/>
              </w:rPr>
              <w:t>;</w:t>
            </w:r>
          </w:p>
          <w:p w14:paraId="140F3E1E" w14:textId="716841CE" w:rsidR="009E09C5" w:rsidRPr="009E09C5" w:rsidRDefault="00391C16" w:rsidP="001F4AB7">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r>
              <w:rPr>
                <w:rFonts w:ascii="Times New Roman" w:hAnsi="Times New Roman" w:cs="Times New Roman"/>
                <w:lang w:val="pt-PT" w:eastAsia="ru-RU"/>
              </w:rPr>
              <w:t>.</w:t>
            </w:r>
          </w:p>
        </w:tc>
      </w:tr>
      <w:tr w:rsidR="009E09C5" w:rsidRPr="00066101" w14:paraId="7D36EF92" w14:textId="77777777" w:rsidTr="007D623B">
        <w:tc>
          <w:tcPr>
            <w:tcW w:w="704" w:type="dxa"/>
          </w:tcPr>
          <w:p w14:paraId="34132F68" w14:textId="645EED5C"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4</w:t>
            </w:r>
            <w:r w:rsidRPr="00EE2566">
              <w:rPr>
                <w:rFonts w:ascii="Times New Roman" w:hAnsi="Times New Roman" w:cs="Times New Roman"/>
                <w:b w:val="0"/>
                <w:bCs w:val="0"/>
                <w:color w:val="auto"/>
                <w:sz w:val="24"/>
                <w:szCs w:val="24"/>
                <w:lang w:val="pt-PT" w:eastAsia="ru-RU"/>
              </w:rPr>
              <w:t>.</w:t>
            </w:r>
          </w:p>
        </w:tc>
        <w:tc>
          <w:tcPr>
            <w:tcW w:w="3827" w:type="dxa"/>
          </w:tcPr>
          <w:p w14:paraId="5F0E8624" w14:textId="4499E325" w:rsidR="009E09C5" w:rsidRPr="00EE2566" w:rsidRDefault="009E09C5"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Întreprinderi de deservire la sol</w:t>
            </w:r>
          </w:p>
        </w:tc>
        <w:tc>
          <w:tcPr>
            <w:tcW w:w="5245" w:type="dxa"/>
          </w:tcPr>
          <w:p w14:paraId="23DABDC1" w14:textId="77777777" w:rsidR="001F4AB7" w:rsidRDefault="001F4AB7" w:rsidP="001F4AB7">
            <w:pPr>
              <w:spacing w:before="120" w:after="120"/>
              <w:jc w:val="both"/>
              <w:rPr>
                <w:lang w:val="pt-PT"/>
              </w:rPr>
            </w:pPr>
            <w:r w:rsidRPr="003F50AB">
              <w:rPr>
                <w:lang w:val="pt-PT"/>
              </w:rPr>
              <w:t>siguranţa zborurilor;</w:t>
            </w:r>
          </w:p>
          <w:p w14:paraId="19AE691C" w14:textId="77777777" w:rsidR="001F4AB7" w:rsidRPr="003F50AB" w:rsidRDefault="001F4AB7" w:rsidP="001F4AB7">
            <w:pPr>
              <w:spacing w:before="120" w:after="120"/>
              <w:jc w:val="both"/>
              <w:rPr>
                <w:lang w:val="pt-PT"/>
              </w:rPr>
            </w:pPr>
            <w:r w:rsidRPr="003F50AB">
              <w:rPr>
                <w:lang w:val="pt-PT"/>
              </w:rPr>
              <w:t>securitatea aeronautică;</w:t>
            </w:r>
          </w:p>
          <w:p w14:paraId="53032266" w14:textId="77777777" w:rsidR="001F4AB7" w:rsidRPr="003F50AB" w:rsidRDefault="001F4AB7" w:rsidP="001F4AB7">
            <w:pPr>
              <w:spacing w:before="120" w:after="120"/>
              <w:jc w:val="both"/>
              <w:rPr>
                <w:lang w:val="pt-PT"/>
              </w:rPr>
            </w:pPr>
            <w:r w:rsidRPr="003F50AB">
              <w:rPr>
                <w:lang w:val="pt-PT"/>
              </w:rPr>
              <w:t>calitatea serviciilor prestate de aviaţia civilă;</w:t>
            </w:r>
          </w:p>
          <w:p w14:paraId="3A4B8AFB" w14:textId="77777777" w:rsidR="001F4AB7" w:rsidRDefault="001F4AB7" w:rsidP="001F4AB7">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7F1F968C" w14:textId="77777777" w:rsidR="001F4AB7" w:rsidRDefault="001F4AB7" w:rsidP="001F4AB7">
            <w:pPr>
              <w:jc w:val="both"/>
              <w:rPr>
                <w:lang w:val="pt-PT" w:eastAsia="ru-RU"/>
              </w:rPr>
            </w:pPr>
            <w:r>
              <w:rPr>
                <w:lang w:val="pt-PT" w:eastAsia="ru-RU"/>
              </w:rPr>
              <w:t>control în cadrul procedurii de eliberare a actului permisiv:</w:t>
            </w:r>
          </w:p>
          <w:p w14:paraId="1E252783" w14:textId="77777777" w:rsidR="001F4AB7" w:rsidRDefault="001F4AB7" w:rsidP="001F4AB7">
            <w:pPr>
              <w:pStyle w:val="ListParagraph"/>
              <w:numPr>
                <w:ilvl w:val="0"/>
                <w:numId w:val="29"/>
              </w:numPr>
              <w:jc w:val="both"/>
              <w:rPr>
                <w:rFonts w:ascii="Times New Roman" w:hAnsi="Times New Roman" w:cs="Times New Roman"/>
                <w:lang w:val="pt-PT" w:eastAsia="ru-RU"/>
              </w:rPr>
            </w:pPr>
            <w:r>
              <w:rPr>
                <w:rFonts w:ascii="Times New Roman" w:hAnsi="Times New Roman" w:cs="Times New Roman"/>
                <w:lang w:val="pt-PT" w:eastAsia="ru-RU"/>
              </w:rPr>
              <w:t>certificat al întreprinderii de deservire la sol;</w:t>
            </w:r>
          </w:p>
          <w:p w14:paraId="4B3CF95B" w14:textId="126982C4" w:rsidR="009E09C5" w:rsidRPr="009E09C5" w:rsidRDefault="001F4AB7" w:rsidP="001F4AB7">
            <w:pPr>
              <w:pStyle w:val="ListParagraph"/>
              <w:numPr>
                <w:ilvl w:val="0"/>
                <w:numId w:val="29"/>
              </w:numPr>
              <w:jc w:val="both"/>
              <w:rPr>
                <w:rFonts w:ascii="Times New Roman" w:hAnsi="Times New Roman" w:cs="Times New Roman"/>
                <w:lang w:val="pt-PT" w:eastAsia="ru-RU"/>
              </w:rPr>
            </w:pPr>
            <w:r w:rsidRPr="00454A03">
              <w:rPr>
                <w:rFonts w:ascii="Times New Roman" w:hAnsi="Times New Roman" w:cs="Times New Roman"/>
                <w:lang w:val="pt-PT" w:eastAsia="ru-RU"/>
              </w:rPr>
              <w:t>autorizație de exploatare a emițătoarelor radio</w:t>
            </w:r>
            <w:r>
              <w:rPr>
                <w:rFonts w:ascii="Times New Roman" w:hAnsi="Times New Roman" w:cs="Times New Roman"/>
                <w:lang w:val="pt-PT" w:eastAsia="ru-RU"/>
              </w:rPr>
              <w:t>.</w:t>
            </w:r>
          </w:p>
        </w:tc>
      </w:tr>
      <w:tr w:rsidR="009E09C5" w:rsidRPr="009E09C5" w14:paraId="6A9F2636" w14:textId="77777777" w:rsidTr="007D623B">
        <w:tc>
          <w:tcPr>
            <w:tcW w:w="704" w:type="dxa"/>
          </w:tcPr>
          <w:p w14:paraId="32AC62D9" w14:textId="21068A87" w:rsidR="009E09C5"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5</w:t>
            </w:r>
            <w:r w:rsidRPr="00EE2566">
              <w:rPr>
                <w:rFonts w:ascii="Times New Roman" w:hAnsi="Times New Roman" w:cs="Times New Roman"/>
                <w:b w:val="0"/>
                <w:bCs w:val="0"/>
                <w:color w:val="auto"/>
                <w:sz w:val="24"/>
                <w:szCs w:val="24"/>
                <w:lang w:val="pt-PT" w:eastAsia="ru-RU"/>
              </w:rPr>
              <w:t>.</w:t>
            </w:r>
          </w:p>
        </w:tc>
        <w:tc>
          <w:tcPr>
            <w:tcW w:w="3827" w:type="dxa"/>
          </w:tcPr>
          <w:p w14:paraId="1A58ED82" w14:textId="2C3DDCBC" w:rsidR="009E09C5" w:rsidRPr="00EE2566" w:rsidRDefault="00C03AAF"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întreprinderi c</w:t>
            </w:r>
            <w:r w:rsidR="001F4AB7">
              <w:rPr>
                <w:rFonts w:ascii="Times New Roman" w:hAnsi="Times New Roman" w:cs="Times New Roman"/>
                <w:b w:val="0"/>
                <w:bCs w:val="0"/>
                <w:color w:val="auto"/>
                <w:sz w:val="24"/>
                <w:szCs w:val="24"/>
                <w:lang w:val="pt-PT" w:eastAsia="ru-RU"/>
              </w:rPr>
              <w:t>are</w:t>
            </w:r>
            <w:r w:rsidRPr="00EE2566">
              <w:rPr>
                <w:rFonts w:ascii="Times New Roman" w:hAnsi="Times New Roman" w:cs="Times New Roman"/>
                <w:b w:val="0"/>
                <w:bCs w:val="0"/>
                <w:color w:val="auto"/>
                <w:sz w:val="24"/>
                <w:szCs w:val="24"/>
                <w:lang w:val="pt-PT" w:eastAsia="ru-RU"/>
              </w:rPr>
              <w:t xml:space="preserve"> prestează servicii în zonele de securitate cu acces limitat ale aeroporturilor</w:t>
            </w:r>
          </w:p>
        </w:tc>
        <w:tc>
          <w:tcPr>
            <w:tcW w:w="5245" w:type="dxa"/>
          </w:tcPr>
          <w:p w14:paraId="609C636D" w14:textId="41721667" w:rsidR="009E09C5" w:rsidRPr="009E09C5" w:rsidRDefault="001F4AB7" w:rsidP="009E18E6">
            <w:pPr>
              <w:pStyle w:val="Heading1"/>
              <w:spacing w:before="0"/>
              <w:jc w:val="both"/>
              <w:rPr>
                <w:rFonts w:ascii="Times New Roman" w:hAnsi="Times New Roman" w:cs="Times New Roman"/>
                <w:color w:val="auto"/>
                <w:sz w:val="24"/>
                <w:szCs w:val="24"/>
                <w:lang w:val="pt-PT" w:eastAsia="ru-RU"/>
              </w:rPr>
            </w:pPr>
            <w:r w:rsidRPr="003F50AB">
              <w:rPr>
                <w:rFonts w:ascii="Times New Roman" w:hAnsi="Times New Roman" w:cs="Times New Roman"/>
                <w:b w:val="0"/>
                <w:bCs w:val="0"/>
                <w:color w:val="auto"/>
                <w:sz w:val="24"/>
                <w:szCs w:val="24"/>
                <w:lang w:val="pt-PT"/>
              </w:rPr>
              <w:t>securitatea aeronautică</w:t>
            </w:r>
          </w:p>
        </w:tc>
      </w:tr>
      <w:tr w:rsidR="00C03AAF" w:rsidRPr="00066101" w14:paraId="53026B85" w14:textId="77777777" w:rsidTr="007D623B">
        <w:tc>
          <w:tcPr>
            <w:tcW w:w="704" w:type="dxa"/>
          </w:tcPr>
          <w:p w14:paraId="4ED405A0" w14:textId="1449AF24"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6</w:t>
            </w:r>
            <w:r w:rsidRPr="00EE2566">
              <w:rPr>
                <w:rFonts w:ascii="Times New Roman" w:hAnsi="Times New Roman" w:cs="Times New Roman"/>
                <w:b w:val="0"/>
                <w:bCs w:val="0"/>
                <w:color w:val="auto"/>
                <w:sz w:val="24"/>
                <w:szCs w:val="24"/>
                <w:lang w:val="pt-PT" w:eastAsia="ru-RU"/>
              </w:rPr>
              <w:t>.</w:t>
            </w:r>
          </w:p>
        </w:tc>
        <w:tc>
          <w:tcPr>
            <w:tcW w:w="3827" w:type="dxa"/>
          </w:tcPr>
          <w:p w14:paraId="36E898D4" w14:textId="5540597E" w:rsidR="00C03AAF" w:rsidRPr="00EE2566" w:rsidRDefault="00C03AAF" w:rsidP="009E18E6">
            <w:pPr>
              <w:pStyle w:val="Heading1"/>
              <w:spacing w:before="0"/>
              <w:jc w:val="both"/>
              <w:rPr>
                <w:rFonts w:ascii="Times New Roman" w:hAnsi="Times New Roman" w:cs="Times New Roman"/>
                <w:b w:val="0"/>
                <w:bCs w:val="0"/>
                <w:color w:val="auto"/>
                <w:sz w:val="24"/>
                <w:szCs w:val="24"/>
                <w:lang w:val="pt-PT" w:eastAsia="ru-RU"/>
              </w:rPr>
            </w:pPr>
            <w:r w:rsidRPr="00EE2566">
              <w:rPr>
                <w:rFonts w:ascii="Times New Roman" w:hAnsi="Times New Roman" w:cs="Times New Roman"/>
                <w:b w:val="0"/>
                <w:bCs w:val="0"/>
                <w:color w:val="auto"/>
                <w:sz w:val="24"/>
                <w:szCs w:val="24"/>
                <w:lang w:val="pt-PT" w:eastAsia="ru-RU"/>
              </w:rPr>
              <w:t>Organizaţii de producere, proiectare, întreţinere tehnică şi menţinere a navigabilităţii aeronavelor</w:t>
            </w:r>
          </w:p>
        </w:tc>
        <w:tc>
          <w:tcPr>
            <w:tcW w:w="5245" w:type="dxa"/>
          </w:tcPr>
          <w:p w14:paraId="17CC7646" w14:textId="77777777" w:rsidR="00F81537" w:rsidRDefault="00F81537" w:rsidP="00F81537">
            <w:pPr>
              <w:spacing w:before="120" w:after="120"/>
              <w:jc w:val="both"/>
              <w:rPr>
                <w:lang w:val="pt-PT"/>
              </w:rPr>
            </w:pPr>
            <w:r w:rsidRPr="003F50AB">
              <w:rPr>
                <w:lang w:val="pt-PT"/>
              </w:rPr>
              <w:t>siguranţa zborurilor;</w:t>
            </w:r>
          </w:p>
          <w:p w14:paraId="717215D3" w14:textId="77777777" w:rsidR="00F81537" w:rsidRDefault="00F81537" w:rsidP="00F81537">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143BBE5B" w14:textId="123A48E9" w:rsidR="00C03AAF" w:rsidRPr="009E09C5" w:rsidRDefault="00F81537" w:rsidP="00D73D8E">
            <w:pPr>
              <w:jc w:val="both"/>
              <w:rPr>
                <w:lang w:val="pt-PT" w:eastAsia="ru-RU"/>
              </w:rPr>
            </w:pPr>
            <w:r>
              <w:rPr>
                <w:lang w:val="pt-PT" w:eastAsia="ru-RU"/>
              </w:rPr>
              <w:t>control în cadrul procedurii de eliberare a actului permisiv</w:t>
            </w:r>
            <w:r w:rsidR="00D73D8E">
              <w:rPr>
                <w:lang w:val="pt-PT" w:eastAsia="ru-RU"/>
              </w:rPr>
              <w:t xml:space="preserve"> </w:t>
            </w:r>
            <w:r w:rsidR="007E4CAB">
              <w:rPr>
                <w:lang w:val="pt-PT" w:eastAsia="ru-RU"/>
              </w:rPr>
              <w:t>”</w:t>
            </w:r>
            <w:r>
              <w:rPr>
                <w:lang w:val="pt-PT" w:eastAsia="ru-RU"/>
              </w:rPr>
              <w:t>c</w:t>
            </w:r>
            <w:r w:rsidRPr="00F81537">
              <w:rPr>
                <w:lang w:val="pt-PT" w:eastAsia="ru-RU"/>
              </w:rPr>
              <w:t>ertificat de autorizare al întreprinderii cu atribuţii de întreţiner</w:t>
            </w:r>
            <w:r>
              <w:rPr>
                <w:lang w:val="pt-PT" w:eastAsia="ru-RU"/>
              </w:rPr>
              <w:t>e</w:t>
            </w:r>
            <w:r w:rsidR="007E4CAB">
              <w:rPr>
                <w:lang w:val="pt-PT" w:eastAsia="ru-RU"/>
              </w:rPr>
              <w:t>”</w:t>
            </w:r>
            <w:r w:rsidR="00D73D8E">
              <w:rPr>
                <w:lang w:val="pt-PT" w:eastAsia="ru-RU"/>
              </w:rPr>
              <w:t>.</w:t>
            </w:r>
          </w:p>
        </w:tc>
      </w:tr>
      <w:tr w:rsidR="00C03AAF" w:rsidRPr="00066101" w14:paraId="79DCAEE1" w14:textId="77777777" w:rsidTr="007D623B">
        <w:tc>
          <w:tcPr>
            <w:tcW w:w="704" w:type="dxa"/>
          </w:tcPr>
          <w:p w14:paraId="3AAD454E" w14:textId="5149FE01"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7</w:t>
            </w:r>
            <w:r w:rsidRPr="00EE2566">
              <w:rPr>
                <w:rFonts w:ascii="Times New Roman" w:hAnsi="Times New Roman" w:cs="Times New Roman"/>
                <w:b w:val="0"/>
                <w:bCs w:val="0"/>
                <w:color w:val="auto"/>
                <w:sz w:val="24"/>
                <w:szCs w:val="24"/>
                <w:lang w:val="pt-PT" w:eastAsia="ru-RU"/>
              </w:rPr>
              <w:t>.</w:t>
            </w:r>
          </w:p>
        </w:tc>
        <w:tc>
          <w:tcPr>
            <w:tcW w:w="3827" w:type="dxa"/>
          </w:tcPr>
          <w:p w14:paraId="244888E5" w14:textId="61B34F29" w:rsidR="00C03AAF" w:rsidRPr="000A7DF7" w:rsidRDefault="00C03AAF"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Centre de medicină aeronautică</w:t>
            </w:r>
          </w:p>
        </w:tc>
        <w:tc>
          <w:tcPr>
            <w:tcW w:w="5245" w:type="dxa"/>
          </w:tcPr>
          <w:p w14:paraId="55E07B13" w14:textId="77777777" w:rsidR="00D73D8E" w:rsidRPr="003F50AB" w:rsidRDefault="00D73D8E" w:rsidP="00D73D8E">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siguranţa zborurilor</w:t>
            </w:r>
            <w:r>
              <w:rPr>
                <w:rFonts w:ascii="Times New Roman" w:hAnsi="Times New Roman" w:cs="Times New Roman"/>
                <w:b w:val="0"/>
                <w:bCs w:val="0"/>
                <w:color w:val="auto"/>
                <w:sz w:val="24"/>
                <w:szCs w:val="24"/>
                <w:lang w:val="pt-PT"/>
              </w:rPr>
              <w:t>;</w:t>
            </w:r>
          </w:p>
          <w:p w14:paraId="0DB87E94" w14:textId="3055D356" w:rsidR="00C03AAF" w:rsidRPr="009E09C5" w:rsidRDefault="00D73D8E" w:rsidP="00D73D8E">
            <w:pPr>
              <w:pStyle w:val="Heading1"/>
              <w:spacing w:before="0"/>
              <w:jc w:val="both"/>
              <w:rPr>
                <w:rFonts w:ascii="Times New Roman" w:hAnsi="Times New Roman" w:cs="Times New Roman"/>
                <w:color w:val="auto"/>
                <w:sz w:val="24"/>
                <w:szCs w:val="24"/>
                <w:lang w:val="pt-PT" w:eastAsia="ru-RU"/>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tc>
      </w:tr>
      <w:tr w:rsidR="00C03AAF" w:rsidRPr="00066101" w14:paraId="5484330D" w14:textId="77777777" w:rsidTr="007D623B">
        <w:tc>
          <w:tcPr>
            <w:tcW w:w="704" w:type="dxa"/>
          </w:tcPr>
          <w:p w14:paraId="0B7EE88D" w14:textId="09D925CA" w:rsidR="00C03AAF" w:rsidRPr="00EE2566" w:rsidRDefault="00EE2566" w:rsidP="001C2C95">
            <w:pPr>
              <w:pStyle w:val="Heading1"/>
              <w:spacing w:before="0"/>
              <w:jc w:val="center"/>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8</w:t>
            </w:r>
            <w:r w:rsidRPr="00EE2566">
              <w:rPr>
                <w:rFonts w:ascii="Times New Roman" w:hAnsi="Times New Roman" w:cs="Times New Roman"/>
                <w:b w:val="0"/>
                <w:bCs w:val="0"/>
                <w:color w:val="auto"/>
                <w:sz w:val="24"/>
                <w:szCs w:val="24"/>
                <w:lang w:val="pt-PT" w:eastAsia="ru-RU"/>
              </w:rPr>
              <w:t>.</w:t>
            </w:r>
          </w:p>
        </w:tc>
        <w:tc>
          <w:tcPr>
            <w:tcW w:w="3827" w:type="dxa"/>
          </w:tcPr>
          <w:p w14:paraId="1EAC2E16" w14:textId="2599A5D1" w:rsidR="00C03AAF" w:rsidRPr="000A7DF7" w:rsidRDefault="00C03AAF" w:rsidP="009E18E6">
            <w:pPr>
              <w:pStyle w:val="Heading1"/>
              <w:spacing w:before="0"/>
              <w:jc w:val="both"/>
              <w:rPr>
                <w:rFonts w:ascii="Times New Roman" w:hAnsi="Times New Roman" w:cs="Times New Roman"/>
                <w:b w:val="0"/>
                <w:bCs w:val="0"/>
                <w:color w:val="auto"/>
                <w:sz w:val="24"/>
                <w:szCs w:val="24"/>
                <w:lang w:eastAsia="ru-RU"/>
              </w:rPr>
            </w:pPr>
            <w:r w:rsidRPr="000A7DF7">
              <w:rPr>
                <w:rFonts w:ascii="Times New Roman" w:hAnsi="Times New Roman" w:cs="Times New Roman"/>
                <w:b w:val="0"/>
                <w:bCs w:val="0"/>
                <w:color w:val="auto"/>
                <w:sz w:val="24"/>
                <w:szCs w:val="24"/>
                <w:lang w:eastAsia="ru-RU"/>
              </w:rPr>
              <w:t>Operatori de aerodrom/heliport</w:t>
            </w:r>
          </w:p>
        </w:tc>
        <w:tc>
          <w:tcPr>
            <w:tcW w:w="5245" w:type="dxa"/>
          </w:tcPr>
          <w:p w14:paraId="537AD375" w14:textId="77777777" w:rsidR="00D73D8E" w:rsidRDefault="00D73D8E" w:rsidP="00D73D8E">
            <w:pPr>
              <w:spacing w:before="120" w:after="120"/>
              <w:jc w:val="both"/>
              <w:rPr>
                <w:lang w:val="pt-PT"/>
              </w:rPr>
            </w:pPr>
            <w:r w:rsidRPr="003F50AB">
              <w:rPr>
                <w:lang w:val="pt-PT"/>
              </w:rPr>
              <w:t>siguranţa zborurilor;</w:t>
            </w:r>
          </w:p>
          <w:p w14:paraId="2A0F1987" w14:textId="77777777" w:rsidR="00D73D8E" w:rsidRPr="003F50AB" w:rsidRDefault="00D73D8E" w:rsidP="00D73D8E">
            <w:pPr>
              <w:spacing w:before="120" w:after="120"/>
              <w:jc w:val="both"/>
              <w:rPr>
                <w:lang w:val="pt-PT"/>
              </w:rPr>
            </w:pPr>
            <w:r w:rsidRPr="003F50AB">
              <w:rPr>
                <w:lang w:val="pt-PT"/>
              </w:rPr>
              <w:t>securitatea aeronautică;</w:t>
            </w:r>
          </w:p>
          <w:p w14:paraId="319A335A" w14:textId="77777777" w:rsidR="00D73D8E" w:rsidRPr="003F50AB" w:rsidRDefault="00D73D8E" w:rsidP="00D73D8E">
            <w:pPr>
              <w:spacing w:before="120" w:after="120"/>
              <w:jc w:val="both"/>
              <w:rPr>
                <w:lang w:val="pt-PT"/>
              </w:rPr>
            </w:pPr>
            <w:r w:rsidRPr="003F50AB">
              <w:rPr>
                <w:lang w:val="pt-PT"/>
              </w:rPr>
              <w:t>calitatea serviciilor prestate de aviaţia civilă;</w:t>
            </w:r>
          </w:p>
          <w:p w14:paraId="03B0D61F" w14:textId="77777777" w:rsidR="00D73D8E" w:rsidRDefault="00D73D8E" w:rsidP="00D73D8E">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6FA87175" w14:textId="77777777" w:rsidR="00CF3FCA" w:rsidRDefault="00D73D8E" w:rsidP="00CF3FCA">
            <w:pPr>
              <w:jc w:val="both"/>
              <w:rPr>
                <w:lang w:val="pt-PT" w:eastAsia="ru-RU"/>
              </w:rPr>
            </w:pPr>
            <w:r>
              <w:rPr>
                <w:lang w:val="pt-PT" w:eastAsia="ru-RU"/>
              </w:rPr>
              <w:t>control în cadrul procedurii de eliberare a actului permisiv:</w:t>
            </w:r>
          </w:p>
          <w:p w14:paraId="434CB96C" w14:textId="4B58415C" w:rsidR="00CF3FCA" w:rsidRPr="00CF3FCA" w:rsidRDefault="00CF3FCA" w:rsidP="00CF3FCA">
            <w:pPr>
              <w:pStyle w:val="ListParagraph"/>
              <w:numPr>
                <w:ilvl w:val="0"/>
                <w:numId w:val="30"/>
              </w:numPr>
              <w:jc w:val="both"/>
              <w:rPr>
                <w:rFonts w:ascii="Times New Roman" w:hAnsi="Times New Roman" w:cs="Times New Roman"/>
                <w:lang w:val="pt-PT" w:eastAsia="ru-RU"/>
              </w:rPr>
            </w:pPr>
            <w:r w:rsidRPr="00CF3FCA">
              <w:rPr>
                <w:rFonts w:ascii="Times New Roman" w:hAnsi="Times New Roman" w:cs="Times New Roman"/>
                <w:lang w:val="pt-PT" w:eastAsia="ru-RU"/>
              </w:rPr>
              <w:t>certificat de o</w:t>
            </w:r>
            <w:r>
              <w:rPr>
                <w:rFonts w:ascii="Times New Roman" w:hAnsi="Times New Roman" w:cs="Times New Roman"/>
                <w:lang w:val="pt-PT" w:eastAsia="ru-RU"/>
              </w:rPr>
              <w:t>p</w:t>
            </w:r>
            <w:r w:rsidRPr="00CF3FCA">
              <w:rPr>
                <w:rFonts w:ascii="Times New Roman" w:hAnsi="Times New Roman" w:cs="Times New Roman"/>
                <w:lang w:val="pt-PT" w:eastAsia="ru-RU"/>
              </w:rPr>
              <w:t>era</w:t>
            </w:r>
            <w:r>
              <w:rPr>
                <w:rFonts w:ascii="Times New Roman" w:hAnsi="Times New Roman" w:cs="Times New Roman"/>
                <w:lang w:val="pt-PT" w:eastAsia="ru-RU"/>
              </w:rPr>
              <w:t>t</w:t>
            </w:r>
            <w:r w:rsidRPr="00CF3FCA">
              <w:rPr>
                <w:rFonts w:ascii="Times New Roman" w:hAnsi="Times New Roman" w:cs="Times New Roman"/>
                <w:lang w:val="pt-PT" w:eastAsia="ru-RU"/>
              </w:rPr>
              <w:t>or de aerodrom/heliport;</w:t>
            </w:r>
          </w:p>
          <w:p w14:paraId="4E70B2B2" w14:textId="1CBA5356" w:rsidR="00C03AAF" w:rsidRPr="00CF3FCA" w:rsidRDefault="00D73D8E" w:rsidP="00CF3FCA">
            <w:pPr>
              <w:pStyle w:val="ListParagraph"/>
              <w:numPr>
                <w:ilvl w:val="0"/>
                <w:numId w:val="30"/>
              </w:numPr>
              <w:jc w:val="both"/>
              <w:rPr>
                <w:lang w:val="pt-PT" w:eastAsia="ru-RU"/>
              </w:rPr>
            </w:pPr>
            <w:r w:rsidRPr="00CF3FCA">
              <w:rPr>
                <w:rFonts w:ascii="Times New Roman" w:hAnsi="Times New Roman" w:cs="Times New Roman"/>
                <w:lang w:val="pt-PT" w:eastAsia="ru-RU"/>
              </w:rPr>
              <w:t>autorizație de exploatare a emițătoarelor radio</w:t>
            </w:r>
          </w:p>
        </w:tc>
      </w:tr>
      <w:tr w:rsidR="00C03AAF" w:rsidRPr="00066101" w14:paraId="2F4B1159" w14:textId="77777777" w:rsidTr="007D623B">
        <w:tc>
          <w:tcPr>
            <w:tcW w:w="704" w:type="dxa"/>
          </w:tcPr>
          <w:p w14:paraId="751CBF97" w14:textId="0038166C" w:rsidR="00C03AAF" w:rsidRPr="00CF3FCA" w:rsidRDefault="00CF3FCA" w:rsidP="001C2C95">
            <w:pPr>
              <w:pStyle w:val="Heading1"/>
              <w:spacing w:before="0"/>
              <w:jc w:val="center"/>
              <w:rPr>
                <w:rFonts w:ascii="Times New Roman" w:hAnsi="Times New Roman" w:cs="Times New Roman"/>
                <w:b w:val="0"/>
                <w:bCs w:val="0"/>
                <w:color w:val="auto"/>
                <w:sz w:val="24"/>
                <w:szCs w:val="24"/>
                <w:lang w:val="pt-PT" w:eastAsia="ru-RU"/>
              </w:rPr>
            </w:pPr>
            <w:r w:rsidRPr="00CF3FCA">
              <w:rPr>
                <w:rFonts w:ascii="Times New Roman" w:hAnsi="Times New Roman" w:cs="Times New Roman"/>
                <w:b w:val="0"/>
                <w:bCs w:val="0"/>
                <w:color w:val="auto"/>
                <w:sz w:val="24"/>
                <w:szCs w:val="24"/>
                <w:lang w:val="pt-PT" w:eastAsia="ru-RU"/>
              </w:rPr>
              <w:lastRenderedPageBreak/>
              <w:t>9.</w:t>
            </w:r>
          </w:p>
        </w:tc>
        <w:tc>
          <w:tcPr>
            <w:tcW w:w="3827" w:type="dxa"/>
          </w:tcPr>
          <w:p w14:paraId="6AEF02DB" w14:textId="486BD298" w:rsidR="00C03AAF" w:rsidRPr="00E702A6" w:rsidRDefault="00E702A6" w:rsidP="009E18E6">
            <w:pPr>
              <w:pStyle w:val="Heading1"/>
              <w:spacing w:before="0"/>
              <w:jc w:val="both"/>
              <w:rPr>
                <w:rFonts w:ascii="Times New Roman" w:hAnsi="Times New Roman" w:cs="Times New Roman"/>
                <w:b w:val="0"/>
                <w:bCs w:val="0"/>
                <w:color w:val="auto"/>
                <w:sz w:val="24"/>
                <w:szCs w:val="24"/>
                <w:lang w:val="pt-PT" w:eastAsia="ru-RU"/>
              </w:rPr>
            </w:pPr>
            <w:r>
              <w:rPr>
                <w:rFonts w:ascii="Times New Roman" w:hAnsi="Times New Roman" w:cs="Times New Roman"/>
                <w:b w:val="0"/>
                <w:bCs w:val="0"/>
                <w:color w:val="auto"/>
                <w:sz w:val="24"/>
                <w:szCs w:val="24"/>
                <w:lang w:val="pt-PT" w:eastAsia="ru-RU"/>
              </w:rPr>
              <w:t>alte p</w:t>
            </w:r>
            <w:r w:rsidRPr="00E702A6">
              <w:rPr>
                <w:rFonts w:ascii="Times New Roman" w:hAnsi="Times New Roman" w:cs="Times New Roman"/>
                <w:b w:val="0"/>
                <w:bCs w:val="0"/>
                <w:color w:val="auto"/>
                <w:sz w:val="24"/>
                <w:szCs w:val="24"/>
                <w:lang w:val="pt-PT" w:eastAsia="ru-RU"/>
              </w:rPr>
              <w:t>ersoane care exploatează emițătoare radio ce funcționează în benzile de frecvențe atribuite serviciilor din domeniul aviației civile</w:t>
            </w:r>
          </w:p>
        </w:tc>
        <w:tc>
          <w:tcPr>
            <w:tcW w:w="5245" w:type="dxa"/>
          </w:tcPr>
          <w:p w14:paraId="5EE3D049" w14:textId="77777777" w:rsidR="00E702A6" w:rsidRDefault="00E702A6" w:rsidP="00E702A6">
            <w:pPr>
              <w:pStyle w:val="Heading1"/>
              <w:spacing w:before="0"/>
              <w:jc w:val="both"/>
              <w:rPr>
                <w:rFonts w:ascii="Times New Roman" w:hAnsi="Times New Roman" w:cs="Times New Roman"/>
                <w:b w:val="0"/>
                <w:bCs w:val="0"/>
                <w:color w:val="auto"/>
                <w:sz w:val="24"/>
                <w:szCs w:val="24"/>
                <w:lang w:val="pt-PT"/>
              </w:rPr>
            </w:pPr>
            <w:r w:rsidRPr="003F50AB">
              <w:rPr>
                <w:rFonts w:ascii="Times New Roman" w:hAnsi="Times New Roman" w:cs="Times New Roman"/>
                <w:b w:val="0"/>
                <w:bCs w:val="0"/>
                <w:color w:val="auto"/>
                <w:sz w:val="24"/>
                <w:szCs w:val="24"/>
                <w:lang w:val="pt-PT"/>
              </w:rPr>
              <w:t>respectarea condiţiilor de autorizare sau de certificare în domeniul aferent</w:t>
            </w:r>
            <w:r>
              <w:rPr>
                <w:rFonts w:ascii="Times New Roman" w:hAnsi="Times New Roman" w:cs="Times New Roman"/>
                <w:b w:val="0"/>
                <w:bCs w:val="0"/>
                <w:color w:val="auto"/>
                <w:sz w:val="24"/>
                <w:szCs w:val="24"/>
                <w:lang w:val="pt-PT"/>
              </w:rPr>
              <w:t>;</w:t>
            </w:r>
          </w:p>
          <w:p w14:paraId="6E4D8743" w14:textId="40278231" w:rsidR="00C03AAF" w:rsidRPr="00E702A6" w:rsidRDefault="00E702A6" w:rsidP="00E702A6">
            <w:pPr>
              <w:jc w:val="both"/>
              <w:rPr>
                <w:lang w:val="pt-PT" w:eastAsia="ru-RU"/>
              </w:rPr>
            </w:pPr>
            <w:r>
              <w:rPr>
                <w:lang w:val="pt-PT" w:eastAsia="ru-RU"/>
              </w:rPr>
              <w:t xml:space="preserve">control în cadrul procedurii de eliberare a actului permisiv </w:t>
            </w:r>
            <w:r w:rsidR="00C34E87">
              <w:rPr>
                <w:lang w:val="pt-PT" w:eastAsia="ru-RU"/>
              </w:rPr>
              <w:t>”</w:t>
            </w:r>
            <w:r w:rsidRPr="00CF3FCA">
              <w:rPr>
                <w:lang w:val="pt-PT" w:eastAsia="ru-RU"/>
              </w:rPr>
              <w:t>autorizație de exploatare a emițătoarelor radio</w:t>
            </w:r>
            <w:r w:rsidR="00C34E87">
              <w:rPr>
                <w:lang w:val="pt-PT" w:eastAsia="ru-RU"/>
              </w:rPr>
              <w:t>”</w:t>
            </w:r>
            <w:r>
              <w:rPr>
                <w:lang w:val="pt-PT" w:eastAsia="ru-RU"/>
              </w:rPr>
              <w:t>.</w:t>
            </w:r>
          </w:p>
        </w:tc>
      </w:tr>
    </w:tbl>
    <w:p w14:paraId="570228CF" w14:textId="77777777" w:rsidR="00340CFC" w:rsidRDefault="00340CFC" w:rsidP="001C2C95">
      <w:pPr>
        <w:pStyle w:val="Heading1"/>
        <w:spacing w:before="0"/>
        <w:jc w:val="center"/>
        <w:rPr>
          <w:rFonts w:ascii="Times New Roman" w:hAnsi="Times New Roman" w:cs="Times New Roman"/>
          <w:color w:val="auto"/>
          <w:sz w:val="24"/>
          <w:szCs w:val="24"/>
          <w:lang w:val="pt-PT" w:eastAsia="ru-RU"/>
        </w:rPr>
      </w:pPr>
    </w:p>
    <w:p w14:paraId="6681582C" w14:textId="77777777" w:rsidR="0005220E" w:rsidRDefault="0005220E" w:rsidP="0005220E">
      <w:pPr>
        <w:spacing w:after="120"/>
        <w:ind w:firstLine="709"/>
        <w:jc w:val="both"/>
        <w:rPr>
          <w:b/>
          <w:bCs/>
          <w:lang w:val="ro-RO"/>
        </w:rPr>
      </w:pPr>
      <w:r w:rsidRPr="008451D1">
        <w:rPr>
          <w:b/>
          <w:bCs/>
          <w:lang w:val="ro-RO"/>
        </w:rPr>
        <w:t>1</w:t>
      </w:r>
      <w:r>
        <w:rPr>
          <w:b/>
          <w:bCs/>
          <w:lang w:val="ro-RO"/>
        </w:rPr>
        <w:t>20</w:t>
      </w:r>
      <w:r w:rsidRPr="008451D1">
        <w:rPr>
          <w:b/>
          <w:bCs/>
          <w:lang w:val="ro-RO"/>
        </w:rPr>
        <w:t>. Repartizarea sarcinilor</w:t>
      </w:r>
    </w:p>
    <w:tbl>
      <w:tblPr>
        <w:tblStyle w:val="TableGrid"/>
        <w:tblW w:w="0" w:type="auto"/>
        <w:tblLook w:val="04A0" w:firstRow="1" w:lastRow="0" w:firstColumn="1" w:lastColumn="0" w:noHBand="0" w:noVBand="1"/>
      </w:tblPr>
      <w:tblGrid>
        <w:gridCol w:w="4814"/>
        <w:gridCol w:w="4815"/>
      </w:tblGrid>
      <w:tr w:rsidR="0005220E" w14:paraId="2C8EFF60" w14:textId="77777777" w:rsidTr="00830C64">
        <w:trPr>
          <w:trHeight w:val="443"/>
        </w:trPr>
        <w:tc>
          <w:tcPr>
            <w:tcW w:w="4814" w:type="dxa"/>
            <w:shd w:val="clear" w:color="auto" w:fill="D9D9D9" w:themeFill="background1" w:themeFillShade="D9"/>
          </w:tcPr>
          <w:p w14:paraId="0B208CE5" w14:textId="77777777" w:rsidR="0005220E" w:rsidRDefault="0005220E" w:rsidP="00830C64">
            <w:pPr>
              <w:jc w:val="center"/>
              <w:rPr>
                <w:b/>
                <w:bCs/>
                <w:lang w:val="ro-RO"/>
              </w:rPr>
            </w:pPr>
            <w:r>
              <w:rPr>
                <w:b/>
                <w:bCs/>
                <w:lang w:val="ro-RO"/>
              </w:rPr>
              <w:t>Etapă</w:t>
            </w:r>
          </w:p>
        </w:tc>
        <w:tc>
          <w:tcPr>
            <w:tcW w:w="4815" w:type="dxa"/>
            <w:shd w:val="clear" w:color="auto" w:fill="D9D9D9" w:themeFill="background1" w:themeFillShade="D9"/>
          </w:tcPr>
          <w:p w14:paraId="7AC9D8CC" w14:textId="77777777" w:rsidR="0005220E" w:rsidRDefault="0005220E" w:rsidP="00830C64">
            <w:pPr>
              <w:jc w:val="center"/>
              <w:rPr>
                <w:b/>
                <w:bCs/>
                <w:lang w:val="ro-RO"/>
              </w:rPr>
            </w:pPr>
            <w:r>
              <w:rPr>
                <w:b/>
                <w:bCs/>
                <w:lang w:val="ro-RO"/>
              </w:rPr>
              <w:t>Responsabil</w:t>
            </w:r>
          </w:p>
        </w:tc>
      </w:tr>
      <w:tr w:rsidR="0005220E" w:rsidRPr="00066101" w14:paraId="41B79B73" w14:textId="77777777" w:rsidTr="00830C64">
        <w:tc>
          <w:tcPr>
            <w:tcW w:w="4814" w:type="dxa"/>
          </w:tcPr>
          <w:p w14:paraId="04E7C3B2" w14:textId="77777777" w:rsidR="0005220E" w:rsidRPr="00F51AA9" w:rsidRDefault="0005220E" w:rsidP="00830C64">
            <w:pPr>
              <w:jc w:val="both"/>
              <w:rPr>
                <w:lang w:val="pt-PT"/>
              </w:rPr>
            </w:pPr>
            <w:r>
              <w:rPr>
                <w:lang w:val="pt-PT"/>
              </w:rPr>
              <w:t>I</w:t>
            </w:r>
            <w:r w:rsidRPr="00F51AA9">
              <w:rPr>
                <w:lang w:val="pt-PT"/>
              </w:rPr>
              <w:t>dentificarea, la etapa de planificare anuală, a persoanelor care intră sub incidența mai multor domenii de competență ale Autorității</w:t>
            </w:r>
          </w:p>
        </w:tc>
        <w:tc>
          <w:tcPr>
            <w:tcW w:w="4815" w:type="dxa"/>
          </w:tcPr>
          <w:p w14:paraId="4A4B3185" w14:textId="77777777" w:rsidR="0005220E" w:rsidRPr="00F51AA9" w:rsidRDefault="0005220E" w:rsidP="00830C64">
            <w:pPr>
              <w:jc w:val="both"/>
              <w:rPr>
                <w:lang w:val="pt-PT"/>
              </w:rPr>
            </w:pPr>
            <w:r w:rsidRPr="00F51AA9">
              <w:rPr>
                <w:lang w:val="pt-PT"/>
              </w:rPr>
              <w:t>Funcționarul responsabil de administrarea R</w:t>
            </w:r>
            <w:r>
              <w:rPr>
                <w:lang w:val="pt-PT"/>
              </w:rPr>
              <w:t>SC</w:t>
            </w:r>
            <w:r w:rsidRPr="00F51AA9">
              <w:rPr>
                <w:lang w:val="pt-PT"/>
              </w:rPr>
              <w:t xml:space="preserve"> cu implicarea subdiviziunilor pe domenii</w:t>
            </w:r>
          </w:p>
        </w:tc>
      </w:tr>
      <w:tr w:rsidR="0005220E" w:rsidRPr="00066101" w14:paraId="704CB669" w14:textId="77777777" w:rsidTr="00830C64">
        <w:tc>
          <w:tcPr>
            <w:tcW w:w="4814" w:type="dxa"/>
          </w:tcPr>
          <w:p w14:paraId="3BD36657" w14:textId="77777777" w:rsidR="0005220E" w:rsidRPr="00F51AA9" w:rsidRDefault="0005220E" w:rsidP="00830C64">
            <w:pPr>
              <w:jc w:val="both"/>
              <w:rPr>
                <w:lang w:val="pt-PT"/>
              </w:rPr>
            </w:pPr>
            <w:r w:rsidRPr="00F51AA9">
              <w:rPr>
                <w:lang w:val="pt-PT"/>
              </w:rPr>
              <w:t>Decizia de comasare a domeniilor de control într-un singur control planificat, motivată pe baza analizei riscurilor</w:t>
            </w:r>
          </w:p>
        </w:tc>
        <w:tc>
          <w:tcPr>
            <w:tcW w:w="4815" w:type="dxa"/>
          </w:tcPr>
          <w:p w14:paraId="3809F019" w14:textId="77777777" w:rsidR="0005220E" w:rsidRPr="00AF64BA" w:rsidRDefault="0005220E" w:rsidP="00830C64">
            <w:pPr>
              <w:jc w:val="both"/>
              <w:rPr>
                <w:lang w:val="ro-RO"/>
              </w:rPr>
            </w:pPr>
            <w:r w:rsidRPr="00AF64BA">
              <w:rPr>
                <w:lang w:val="ro-RO"/>
              </w:rPr>
              <w:t>Conducătorul Autorității</w:t>
            </w:r>
            <w:r>
              <w:rPr>
                <w:lang w:val="ro-RO"/>
              </w:rPr>
              <w:t xml:space="preserve"> la propunerea conducătorilor </w:t>
            </w:r>
            <w:r w:rsidRPr="00F51AA9">
              <w:rPr>
                <w:lang w:val="pt-PT"/>
              </w:rPr>
              <w:t>subdiviziunilor pe domenii</w:t>
            </w:r>
          </w:p>
        </w:tc>
      </w:tr>
      <w:tr w:rsidR="0005220E" w14:paraId="008B0600" w14:textId="77777777" w:rsidTr="00830C64">
        <w:tc>
          <w:tcPr>
            <w:tcW w:w="4814" w:type="dxa"/>
          </w:tcPr>
          <w:p w14:paraId="49FED759" w14:textId="77777777" w:rsidR="0005220E" w:rsidRPr="004B5167" w:rsidRDefault="0005220E" w:rsidP="00830C64">
            <w:pPr>
              <w:jc w:val="both"/>
              <w:rPr>
                <w:lang w:val="pt-PT"/>
              </w:rPr>
            </w:pPr>
            <w:r w:rsidRPr="004B5167">
              <w:rPr>
                <w:lang w:val="pt-PT"/>
              </w:rPr>
              <w:t>Verificarea respectării interdicției de suprapunere a domeniilor de control între subdiviziunile Autorității</w:t>
            </w:r>
          </w:p>
        </w:tc>
        <w:tc>
          <w:tcPr>
            <w:tcW w:w="4815" w:type="dxa"/>
          </w:tcPr>
          <w:p w14:paraId="50985F40" w14:textId="77777777" w:rsidR="0005220E" w:rsidRPr="004B5167" w:rsidRDefault="0005220E" w:rsidP="00830C64">
            <w:pPr>
              <w:jc w:val="both"/>
              <w:rPr>
                <w:lang w:val="pt-PT"/>
              </w:rPr>
            </w:pPr>
            <w:r w:rsidRPr="004B5167">
              <w:rPr>
                <w:lang w:val="pt-PT"/>
              </w:rPr>
              <w:t xml:space="preserve">Conducătorul subdiviziunii inițiatoare </w:t>
            </w:r>
          </w:p>
        </w:tc>
      </w:tr>
      <w:tr w:rsidR="0005220E" w:rsidRPr="00066101" w14:paraId="3EC9E40D" w14:textId="77777777" w:rsidTr="00830C64">
        <w:tc>
          <w:tcPr>
            <w:tcW w:w="4814" w:type="dxa"/>
          </w:tcPr>
          <w:p w14:paraId="7071E91E" w14:textId="77777777" w:rsidR="0005220E" w:rsidRPr="004B5167" w:rsidRDefault="0005220E" w:rsidP="00830C64">
            <w:pPr>
              <w:jc w:val="both"/>
              <w:rPr>
                <w:lang w:val="pt-PT"/>
              </w:rPr>
            </w:pPr>
            <w:r w:rsidRPr="004B5167">
              <w:rPr>
                <w:lang w:val="pt-PT"/>
              </w:rPr>
              <w:t>Aplicarea limitei de la pct. 119, atunci când printre domeniile comasate figurează siguranța zborurilor sau securitatea aeronautică</w:t>
            </w:r>
          </w:p>
        </w:tc>
        <w:tc>
          <w:tcPr>
            <w:tcW w:w="4815" w:type="dxa"/>
          </w:tcPr>
          <w:p w14:paraId="5D0909CD" w14:textId="77777777" w:rsidR="0005220E" w:rsidRPr="004B5167" w:rsidRDefault="0005220E" w:rsidP="00830C64">
            <w:pPr>
              <w:jc w:val="both"/>
              <w:rPr>
                <w:lang w:val="pt-PT"/>
              </w:rPr>
            </w:pPr>
            <w:r w:rsidRPr="004B5167">
              <w:rPr>
                <w:lang w:val="ro-RO"/>
              </w:rPr>
              <w:t xml:space="preserve">Conducătorul Autorității la propunerea conducătorilor </w:t>
            </w:r>
            <w:r w:rsidRPr="004B5167">
              <w:rPr>
                <w:lang w:val="pt-PT"/>
              </w:rPr>
              <w:t>subdiviziunilor pe domenii</w:t>
            </w:r>
          </w:p>
        </w:tc>
      </w:tr>
      <w:tr w:rsidR="0005220E" w14:paraId="27F232A2" w14:textId="77777777" w:rsidTr="00830C64">
        <w:tc>
          <w:tcPr>
            <w:tcW w:w="4814" w:type="dxa"/>
          </w:tcPr>
          <w:p w14:paraId="623E93BF" w14:textId="77777777" w:rsidR="0005220E" w:rsidRPr="004B5167" w:rsidRDefault="0005220E" w:rsidP="00830C64">
            <w:pPr>
              <w:jc w:val="both"/>
              <w:rPr>
                <w:lang w:val="pt-PT"/>
              </w:rPr>
            </w:pPr>
            <w:r w:rsidRPr="004B5167">
              <w:rPr>
                <w:lang w:val="pt-PT"/>
              </w:rPr>
              <w:t>Emiterea unei singure delegații de control, cu menționarea tuturor domeniilor comasate</w:t>
            </w:r>
          </w:p>
        </w:tc>
        <w:tc>
          <w:tcPr>
            <w:tcW w:w="4815" w:type="dxa"/>
          </w:tcPr>
          <w:p w14:paraId="15B6FC1A" w14:textId="77777777" w:rsidR="0005220E" w:rsidRPr="004B5167" w:rsidRDefault="0005220E" w:rsidP="00830C64">
            <w:pPr>
              <w:jc w:val="both"/>
              <w:rPr>
                <w:lang w:val="ro-RO"/>
              </w:rPr>
            </w:pPr>
            <w:r w:rsidRPr="004B5167">
              <w:rPr>
                <w:lang w:val="pt-PT"/>
              </w:rPr>
              <w:t>Conducătorul Autorității, potrivit conținutului stabilit la Capitolul IV, Secțiunea a 2-a</w:t>
            </w:r>
          </w:p>
        </w:tc>
      </w:tr>
    </w:tbl>
    <w:p w14:paraId="304B94AA" w14:textId="77777777" w:rsidR="00C34E87" w:rsidRDefault="00C34E87" w:rsidP="00C34E87">
      <w:pPr>
        <w:rPr>
          <w:lang w:val="pt-PT" w:eastAsia="ru-RU"/>
        </w:rPr>
      </w:pPr>
    </w:p>
    <w:p w14:paraId="4859C428" w14:textId="77777777" w:rsidR="00C34E87" w:rsidRDefault="00C34E87" w:rsidP="00C34E87">
      <w:pPr>
        <w:rPr>
          <w:lang w:val="pt-PT" w:eastAsia="ru-RU"/>
        </w:rPr>
      </w:pPr>
    </w:p>
    <w:p w14:paraId="0C01B7E5" w14:textId="77777777" w:rsidR="00C34E87" w:rsidRPr="00C34E87" w:rsidRDefault="00C34E87" w:rsidP="00C34E87">
      <w:pPr>
        <w:rPr>
          <w:lang w:val="pt-PT" w:eastAsia="ru-RU"/>
        </w:rPr>
      </w:pPr>
    </w:p>
    <w:p w14:paraId="7E1E4AD3" w14:textId="326E7BF7" w:rsidR="004D568B" w:rsidRDefault="004D568B">
      <w:pPr>
        <w:spacing w:after="200" w:line="276" w:lineRule="auto"/>
        <w:rPr>
          <w:rFonts w:eastAsiaTheme="majorEastAsia"/>
          <w:b/>
          <w:bCs/>
          <w:lang w:val="ro-RO" w:eastAsia="ru-RU"/>
        </w:rPr>
      </w:pPr>
      <w:r w:rsidRPr="00380843">
        <w:rPr>
          <w:lang w:val="pt-PT" w:eastAsia="ru-RU"/>
        </w:rPr>
        <w:br w:type="page"/>
      </w:r>
    </w:p>
    <w:p w14:paraId="65BF93B5" w14:textId="1AADB4F9" w:rsidR="0053480F" w:rsidRPr="001C2C95" w:rsidRDefault="001C2C95" w:rsidP="001C2C95">
      <w:pPr>
        <w:pStyle w:val="Heading1"/>
        <w:spacing w:before="0"/>
        <w:jc w:val="center"/>
        <w:rPr>
          <w:rFonts w:ascii="Times New Roman" w:hAnsi="Times New Roman" w:cs="Times New Roman"/>
          <w:color w:val="auto"/>
          <w:sz w:val="24"/>
          <w:szCs w:val="24"/>
          <w:lang w:eastAsia="ru-RU"/>
        </w:rPr>
      </w:pPr>
      <w:r w:rsidRPr="001C2C95">
        <w:rPr>
          <w:rFonts w:ascii="Times New Roman" w:hAnsi="Times New Roman" w:cs="Times New Roman"/>
          <w:color w:val="auto"/>
          <w:sz w:val="24"/>
          <w:szCs w:val="24"/>
          <w:lang w:eastAsia="ru-RU"/>
        </w:rPr>
        <w:lastRenderedPageBreak/>
        <w:t>Ca</w:t>
      </w:r>
      <w:r w:rsidR="0053480F" w:rsidRPr="001C2C95">
        <w:rPr>
          <w:rFonts w:ascii="Times New Roman" w:hAnsi="Times New Roman" w:cs="Times New Roman"/>
          <w:color w:val="auto"/>
          <w:sz w:val="24"/>
          <w:szCs w:val="24"/>
          <w:lang w:eastAsia="ru-RU"/>
        </w:rPr>
        <w:t>pitolul II</w:t>
      </w:r>
      <w:bookmarkEnd w:id="10"/>
      <w:r w:rsidR="004D568B">
        <w:rPr>
          <w:rFonts w:ascii="Times New Roman" w:hAnsi="Times New Roman" w:cs="Times New Roman"/>
          <w:color w:val="auto"/>
          <w:sz w:val="24"/>
          <w:szCs w:val="24"/>
          <w:lang w:eastAsia="ru-RU"/>
        </w:rPr>
        <w:t>.</w:t>
      </w:r>
    </w:p>
    <w:p w14:paraId="679BF85F" w14:textId="76079A64" w:rsidR="0053480F" w:rsidRPr="001C2C95" w:rsidRDefault="0053480F" w:rsidP="001C2C95">
      <w:pPr>
        <w:pStyle w:val="Heading1"/>
        <w:spacing w:before="0"/>
        <w:jc w:val="center"/>
        <w:rPr>
          <w:rFonts w:ascii="Times New Roman" w:hAnsi="Times New Roman" w:cs="Times New Roman"/>
          <w:color w:val="auto"/>
          <w:sz w:val="24"/>
          <w:szCs w:val="24"/>
          <w:lang w:eastAsia="ru-RU"/>
        </w:rPr>
      </w:pPr>
      <w:bookmarkStart w:id="11" w:name="_Toc237968784"/>
      <w:r w:rsidRPr="001C2C95">
        <w:rPr>
          <w:rFonts w:ascii="Times New Roman" w:hAnsi="Times New Roman" w:cs="Times New Roman"/>
          <w:color w:val="auto"/>
          <w:sz w:val="24"/>
          <w:szCs w:val="24"/>
          <w:lang w:eastAsia="ru-RU"/>
        </w:rPr>
        <w:t>P</w:t>
      </w:r>
      <w:r w:rsidR="00BF0719">
        <w:rPr>
          <w:rFonts w:ascii="Times New Roman" w:hAnsi="Times New Roman" w:cs="Times New Roman"/>
          <w:color w:val="auto"/>
          <w:sz w:val="24"/>
          <w:szCs w:val="24"/>
          <w:lang w:eastAsia="ru-RU"/>
        </w:rPr>
        <w:t>LANIFICAREA CONTROALELOR ÎN BAZA ANALIZEI RISCURILOR</w:t>
      </w:r>
      <w:bookmarkEnd w:id="11"/>
    </w:p>
    <w:p w14:paraId="0F7D1C75" w14:textId="35BFA388" w:rsidR="006E56C0" w:rsidRPr="007A1A45" w:rsidRDefault="00A8720E" w:rsidP="006F2C94">
      <w:pPr>
        <w:pStyle w:val="font-claude-response-body"/>
        <w:spacing w:before="120" w:beforeAutospacing="0" w:after="120" w:afterAutospacing="0"/>
        <w:ind w:firstLine="709"/>
        <w:jc w:val="both"/>
        <w:rPr>
          <w:lang w:val="pt-PT"/>
        </w:rPr>
      </w:pPr>
      <w:r w:rsidRPr="007A1A45">
        <w:rPr>
          <w:lang w:val="pt-PT"/>
        </w:rPr>
        <w:t xml:space="preserve">16. </w:t>
      </w:r>
      <w:r w:rsidR="006E56C0" w:rsidRPr="007A1A45">
        <w:rPr>
          <w:lang w:val="pt-PT"/>
        </w:rPr>
        <w:t xml:space="preserve">Planificarea controalelor desfășurate de </w:t>
      </w:r>
      <w:r w:rsidRPr="007A1A45">
        <w:rPr>
          <w:lang w:val="pt-PT"/>
        </w:rPr>
        <w:t>AAC</w:t>
      </w:r>
      <w:r w:rsidR="006E56C0" w:rsidRPr="007A1A45">
        <w:rPr>
          <w:lang w:val="pt-PT"/>
        </w:rPr>
        <w:t xml:space="preserve"> se realizează exclusiv pe baza analizei și evaluării riscurilor, în conformitate cu principiul stabilit la art. 3 alin. (1) lit. c) și art. 5¹ alin. (1) din Legea nr. 131/2012, potrivit cărora efortul, timpul alocat și metoda de control aplicată trebuie să fie proporționale nivelului de risc estimat.</w:t>
      </w:r>
    </w:p>
    <w:p w14:paraId="145386B5" w14:textId="5C11A480" w:rsidR="002441CF" w:rsidRDefault="002441CF" w:rsidP="006F2C94">
      <w:pPr>
        <w:pStyle w:val="font-claude-response-body"/>
        <w:spacing w:before="120" w:beforeAutospacing="0" w:after="120" w:afterAutospacing="0"/>
        <w:ind w:firstLine="709"/>
        <w:jc w:val="both"/>
        <w:rPr>
          <w:lang w:val="pt-PT"/>
        </w:rPr>
      </w:pPr>
      <w:r w:rsidRPr="007A1A45">
        <w:rPr>
          <w:lang w:val="pt-PT"/>
        </w:rPr>
        <w:t>1</w:t>
      </w:r>
      <w:r>
        <w:rPr>
          <w:lang w:val="pt-PT"/>
        </w:rPr>
        <w:t>7</w:t>
      </w:r>
      <w:r w:rsidRPr="007A1A45">
        <w:rPr>
          <w:lang w:val="pt-PT"/>
        </w:rPr>
        <w:t xml:space="preserve">. Pentru domeniul securitatea aeronautică planificarea </w:t>
      </w:r>
      <w:r>
        <w:rPr>
          <w:lang w:val="pt-PT"/>
        </w:rPr>
        <w:t xml:space="preserve">controalelor </w:t>
      </w:r>
      <w:r w:rsidRPr="007A1A45">
        <w:rPr>
          <w:lang w:val="pt-PT"/>
        </w:rPr>
        <w:t>se realizează cu respectarea excepției stabilite la art. 1 alin. (5) din Legea nr. 131/2012 privind neaplicarea regulilor de planificare, întocmire a planului controalelor și periodicitatea controalelor planificate.</w:t>
      </w:r>
    </w:p>
    <w:p w14:paraId="5EC263BD" w14:textId="7D2BCC8F" w:rsidR="006E56C0" w:rsidRPr="007A1A45" w:rsidRDefault="006F2C94" w:rsidP="006F2C94">
      <w:pPr>
        <w:pStyle w:val="font-claude-response-body"/>
        <w:spacing w:before="120" w:beforeAutospacing="0" w:after="120" w:afterAutospacing="0"/>
        <w:ind w:firstLine="709"/>
        <w:jc w:val="both"/>
        <w:rPr>
          <w:lang w:val="pt-PT"/>
        </w:rPr>
      </w:pPr>
      <w:r w:rsidRPr="007A1A45">
        <w:rPr>
          <w:lang w:val="pt-PT"/>
        </w:rPr>
        <w:t>1</w:t>
      </w:r>
      <w:r w:rsidR="002441CF">
        <w:rPr>
          <w:lang w:val="pt-PT"/>
        </w:rPr>
        <w:t>8</w:t>
      </w:r>
      <w:r w:rsidRPr="007A1A45">
        <w:rPr>
          <w:lang w:val="pt-PT"/>
        </w:rPr>
        <w:t xml:space="preserve">. </w:t>
      </w:r>
      <w:r w:rsidR="00147EB2" w:rsidRPr="007A1A45">
        <w:rPr>
          <w:lang w:val="pt-PT"/>
        </w:rPr>
        <w:t>P</w:t>
      </w:r>
      <w:r w:rsidRPr="007A1A45">
        <w:rPr>
          <w:lang w:val="pt-PT"/>
        </w:rPr>
        <w:t xml:space="preserve">lanificarea controalelor </w:t>
      </w:r>
      <w:r w:rsidR="00147EB2" w:rsidRPr="007A1A45">
        <w:rPr>
          <w:lang w:val="pt-PT"/>
        </w:rPr>
        <w:t xml:space="preserve">de sat </w:t>
      </w:r>
      <w:r w:rsidRPr="007A1A45">
        <w:rPr>
          <w:lang w:val="pt-PT"/>
        </w:rPr>
        <w:t xml:space="preserve">în baza analizei riscurilor </w:t>
      </w:r>
      <w:r w:rsidR="00147EB2" w:rsidRPr="007A1A45">
        <w:rPr>
          <w:lang w:val="pt-PT"/>
        </w:rPr>
        <w:t xml:space="preserve">are loc conform dispozițiilor </w:t>
      </w:r>
      <w:r w:rsidRPr="007A1A45">
        <w:rPr>
          <w:lang w:val="pt-PT"/>
        </w:rPr>
        <w:t xml:space="preserve"> </w:t>
      </w:r>
      <w:r w:rsidR="006D29DC" w:rsidRPr="007A1A45">
        <w:rPr>
          <w:lang w:val="pt-PT"/>
        </w:rPr>
        <w:t xml:space="preserve">pct. 3 – 27 din </w:t>
      </w:r>
      <w:r w:rsidRPr="007A1A45">
        <w:rPr>
          <w:lang w:val="pt-PT"/>
        </w:rPr>
        <w:t>Metodologie</w:t>
      </w:r>
      <w:r w:rsidR="00147EB2" w:rsidRPr="007A1A45">
        <w:rPr>
          <w:lang w:val="pt-PT"/>
        </w:rPr>
        <w:t>.</w:t>
      </w:r>
    </w:p>
    <w:p w14:paraId="67DCDB42" w14:textId="4CF1D455" w:rsidR="00F7207C" w:rsidRPr="002441CF" w:rsidRDefault="002441CF" w:rsidP="00F7207C">
      <w:pPr>
        <w:spacing w:before="120" w:after="120"/>
        <w:ind w:firstLine="709"/>
        <w:jc w:val="both"/>
        <w:rPr>
          <w:lang w:val="pt-PT"/>
        </w:rPr>
      </w:pPr>
      <w:r w:rsidRPr="006F3224">
        <w:rPr>
          <w:lang w:val="pt-PT"/>
        </w:rPr>
        <w:t>19</w:t>
      </w:r>
      <w:r w:rsidR="00C860F3" w:rsidRPr="006F3224">
        <w:rPr>
          <w:lang w:val="pt-PT"/>
        </w:rPr>
        <w:t>.</w:t>
      </w:r>
      <w:r w:rsidR="00C860F3">
        <w:rPr>
          <w:b/>
          <w:bCs/>
          <w:lang w:val="pt-PT"/>
        </w:rPr>
        <w:t xml:space="preserve"> </w:t>
      </w:r>
      <w:r w:rsidR="00C860F3" w:rsidRPr="00C860F3">
        <w:rPr>
          <w:lang w:val="pt-PT"/>
        </w:rPr>
        <w:t>Metodologia nu stabilește criterii specifice de risc și o pondere proprie pentru domeniu</w:t>
      </w:r>
      <w:r>
        <w:rPr>
          <w:lang w:val="pt-PT"/>
        </w:rPr>
        <w:t>l</w:t>
      </w:r>
      <w:r w:rsidR="00C860F3" w:rsidRPr="00C860F3">
        <w:rPr>
          <w:lang w:val="pt-PT"/>
        </w:rPr>
        <w:t xml:space="preserve"> de competență</w:t>
      </w:r>
      <w:r>
        <w:rPr>
          <w:lang w:val="pt-PT"/>
        </w:rPr>
        <w:t xml:space="preserve"> al AAC ”</w:t>
      </w:r>
      <w:r w:rsidRPr="002441CF">
        <w:rPr>
          <w:lang w:val="pt-PT"/>
        </w:rPr>
        <w:t>respectarea condiţiilor de autorizare sau de certificare în domeniul aferent</w:t>
      </w:r>
      <w:r>
        <w:rPr>
          <w:lang w:val="pt-PT"/>
        </w:rPr>
        <w:t>”</w:t>
      </w:r>
      <w:r w:rsidR="00C860F3" w:rsidRPr="00C860F3">
        <w:rPr>
          <w:lang w:val="pt-PT"/>
        </w:rPr>
        <w:t>.</w:t>
      </w:r>
      <w:r w:rsidR="00F7207C">
        <w:rPr>
          <w:lang w:val="pt-PT"/>
        </w:rPr>
        <w:t xml:space="preserve"> </w:t>
      </w:r>
      <w:r w:rsidR="00C860F3" w:rsidRPr="00C860F3">
        <w:rPr>
          <w:lang w:val="pt-PT"/>
        </w:rPr>
        <w:t xml:space="preserve">Până la completarea Metodologiei prin modificarea corespunzătoare a HG nr. 838/2018, </w:t>
      </w:r>
      <w:r w:rsidR="006F3224">
        <w:rPr>
          <w:lang w:val="pt-PT"/>
        </w:rPr>
        <w:t xml:space="preserve">AAC </w:t>
      </w:r>
      <w:r w:rsidR="00C860F3" w:rsidRPr="00C860F3">
        <w:rPr>
          <w:lang w:val="pt-PT"/>
        </w:rPr>
        <w:t>aplică, cu titlu tranzitoriu, următoare</w:t>
      </w:r>
      <w:r w:rsidR="003D7576">
        <w:rPr>
          <w:lang w:val="pt-PT"/>
        </w:rPr>
        <w:t>le</w:t>
      </w:r>
      <w:r w:rsidR="00C860F3" w:rsidRPr="00C860F3">
        <w:rPr>
          <w:lang w:val="pt-PT"/>
        </w:rPr>
        <w:t xml:space="preserve"> regul</w:t>
      </w:r>
      <w:r w:rsidR="003D7576">
        <w:rPr>
          <w:lang w:val="pt-PT"/>
        </w:rPr>
        <w:t>i</w:t>
      </w:r>
      <w:r w:rsidR="00C860F3" w:rsidRPr="00C860F3">
        <w:rPr>
          <w:lang w:val="pt-PT"/>
        </w:rPr>
        <w:t>:</w:t>
      </w:r>
      <w:r>
        <w:rPr>
          <w:lang w:val="pt-PT"/>
        </w:rPr>
        <w:t xml:space="preserve"> </w:t>
      </w:r>
    </w:p>
    <w:p w14:paraId="64FF581E" w14:textId="77735EB3" w:rsidR="00F7207C" w:rsidRDefault="006F3224" w:rsidP="00F7207C">
      <w:pPr>
        <w:spacing w:before="120" w:after="120"/>
        <w:ind w:firstLine="709"/>
        <w:jc w:val="both"/>
        <w:rPr>
          <w:lang w:val="pt-PT"/>
        </w:rPr>
      </w:pPr>
      <w:r>
        <w:rPr>
          <w:lang w:val="pt-PT"/>
        </w:rPr>
        <w:t>19</w:t>
      </w:r>
      <w:r w:rsidR="00F7207C">
        <w:rPr>
          <w:lang w:val="pt-PT"/>
        </w:rPr>
        <w:t xml:space="preserve">.1. </w:t>
      </w:r>
      <w:r w:rsidR="00C860F3" w:rsidRPr="00C860F3">
        <w:rPr>
          <w:lang w:val="pt-PT"/>
        </w:rPr>
        <w:t xml:space="preserve">pentru evaluarea riscului se utilizează </w:t>
      </w:r>
      <w:r w:rsidR="00C860F3" w:rsidRPr="00743142">
        <w:rPr>
          <w:lang w:val="pt-PT"/>
        </w:rPr>
        <w:t>criteriile generale</w:t>
      </w:r>
      <w:r w:rsidR="00C860F3" w:rsidRPr="00C860F3">
        <w:rPr>
          <w:lang w:val="pt-PT"/>
        </w:rPr>
        <w:t xml:space="preserve"> </w:t>
      </w:r>
      <w:r w:rsidR="00C860F3" w:rsidRPr="00076741">
        <w:rPr>
          <w:lang w:val="pt-PT"/>
        </w:rPr>
        <w:t xml:space="preserve">de la pct. </w:t>
      </w:r>
      <w:r w:rsidRPr="00076741">
        <w:rPr>
          <w:lang w:val="pt-PT"/>
        </w:rPr>
        <w:t>5</w:t>
      </w:r>
      <w:r>
        <w:rPr>
          <w:lang w:val="pt-PT"/>
        </w:rPr>
        <w:t>.1 din Metodologie</w:t>
      </w:r>
      <w:r w:rsidR="00C860F3" w:rsidRPr="00C860F3">
        <w:rPr>
          <w:lang w:val="pt-PT"/>
        </w:rPr>
        <w:t xml:space="preserve"> (domeniul</w:t>
      </w:r>
      <w:r>
        <w:rPr>
          <w:lang w:val="pt-PT"/>
        </w:rPr>
        <w:t xml:space="preserve"> și</w:t>
      </w:r>
      <w:r w:rsidR="00C860F3" w:rsidRPr="00C860F3">
        <w:rPr>
          <w:lang w:val="pt-PT"/>
        </w:rPr>
        <w:t>/</w:t>
      </w:r>
      <w:r>
        <w:rPr>
          <w:lang w:val="pt-PT"/>
        </w:rPr>
        <w:t xml:space="preserve">sau </w:t>
      </w:r>
      <w:r w:rsidR="00C860F3" w:rsidRPr="00C860F3">
        <w:rPr>
          <w:lang w:val="pt-PT"/>
        </w:rPr>
        <w:t>subdomeniul activității, data ultimului control, istoricul conformității</w:t>
      </w:r>
      <w:r>
        <w:rPr>
          <w:lang w:val="pt-PT"/>
        </w:rPr>
        <w:t xml:space="preserve"> </w:t>
      </w:r>
      <w:r w:rsidRPr="006F3224">
        <w:rPr>
          <w:lang w:val="pt-PT"/>
        </w:rPr>
        <w:t>sau neconformităţii cu prevederile legislaţiei, precum şi cu prescripţiile</w:t>
      </w:r>
      <w:r>
        <w:rPr>
          <w:lang w:val="pt-PT"/>
        </w:rPr>
        <w:t xml:space="preserve"> AAC</w:t>
      </w:r>
      <w:r w:rsidR="00C860F3" w:rsidRPr="00C860F3">
        <w:rPr>
          <w:lang w:val="pt-PT"/>
        </w:rPr>
        <w:t>), cu ponderea integrală (1,0) distribuită între acestea, prin analogie cu structura ponderilor aplicate în celelalte domenii;</w:t>
      </w:r>
    </w:p>
    <w:p w14:paraId="51BE02BC" w14:textId="1EF5EBCF" w:rsidR="00CC79C0" w:rsidRPr="00BC7767" w:rsidRDefault="006F3224" w:rsidP="00CC79C0">
      <w:pPr>
        <w:spacing w:before="120" w:after="120"/>
        <w:ind w:firstLine="709"/>
        <w:jc w:val="both"/>
        <w:rPr>
          <w:lang w:val="pt-PT"/>
        </w:rPr>
      </w:pPr>
      <w:r w:rsidRPr="00BC7767">
        <w:rPr>
          <w:lang w:val="pt-PT"/>
        </w:rPr>
        <w:t>19</w:t>
      </w:r>
      <w:r w:rsidR="00F7207C" w:rsidRPr="00BC7767">
        <w:rPr>
          <w:lang w:val="pt-PT"/>
        </w:rPr>
        <w:t>.2.</w:t>
      </w:r>
      <w:r w:rsidR="00C860F3" w:rsidRPr="00BC7767">
        <w:rPr>
          <w:lang w:val="pt-PT"/>
        </w:rPr>
        <w:t xml:space="preserve"> atunci când condiția de autorizare/certificare verificată este direct legată de un domeniu </w:t>
      </w:r>
      <w:r w:rsidR="00BC7767" w:rsidRPr="00BC7767">
        <w:rPr>
          <w:lang w:val="pt-PT"/>
        </w:rPr>
        <w:t xml:space="preserve">de control (o condiție de autorizare care ține de siguranța zborurilor sau de securitatea aeronautică sau de calitatea serviciilor prestate sau de protecția consumatorului, a vedea Tabelul de la pct. 15.2 din prezentul PIAC), </w:t>
      </w:r>
      <w:r w:rsidR="00C860F3" w:rsidRPr="00BC7767">
        <w:rPr>
          <w:lang w:val="pt-PT"/>
        </w:rPr>
        <w:t xml:space="preserve">pentru care Metodologia </w:t>
      </w:r>
      <w:r w:rsidR="00076741" w:rsidRPr="00BC7767">
        <w:rPr>
          <w:lang w:val="pt-PT"/>
        </w:rPr>
        <w:t xml:space="preserve">în pct. 5.2. </w:t>
      </w:r>
      <w:r w:rsidR="00C860F3" w:rsidRPr="00BC7767">
        <w:rPr>
          <w:lang w:val="pt-PT"/>
        </w:rPr>
        <w:t xml:space="preserve">prevede criterii specifice, </w:t>
      </w:r>
      <w:r w:rsidR="00BC7767" w:rsidRPr="00BC7767">
        <w:rPr>
          <w:lang w:val="pt-PT"/>
        </w:rPr>
        <w:t>AAC</w:t>
      </w:r>
      <w:r w:rsidR="00C860F3" w:rsidRPr="00BC7767">
        <w:rPr>
          <w:lang w:val="pt-PT"/>
        </w:rPr>
        <w:t xml:space="preserve"> poate aplica, suplimentar, prin analogie și cu motivare expresă, criteriile specifice ale domeniului </w:t>
      </w:r>
      <w:r w:rsidR="00BC7767" w:rsidRPr="00BC7767">
        <w:rPr>
          <w:lang w:val="pt-PT"/>
        </w:rPr>
        <w:t xml:space="preserve">de control </w:t>
      </w:r>
      <w:r w:rsidR="00C860F3" w:rsidRPr="00BC7767">
        <w:rPr>
          <w:lang w:val="pt-PT"/>
        </w:rPr>
        <w:t>conex</w:t>
      </w:r>
      <w:r w:rsidR="00743142">
        <w:rPr>
          <w:lang w:val="pt-PT"/>
        </w:rPr>
        <w:t>;</w:t>
      </w:r>
    </w:p>
    <w:p w14:paraId="64830B0A" w14:textId="0AC24A00" w:rsidR="004E73CA" w:rsidRPr="00743142" w:rsidRDefault="00743142" w:rsidP="004E73CA">
      <w:pPr>
        <w:ind w:firstLine="709"/>
        <w:jc w:val="both"/>
        <w:rPr>
          <w:lang w:val="pt-PT"/>
        </w:rPr>
      </w:pPr>
      <w:r w:rsidRPr="00743142">
        <w:rPr>
          <w:lang w:val="pt-PT"/>
        </w:rPr>
        <w:t>19.3</w:t>
      </w:r>
      <w:r w:rsidR="004E73CA" w:rsidRPr="00743142">
        <w:rPr>
          <w:lang w:val="pt-PT"/>
        </w:rPr>
        <w:t xml:space="preserve">. </w:t>
      </w:r>
      <w:r>
        <w:rPr>
          <w:lang w:val="pt-PT"/>
        </w:rPr>
        <w:t>p</w:t>
      </w:r>
      <w:r w:rsidR="004E73CA" w:rsidRPr="00743142">
        <w:rPr>
          <w:lang w:val="pt-PT"/>
        </w:rPr>
        <w:t xml:space="preserve">entru domeniul </w:t>
      </w:r>
      <w:r>
        <w:rPr>
          <w:lang w:val="pt-PT"/>
        </w:rPr>
        <w:t>”</w:t>
      </w:r>
      <w:r w:rsidR="004E73CA" w:rsidRPr="00743142">
        <w:rPr>
          <w:lang w:val="pt-PT"/>
        </w:rPr>
        <w:t>respectarea condițiilor de autorizare sau de certificare</w:t>
      </w:r>
      <w:r>
        <w:rPr>
          <w:lang w:val="pt-PT"/>
        </w:rPr>
        <w:t>”</w:t>
      </w:r>
      <w:r w:rsidR="004E73CA" w:rsidRPr="00743142">
        <w:rPr>
          <w:lang w:val="pt-PT"/>
        </w:rPr>
        <w:t xml:space="preserve">, ponderea criteriilor </w:t>
      </w:r>
      <w:r>
        <w:rPr>
          <w:lang w:val="pt-PT"/>
        </w:rPr>
        <w:t xml:space="preserve">de risc </w:t>
      </w:r>
      <w:r w:rsidR="004E73CA" w:rsidRPr="00743142">
        <w:rPr>
          <w:lang w:val="pt-PT"/>
        </w:rPr>
        <w:t xml:space="preserve">se stabilește prin analogie cu domeniul </w:t>
      </w:r>
      <w:r>
        <w:rPr>
          <w:lang w:val="pt-PT"/>
        </w:rPr>
        <w:t>conex</w:t>
      </w:r>
      <w:r w:rsidR="004E73CA" w:rsidRPr="00743142">
        <w:rPr>
          <w:lang w:val="pt-PT"/>
        </w:rPr>
        <w:t xml:space="preserve"> condiției </w:t>
      </w:r>
      <w:r w:rsidR="00380843">
        <w:rPr>
          <w:lang w:val="pt-PT"/>
        </w:rPr>
        <w:t xml:space="preserve">de </w:t>
      </w:r>
      <w:r w:rsidR="00FC5957" w:rsidRPr="00743142">
        <w:rPr>
          <w:lang w:val="pt-PT"/>
        </w:rPr>
        <w:t>autorizare sau</w:t>
      </w:r>
      <w:r w:rsidR="00FC5957">
        <w:rPr>
          <w:lang w:val="pt-PT"/>
        </w:rPr>
        <w:t xml:space="preserve"> de certificare </w:t>
      </w:r>
      <w:r w:rsidR="004E73CA" w:rsidRPr="00743142">
        <w:rPr>
          <w:lang w:val="pt-PT"/>
        </w:rPr>
        <w:t>verificate, cu consemnarea expresă a acestei corelări.</w:t>
      </w:r>
    </w:p>
    <w:p w14:paraId="10637109" w14:textId="16E75633" w:rsidR="001C0208" w:rsidRPr="004B5167" w:rsidRDefault="008A39DC" w:rsidP="001C0208">
      <w:pPr>
        <w:spacing w:before="120" w:after="120"/>
        <w:ind w:firstLine="709"/>
        <w:jc w:val="both"/>
        <w:rPr>
          <w:b/>
          <w:bCs/>
          <w:lang w:val="pt-PT"/>
        </w:rPr>
      </w:pPr>
      <w:r w:rsidRPr="007E4CAB">
        <w:rPr>
          <w:lang w:val="pt-PT"/>
        </w:rPr>
        <w:t>20</w:t>
      </w:r>
      <w:r w:rsidR="00BD2F3F" w:rsidRPr="007E4CAB">
        <w:rPr>
          <w:lang w:val="pt-PT"/>
        </w:rPr>
        <w:t xml:space="preserve">. </w:t>
      </w:r>
      <w:r w:rsidR="001C0208" w:rsidRPr="004B5167">
        <w:rPr>
          <w:lang w:val="pt-PT"/>
        </w:rPr>
        <w:t>Directorul AAC desemnează persoana responsabilă de planificarea anuală a controalelor</w:t>
      </w:r>
      <w:r w:rsidR="00667730" w:rsidRPr="004B5167">
        <w:rPr>
          <w:lang w:val="pt-PT"/>
        </w:rPr>
        <w:t xml:space="preserve"> (sau Direcția management al siguranței și conformității (DMSC))</w:t>
      </w:r>
      <w:r w:rsidR="001C0208" w:rsidRPr="004B5167">
        <w:rPr>
          <w:lang w:val="pt-PT"/>
        </w:rPr>
        <w:t xml:space="preserve"> desfășurate de către </w:t>
      </w:r>
      <w:r w:rsidR="003445BF" w:rsidRPr="004B5167">
        <w:rPr>
          <w:lang w:val="pt-PT"/>
        </w:rPr>
        <w:t>AAC</w:t>
      </w:r>
      <w:r w:rsidR="001C0208" w:rsidRPr="004B5167">
        <w:rPr>
          <w:lang w:val="pt-PT"/>
        </w:rPr>
        <w:t xml:space="preserve">. Șefii subdiviziunilor </w:t>
      </w:r>
      <w:r w:rsidR="003445BF" w:rsidRPr="004B5167">
        <w:rPr>
          <w:lang w:val="pt-PT"/>
        </w:rPr>
        <w:t>AAC</w:t>
      </w:r>
      <w:r w:rsidR="001C0208" w:rsidRPr="004B5167">
        <w:rPr>
          <w:lang w:val="pt-PT"/>
        </w:rPr>
        <w:t xml:space="preserve"> înainte</w:t>
      </w:r>
      <w:r w:rsidR="005C3742" w:rsidRPr="004B5167">
        <w:rPr>
          <w:lang w:val="pt-PT"/>
        </w:rPr>
        <w:t>az</w:t>
      </w:r>
      <w:r w:rsidR="005C3742" w:rsidRPr="004B5167">
        <w:rPr>
          <w:lang w:val="ro-MD"/>
        </w:rPr>
        <w:t>ă</w:t>
      </w:r>
      <w:r w:rsidR="001C0208" w:rsidRPr="004B5167">
        <w:rPr>
          <w:lang w:val="pt-PT"/>
        </w:rPr>
        <w:t xml:space="preserve"> propuneri la planul controale</w:t>
      </w:r>
      <w:r w:rsidR="003445BF" w:rsidRPr="004B5167">
        <w:rPr>
          <w:lang w:val="pt-PT"/>
        </w:rPr>
        <w:t>lor</w:t>
      </w:r>
      <w:r w:rsidR="001C0208" w:rsidRPr="004B5167">
        <w:rPr>
          <w:lang w:val="pt-PT"/>
        </w:rPr>
        <w:t xml:space="preserve"> pentru anul viitor pînă la data de 01 noiembrie și acord</w:t>
      </w:r>
      <w:r w:rsidR="006A2FB6" w:rsidRPr="004B5167">
        <w:rPr>
          <w:lang w:val="ro-MD"/>
        </w:rPr>
        <w:t xml:space="preserve">ă </w:t>
      </w:r>
      <w:r w:rsidR="001C0208" w:rsidRPr="004B5167">
        <w:rPr>
          <w:lang w:val="pt-PT"/>
        </w:rPr>
        <w:t xml:space="preserve">suportul necesar pentru elaborarea și aprobarea în termen a planului anual. </w:t>
      </w:r>
    </w:p>
    <w:p w14:paraId="6199D7D1" w14:textId="32CD6BA8" w:rsidR="005D5FBF" w:rsidRPr="004B5167" w:rsidRDefault="00A078E0" w:rsidP="00BD2F3F">
      <w:pPr>
        <w:spacing w:before="120" w:after="120"/>
        <w:ind w:firstLine="709"/>
        <w:jc w:val="both"/>
        <w:rPr>
          <w:lang w:val="pt-PT"/>
        </w:rPr>
      </w:pPr>
      <w:r w:rsidRPr="004B5167">
        <w:rPr>
          <w:lang w:val="pt-PT"/>
        </w:rPr>
        <w:t xml:space="preserve">21. </w:t>
      </w:r>
      <w:r w:rsidR="005D5FBF" w:rsidRPr="004B5167">
        <w:rPr>
          <w:lang w:val="pt-PT"/>
        </w:rPr>
        <w:t>Potrivit art. 15 alin. (2) - (3) din Legea nr. 131/2012 AAC înregistrează Planul controalelor pentru anul următor în RSC până la data de 1 decembrie a anului care precede anul calendaristic la care se referă.</w:t>
      </w:r>
    </w:p>
    <w:p w14:paraId="5CA36B3A" w14:textId="3B885236" w:rsidR="00A078E0" w:rsidRPr="004B5167" w:rsidRDefault="005D5FBF" w:rsidP="00BD2F3F">
      <w:pPr>
        <w:spacing w:before="120" w:after="120"/>
        <w:ind w:firstLine="709"/>
        <w:jc w:val="both"/>
        <w:rPr>
          <w:lang w:val="pt-PT"/>
        </w:rPr>
      </w:pPr>
      <w:r w:rsidRPr="004B5167">
        <w:rPr>
          <w:lang w:val="pt-PT"/>
        </w:rPr>
        <w:t>22. Planul anual al controalelor se întocmește utilizând modelul din anexa nr. 1 la prezentul PIAC care se bazează pe anexa nr. 2 la Metodologie, fiind generat automat de RSC în baza informaţiilor din acesta, în urma analizei criteriilor de risc, conform formulei stabilite de Metodologie.</w:t>
      </w:r>
    </w:p>
    <w:p w14:paraId="245EE977" w14:textId="77777777" w:rsidR="00F613AD" w:rsidRDefault="005D5FBF" w:rsidP="00BD2F3F">
      <w:pPr>
        <w:spacing w:before="120" w:after="120"/>
        <w:ind w:firstLine="709"/>
        <w:jc w:val="both"/>
        <w:rPr>
          <w:lang w:val="pt-PT"/>
        </w:rPr>
      </w:pPr>
      <w:r w:rsidRPr="004B5167">
        <w:rPr>
          <w:lang w:val="pt-PT"/>
        </w:rPr>
        <w:t xml:space="preserve">23. </w:t>
      </w:r>
      <w:r w:rsidR="00315CB3" w:rsidRPr="004B5167">
        <w:rPr>
          <w:lang w:val="pt-PT"/>
        </w:rPr>
        <w:t>Planul controalelor identifică persoanele care vor fi controlate</w:t>
      </w:r>
      <w:r w:rsidR="00315CB3" w:rsidRPr="009F390D">
        <w:rPr>
          <w:lang w:val="pt-PT"/>
        </w:rPr>
        <w:t>, prioritatea acestora şi ordinea în care vor fi controlate, în dependenţă de riscul prezentat, de particularităţile sezoniere într-un domeniu de control, în dependenţă de resursele disponibile</w:t>
      </w:r>
      <w:r w:rsidR="00315CB3">
        <w:rPr>
          <w:lang w:val="pt-PT"/>
        </w:rPr>
        <w:t xml:space="preserve"> și</w:t>
      </w:r>
      <w:r w:rsidR="00315CB3" w:rsidRPr="009F390D">
        <w:rPr>
          <w:lang w:val="pt-PT"/>
        </w:rPr>
        <w:t xml:space="preserve"> graficul de lucru al </w:t>
      </w:r>
      <w:r w:rsidR="00315CB3">
        <w:rPr>
          <w:lang w:val="pt-PT"/>
        </w:rPr>
        <w:t>AAC</w:t>
      </w:r>
      <w:r w:rsidR="00315CB3" w:rsidRPr="009F390D">
        <w:rPr>
          <w:lang w:val="pt-PT"/>
        </w:rPr>
        <w:t xml:space="preserve"> pe parcursul anului şi de alte circumstanţe relevante. Numărul persoanelor incluse în plan se raportează obligatoriu la suma controalelor posibile şi la durata totală a acestora pe parcursul întregului an, precum şi la resursele umane şi tehnologice disponibile ale </w:t>
      </w:r>
      <w:r w:rsidR="00315CB3">
        <w:rPr>
          <w:lang w:val="pt-PT"/>
        </w:rPr>
        <w:t>AAC</w:t>
      </w:r>
      <w:r w:rsidR="00315CB3" w:rsidRPr="009F390D">
        <w:rPr>
          <w:lang w:val="pt-PT"/>
        </w:rPr>
        <w:t>.</w:t>
      </w:r>
      <w:r w:rsidR="00315CB3">
        <w:rPr>
          <w:lang w:val="pt-PT"/>
        </w:rPr>
        <w:t xml:space="preserve"> </w:t>
      </w:r>
    </w:p>
    <w:p w14:paraId="7CB6B660" w14:textId="77777777" w:rsidR="00A856BA" w:rsidRDefault="00F613AD" w:rsidP="00BD2F3F">
      <w:pPr>
        <w:spacing w:before="120" w:after="120"/>
        <w:ind w:firstLine="709"/>
        <w:jc w:val="both"/>
        <w:rPr>
          <w:lang w:val="pt-PT"/>
        </w:rPr>
      </w:pPr>
      <w:r>
        <w:rPr>
          <w:lang w:val="pt-PT"/>
        </w:rPr>
        <w:t xml:space="preserve">24. </w:t>
      </w:r>
      <w:r w:rsidRPr="009F390D">
        <w:rPr>
          <w:lang w:val="pt-PT"/>
        </w:rPr>
        <w:t xml:space="preserve">Persoanele care urmează a fi supuse controlului sînt expuse în planul controalelor în ordine descrescătoare a punctajului de risc, de la cel mai înalt grad de risc la cel mai scăzut, punctajul fiind </w:t>
      </w:r>
      <w:r w:rsidRPr="009F390D">
        <w:rPr>
          <w:lang w:val="pt-PT"/>
        </w:rPr>
        <w:lastRenderedPageBreak/>
        <w:t>acordat în baza criteriilor de risc aprobate prin metodologi</w:t>
      </w:r>
      <w:r w:rsidR="00A856BA">
        <w:rPr>
          <w:lang w:val="pt-PT"/>
        </w:rPr>
        <w:t>e</w:t>
      </w:r>
      <w:r w:rsidRPr="009F390D">
        <w:rPr>
          <w:lang w:val="pt-PT"/>
        </w:rPr>
        <w:t>. Planul indică, în scop informativ, pentru fiecare persoană, trimestrul în care e preconizat controlul</w:t>
      </w:r>
      <w:r w:rsidR="00A856BA">
        <w:rPr>
          <w:lang w:val="pt-PT"/>
        </w:rPr>
        <w:t>.</w:t>
      </w:r>
    </w:p>
    <w:p w14:paraId="09F169D7" w14:textId="77684D3B" w:rsidR="005D5FBF" w:rsidRDefault="00A856BA" w:rsidP="00BD2F3F">
      <w:pPr>
        <w:spacing w:before="120" w:after="120"/>
        <w:ind w:firstLine="709"/>
        <w:jc w:val="both"/>
        <w:rPr>
          <w:lang w:val="pt-PT"/>
        </w:rPr>
      </w:pPr>
      <w:r>
        <w:rPr>
          <w:lang w:val="pt-PT"/>
        </w:rPr>
        <w:t xml:space="preserve">25. </w:t>
      </w:r>
      <w:r w:rsidR="005D5FBF" w:rsidRPr="00875C68">
        <w:rPr>
          <w:lang w:val="pt-PT"/>
        </w:rPr>
        <w:t xml:space="preserve">Până la aprobarea </w:t>
      </w:r>
      <w:r w:rsidR="005D5FBF">
        <w:rPr>
          <w:lang w:val="pt-PT"/>
        </w:rPr>
        <w:t>P</w:t>
      </w:r>
      <w:r w:rsidR="005D5FBF" w:rsidRPr="00875C68">
        <w:rPr>
          <w:lang w:val="pt-PT"/>
        </w:rPr>
        <w:t>lanului</w:t>
      </w:r>
      <w:r w:rsidR="005D5FBF">
        <w:rPr>
          <w:lang w:val="pt-PT"/>
        </w:rPr>
        <w:t xml:space="preserve"> anual al controalelor</w:t>
      </w:r>
      <w:r w:rsidR="005D5FBF" w:rsidRPr="00875C68">
        <w:rPr>
          <w:lang w:val="pt-PT"/>
        </w:rPr>
        <w:t xml:space="preserve">, prioritatea şi ordinea persoanelor din plan (identificată conform punctajului de risc) </w:t>
      </w:r>
      <w:r w:rsidR="00F613AD">
        <w:rPr>
          <w:lang w:val="pt-PT"/>
        </w:rPr>
        <w:t xml:space="preserve">pot fi </w:t>
      </w:r>
      <w:r w:rsidR="005D5FBF" w:rsidRPr="00875C68">
        <w:rPr>
          <w:lang w:val="pt-PT"/>
        </w:rPr>
        <w:t xml:space="preserve">revizuite în funcţie de particularităţile </w:t>
      </w:r>
      <w:r w:rsidR="00F613AD">
        <w:rPr>
          <w:lang w:val="pt-PT"/>
        </w:rPr>
        <w:t>menționate</w:t>
      </w:r>
      <w:r>
        <w:rPr>
          <w:lang w:val="pt-PT"/>
        </w:rPr>
        <w:t xml:space="preserve"> la pct. 23</w:t>
      </w:r>
      <w:r w:rsidR="005D5FBF">
        <w:rPr>
          <w:lang w:val="pt-PT"/>
        </w:rPr>
        <w:t>.</w:t>
      </w:r>
    </w:p>
    <w:p w14:paraId="647BFD95" w14:textId="6348FFB8" w:rsidR="00A04021" w:rsidRDefault="005D5FBF" w:rsidP="00BD2F3F">
      <w:pPr>
        <w:spacing w:before="120" w:after="120"/>
        <w:ind w:firstLine="709"/>
        <w:jc w:val="both"/>
        <w:rPr>
          <w:lang w:val="pt-PT"/>
        </w:rPr>
      </w:pPr>
      <w:r>
        <w:rPr>
          <w:lang w:val="pt-PT"/>
        </w:rPr>
        <w:t>2</w:t>
      </w:r>
      <w:r w:rsidR="00A856BA">
        <w:rPr>
          <w:lang w:val="pt-PT"/>
        </w:rPr>
        <w:t>6</w:t>
      </w:r>
      <w:r>
        <w:rPr>
          <w:lang w:val="pt-PT"/>
        </w:rPr>
        <w:t xml:space="preserve">. </w:t>
      </w:r>
      <w:r w:rsidRPr="007E4CAB">
        <w:rPr>
          <w:lang w:val="pt-PT"/>
        </w:rPr>
        <w:t xml:space="preserve">Până la finele anului de gestiune (până la data de 31 decembrie) Directorul AAC aprobă </w:t>
      </w:r>
      <w:r>
        <w:rPr>
          <w:lang w:val="pt-PT"/>
        </w:rPr>
        <w:t>P</w:t>
      </w:r>
      <w:r w:rsidRPr="007E4CAB">
        <w:rPr>
          <w:lang w:val="pt-PT"/>
        </w:rPr>
        <w:t>lanul controalelor pe anul viitor</w:t>
      </w:r>
      <w:r>
        <w:rPr>
          <w:lang w:val="pt-PT"/>
        </w:rPr>
        <w:t>.</w:t>
      </w:r>
    </w:p>
    <w:p w14:paraId="61F517D3" w14:textId="4E00A00C" w:rsidR="00A04021" w:rsidRPr="0019765C" w:rsidRDefault="00325253" w:rsidP="00BD2F3F">
      <w:pPr>
        <w:spacing w:before="120" w:after="120"/>
        <w:ind w:firstLine="709"/>
        <w:jc w:val="both"/>
        <w:rPr>
          <w:lang w:val="pt-PT"/>
        </w:rPr>
      </w:pPr>
      <w:r w:rsidRPr="0019765C">
        <w:rPr>
          <w:lang w:val="pt-PT"/>
        </w:rPr>
        <w:t>2</w:t>
      </w:r>
      <w:r w:rsidR="00A856BA" w:rsidRPr="0019765C">
        <w:rPr>
          <w:lang w:val="pt-PT"/>
        </w:rPr>
        <w:t>7</w:t>
      </w:r>
      <w:r w:rsidRPr="0019765C">
        <w:rPr>
          <w:lang w:val="pt-PT"/>
        </w:rPr>
        <w:t xml:space="preserve">. </w:t>
      </w:r>
      <w:r w:rsidR="005D5FBF" w:rsidRPr="0019765C">
        <w:rPr>
          <w:lang w:val="pt-PT"/>
        </w:rPr>
        <w:t>În temeiul</w:t>
      </w:r>
      <w:r w:rsidR="005D5FBF" w:rsidRPr="0019765C">
        <w:rPr>
          <w:b/>
          <w:bCs/>
          <w:lang w:val="pt-PT"/>
        </w:rPr>
        <w:t xml:space="preserve"> </w:t>
      </w:r>
      <w:r w:rsidR="005D5FBF" w:rsidRPr="0019765C">
        <w:rPr>
          <w:lang w:val="pt-PT"/>
        </w:rPr>
        <w:t>art. 15 alin. (4) din Legea nr. 131/2012, în maximum 5 zile lucrătoare de la aprobarea Planului controalelor, dar înainte de publicarea acestuia, persoana desemnată responsabilă de planificarea anuală a controalelor (sau DMSC) contrapune Planul controalelor AAC cu planurile celorlalte organe de control, cu scopul de a identifica persoanele/obiectele incluse în planuri diferite și de a coordona efectuarea controalelor comune, precum și de a introduce ajustările necesare în ordinea de executare a planului.</w:t>
      </w:r>
      <w:r w:rsidR="00110FF4" w:rsidRPr="0019765C">
        <w:rPr>
          <w:lang w:val="pt-PT"/>
        </w:rPr>
        <w:t xml:space="preserve"> </w:t>
      </w:r>
    </w:p>
    <w:p w14:paraId="65E9EBB8" w14:textId="6C802EEB" w:rsidR="00951D8E" w:rsidRPr="0019765C" w:rsidRDefault="00951D8E" w:rsidP="00BD2F3F">
      <w:pPr>
        <w:spacing w:before="120" w:after="120"/>
        <w:ind w:firstLine="709"/>
        <w:jc w:val="both"/>
        <w:rPr>
          <w:lang w:val="pt-PT"/>
        </w:rPr>
      </w:pPr>
      <w:r w:rsidRPr="0019765C">
        <w:rPr>
          <w:lang w:val="pt-PT"/>
        </w:rPr>
        <w:t>2</w:t>
      </w:r>
      <w:r w:rsidR="00A856BA" w:rsidRPr="0019765C">
        <w:rPr>
          <w:lang w:val="pt-PT"/>
        </w:rPr>
        <w:t>8</w:t>
      </w:r>
      <w:r w:rsidRPr="0019765C">
        <w:rPr>
          <w:lang w:val="pt-PT"/>
        </w:rPr>
        <w:t xml:space="preserve">. </w:t>
      </w:r>
      <w:r w:rsidR="00860ED6" w:rsidRPr="0019765C">
        <w:rPr>
          <w:lang w:val="pt-PT"/>
        </w:rPr>
        <w:t xml:space="preserve">Persoana desemnată responsabilă de planificarea anuală a controalelor (sau DMSC) publică Planul controalelor pe pagina electronică al AAC </w:t>
      </w:r>
      <w:r w:rsidR="00860ED6">
        <w:fldChar w:fldCharType="begin"/>
      </w:r>
      <w:r w:rsidR="00860ED6" w:rsidRPr="00066101">
        <w:rPr>
          <w:lang w:val="pt-PT"/>
        </w:rPr>
        <w:instrText>HYPERLINK "http://www.caa.md"</w:instrText>
      </w:r>
      <w:r w:rsidR="00860ED6">
        <w:fldChar w:fldCharType="separate"/>
      </w:r>
      <w:r w:rsidR="00860ED6" w:rsidRPr="0019765C">
        <w:rPr>
          <w:rStyle w:val="Hyperlink"/>
          <w:lang w:val="pt-PT"/>
        </w:rPr>
        <w:t>www.caa.md</w:t>
      </w:r>
      <w:r w:rsidR="00860ED6">
        <w:fldChar w:fldCharType="end"/>
      </w:r>
      <w:r w:rsidR="00860ED6" w:rsidRPr="0019765C">
        <w:rPr>
          <w:lang w:val="pt-PT"/>
        </w:rPr>
        <w:t xml:space="preserve"> la compartimentul ... și în RSC până la data de 15 ianurie.</w:t>
      </w:r>
    </w:p>
    <w:p w14:paraId="4CCC8013" w14:textId="0DA6D5A0" w:rsidR="00EA1B7A" w:rsidRPr="0019765C" w:rsidRDefault="0033149D" w:rsidP="00EA1B7A">
      <w:pPr>
        <w:spacing w:before="120" w:after="120"/>
        <w:ind w:firstLine="709"/>
        <w:jc w:val="both"/>
        <w:rPr>
          <w:lang w:val="pt-PT"/>
        </w:rPr>
      </w:pPr>
      <w:r w:rsidRPr="0019765C">
        <w:rPr>
          <w:lang w:val="pt-PT"/>
        </w:rPr>
        <w:t>29</w:t>
      </w:r>
      <w:r w:rsidR="00EA1B7A" w:rsidRPr="0019765C">
        <w:rPr>
          <w:lang w:val="pt-PT"/>
        </w:rPr>
        <w:t xml:space="preserve">. La sfârșitul perioadei </w:t>
      </w:r>
      <w:r w:rsidR="00E4305C" w:rsidRPr="0019765C">
        <w:rPr>
          <w:lang w:val="pt-PT"/>
        </w:rPr>
        <w:t xml:space="preserve">pentru care s-a făcut </w:t>
      </w:r>
      <w:r w:rsidR="00EA1B7A" w:rsidRPr="0019765C">
        <w:rPr>
          <w:lang w:val="pt-PT"/>
        </w:rPr>
        <w:t>planificare</w:t>
      </w:r>
      <w:r w:rsidR="00E4305C" w:rsidRPr="0019765C">
        <w:rPr>
          <w:lang w:val="pt-PT"/>
        </w:rPr>
        <w:t>a</w:t>
      </w:r>
      <w:r w:rsidR="00EA1B7A" w:rsidRPr="0019765C">
        <w:rPr>
          <w:lang w:val="pt-PT"/>
        </w:rPr>
        <w:t xml:space="preserve">, </w:t>
      </w:r>
      <w:r w:rsidR="0094417C" w:rsidRPr="0019765C">
        <w:rPr>
          <w:lang w:val="pt-PT"/>
        </w:rPr>
        <w:t xml:space="preserve">persoana desemnată responsabilă de planificarea anuală a controalelor (sau DMSC) </w:t>
      </w:r>
      <w:r w:rsidR="00EA1B7A" w:rsidRPr="0019765C">
        <w:rPr>
          <w:lang w:val="pt-PT"/>
        </w:rPr>
        <w:t xml:space="preserve">elaborează un raport prin care se determină ponderea persoanelor supuse controlului din numărul total și se modifică, după caz, punctajele acordate anterior, în baza informației acumulate în urma controlului, a schimbării situației față de data ultimului control și a actualizării profilului fiecărei persoane </w:t>
      </w:r>
      <w:r w:rsidR="00E4305C" w:rsidRPr="0019765C">
        <w:rPr>
          <w:lang w:val="pt-PT"/>
        </w:rPr>
        <w:t>supuse controlul</w:t>
      </w:r>
      <w:r w:rsidR="0094417C" w:rsidRPr="0019765C">
        <w:rPr>
          <w:lang w:val="pt-PT"/>
        </w:rPr>
        <w:t>ui</w:t>
      </w:r>
      <w:r w:rsidR="00EA1B7A" w:rsidRPr="0019765C">
        <w:rPr>
          <w:lang w:val="pt-PT"/>
        </w:rPr>
        <w:t>.</w:t>
      </w:r>
    </w:p>
    <w:p w14:paraId="5C5A4685" w14:textId="7E56BEDE" w:rsidR="00EA1B7A" w:rsidRPr="0019765C" w:rsidRDefault="00A42E2B" w:rsidP="00EA1B7A">
      <w:pPr>
        <w:spacing w:before="120" w:after="120"/>
        <w:ind w:firstLine="709"/>
        <w:jc w:val="both"/>
        <w:rPr>
          <w:lang w:val="pt-PT"/>
        </w:rPr>
      </w:pPr>
      <w:r w:rsidRPr="0019765C">
        <w:rPr>
          <w:lang w:val="pt-PT"/>
        </w:rPr>
        <w:t>30.</w:t>
      </w:r>
      <w:r w:rsidR="00EA1B7A" w:rsidRPr="0019765C">
        <w:rPr>
          <w:lang w:val="pt-PT"/>
        </w:rPr>
        <w:t xml:space="preserve"> Evaluarea riscului pentru fiecare persoană se efectuează după fiecare control, cu excepția verificării suplimentare realizate conform art. 28 alin. (9) din Legea nr. 131/2012 sau a controlului la solicitarea directă a persoanei supuse controlului.</w:t>
      </w:r>
      <w:r w:rsidRPr="0019765C">
        <w:rPr>
          <w:lang w:val="pt-PT"/>
        </w:rPr>
        <w:t xml:space="preserve"> </w:t>
      </w:r>
      <w:r w:rsidR="00FF5673" w:rsidRPr="0019765C">
        <w:rPr>
          <w:lang w:val="pt-PT"/>
        </w:rPr>
        <w:t>Noul clasament calculat se aplică în cazul planificării controalelor pentru perioada ulterioară de planificare, adică pentru anul următor.</w:t>
      </w:r>
    </w:p>
    <w:p w14:paraId="0E50528E" w14:textId="2CD550E1" w:rsidR="00EA1B7A" w:rsidRPr="0019765C" w:rsidRDefault="00FF5673" w:rsidP="00EA1B7A">
      <w:pPr>
        <w:spacing w:before="120" w:after="120"/>
        <w:ind w:firstLine="709"/>
        <w:jc w:val="both"/>
        <w:rPr>
          <w:lang w:val="pt-PT"/>
        </w:rPr>
      </w:pPr>
      <w:r w:rsidRPr="0019765C">
        <w:rPr>
          <w:lang w:val="pt-PT"/>
        </w:rPr>
        <w:t>31</w:t>
      </w:r>
      <w:r w:rsidR="00EA1B7A" w:rsidRPr="0019765C">
        <w:rPr>
          <w:lang w:val="pt-PT"/>
        </w:rPr>
        <w:t xml:space="preserve">. Dacă datele colectate în timpul controalelor nu modifică clasamentul riscurilor, </w:t>
      </w:r>
      <w:r w:rsidRPr="0019765C">
        <w:rPr>
          <w:lang w:val="pt-PT"/>
        </w:rPr>
        <w:t xml:space="preserve">clasamentul existent rămâne neschimbat. </w:t>
      </w:r>
    </w:p>
    <w:p w14:paraId="50950785" w14:textId="432190A8" w:rsidR="00FF5673" w:rsidRPr="0019765C" w:rsidRDefault="00FF5673" w:rsidP="00EA1B7A">
      <w:pPr>
        <w:spacing w:before="120" w:after="120"/>
        <w:ind w:firstLine="709"/>
        <w:jc w:val="both"/>
        <w:rPr>
          <w:lang w:val="pt-PT"/>
        </w:rPr>
      </w:pPr>
      <w:r w:rsidRPr="0019765C">
        <w:rPr>
          <w:lang w:val="pt-PT"/>
        </w:rPr>
        <w:t>32</w:t>
      </w:r>
      <w:r w:rsidR="00EA1B7A" w:rsidRPr="0019765C">
        <w:rPr>
          <w:lang w:val="pt-PT"/>
        </w:rPr>
        <w:t xml:space="preserve">. </w:t>
      </w:r>
      <w:r w:rsidRPr="0019765C">
        <w:rPr>
          <w:lang w:val="pt-PT"/>
        </w:rPr>
        <w:t>Pentru persoana/obiectul care nu a mai fost supus(ă) anterior controlului de stat de către AAC, locul în clasament se stabileşte după efectuarea primului control.</w:t>
      </w:r>
    </w:p>
    <w:p w14:paraId="050228CB" w14:textId="63A44B26" w:rsidR="004D720F" w:rsidRPr="0019765C" w:rsidRDefault="004D720F" w:rsidP="00EA1B7A">
      <w:pPr>
        <w:spacing w:before="120" w:after="120"/>
        <w:ind w:firstLine="709"/>
        <w:jc w:val="both"/>
        <w:rPr>
          <w:lang w:val="pt-PT"/>
        </w:rPr>
      </w:pPr>
      <w:r w:rsidRPr="0019765C">
        <w:rPr>
          <w:lang w:val="pt-PT"/>
        </w:rPr>
        <w:t xml:space="preserve">33. </w:t>
      </w:r>
      <w:r w:rsidR="001073A1" w:rsidRPr="0019765C">
        <w:rPr>
          <w:lang w:val="pt-PT"/>
        </w:rPr>
        <w:t>Cel puțin o dată pe an, la sfârșitul perioadei pentru care s-a făcut planificarea, subdiviziunile AAC</w:t>
      </w:r>
      <w:r w:rsidRPr="0019765C">
        <w:rPr>
          <w:lang w:val="pt-PT"/>
        </w:rPr>
        <w:t xml:space="preserve"> reexaminează și actualizează informațiile necesare</w:t>
      </w:r>
      <w:r w:rsidR="001073A1" w:rsidRPr="0019765C">
        <w:rPr>
          <w:lang w:val="pt-PT"/>
        </w:rPr>
        <w:t xml:space="preserve"> pentru</w:t>
      </w:r>
      <w:r w:rsidRPr="0019765C">
        <w:rPr>
          <w:lang w:val="pt-PT"/>
        </w:rPr>
        <w:t xml:space="preserve"> aplic</w:t>
      </w:r>
      <w:r w:rsidR="001073A1" w:rsidRPr="0019765C">
        <w:rPr>
          <w:lang w:val="pt-PT"/>
        </w:rPr>
        <w:t>area</w:t>
      </w:r>
      <w:r w:rsidRPr="0019765C">
        <w:rPr>
          <w:lang w:val="pt-PT"/>
        </w:rPr>
        <w:t xml:space="preserve"> criteriilor de risc</w:t>
      </w:r>
      <w:r w:rsidR="001073A1" w:rsidRPr="0019765C">
        <w:rPr>
          <w:lang w:val="pt-PT"/>
        </w:rPr>
        <w:t xml:space="preserve"> conform Metodologiei.</w:t>
      </w:r>
      <w:r w:rsidRPr="0019765C">
        <w:rPr>
          <w:lang w:val="pt-PT"/>
        </w:rPr>
        <w:t xml:space="preserve"> </w:t>
      </w:r>
    </w:p>
    <w:p w14:paraId="044F74B9" w14:textId="32E9B3AD" w:rsidR="001541F5" w:rsidRPr="0019765C" w:rsidRDefault="00900AFC" w:rsidP="001541F5">
      <w:pPr>
        <w:spacing w:before="120" w:after="120"/>
        <w:ind w:firstLine="709"/>
        <w:jc w:val="both"/>
        <w:rPr>
          <w:lang w:val="pt-PT"/>
        </w:rPr>
      </w:pPr>
      <w:r w:rsidRPr="0019765C">
        <w:rPr>
          <w:lang w:val="pt-PT"/>
        </w:rPr>
        <w:t>3</w:t>
      </w:r>
      <w:r w:rsidR="001073A1" w:rsidRPr="0019765C">
        <w:rPr>
          <w:lang w:val="pt-PT"/>
        </w:rPr>
        <w:t>4</w:t>
      </w:r>
      <w:r w:rsidRPr="0019765C">
        <w:rPr>
          <w:lang w:val="pt-PT"/>
        </w:rPr>
        <w:t xml:space="preserve">. </w:t>
      </w:r>
      <w:r w:rsidR="001541F5" w:rsidRPr="0019765C">
        <w:rPr>
          <w:lang w:val="pt-PT"/>
        </w:rPr>
        <w:t xml:space="preserve">Nivelul de risc al persoanei supuse controlului şi/sau al obiectului controlului se introduce în RSC. Nivelul de risc al persoanei supuse controlului şi/sau al obiectului controlului reprezintă informaţie de interes public şi se pune la dispoziţia publicului pe site-ul web oficial al AAC </w:t>
      </w:r>
      <w:r w:rsidR="001541F5">
        <w:fldChar w:fldCharType="begin"/>
      </w:r>
      <w:r w:rsidR="001541F5" w:rsidRPr="00066101">
        <w:rPr>
          <w:lang w:val="pt-PT"/>
        </w:rPr>
        <w:instrText>HYPERLINK "http://www.caa.md"</w:instrText>
      </w:r>
      <w:r w:rsidR="001541F5">
        <w:fldChar w:fldCharType="separate"/>
      </w:r>
      <w:r w:rsidR="001541F5" w:rsidRPr="0019765C">
        <w:rPr>
          <w:rStyle w:val="Hyperlink"/>
          <w:lang w:val="pt-PT"/>
        </w:rPr>
        <w:t>www.caa.md</w:t>
      </w:r>
      <w:r w:rsidR="001541F5">
        <w:fldChar w:fldCharType="end"/>
      </w:r>
      <w:r w:rsidR="001541F5" w:rsidRPr="0019765C">
        <w:rPr>
          <w:lang w:val="pt-PT"/>
        </w:rPr>
        <w:t xml:space="preserve"> la compartimentul ...</w:t>
      </w:r>
    </w:p>
    <w:p w14:paraId="20B58A84" w14:textId="487C73A9" w:rsidR="00470332" w:rsidRPr="0019765C" w:rsidRDefault="001541F5" w:rsidP="00470332">
      <w:pPr>
        <w:spacing w:before="120" w:after="120"/>
        <w:ind w:firstLine="709"/>
        <w:jc w:val="both"/>
        <w:rPr>
          <w:lang w:val="pt-PT"/>
        </w:rPr>
      </w:pPr>
      <w:r w:rsidRPr="0019765C">
        <w:rPr>
          <w:lang w:val="pt-PT"/>
        </w:rPr>
        <w:t>3</w:t>
      </w:r>
      <w:r w:rsidR="001073A1" w:rsidRPr="0019765C">
        <w:rPr>
          <w:lang w:val="pt-PT"/>
        </w:rPr>
        <w:t>5</w:t>
      </w:r>
      <w:r w:rsidRPr="0019765C">
        <w:rPr>
          <w:lang w:val="pt-PT"/>
        </w:rPr>
        <w:t xml:space="preserve">. </w:t>
      </w:r>
      <w:r w:rsidR="00470332" w:rsidRPr="0019765C">
        <w:rPr>
          <w:lang w:val="pt-PT"/>
        </w:rPr>
        <w:t xml:space="preserve">Pentru elaborarea și menținerea clasamentului persoanelor supuse controlului, </w:t>
      </w:r>
      <w:r w:rsidRPr="0019765C">
        <w:rPr>
          <w:lang w:val="pt-PT"/>
        </w:rPr>
        <w:t>AAC</w:t>
      </w:r>
      <w:r w:rsidR="00470332" w:rsidRPr="0019765C">
        <w:rPr>
          <w:lang w:val="pt-PT"/>
        </w:rPr>
        <w:t xml:space="preserve"> menține, prin RSC, o bază de date care reflectă cel puțin:</w:t>
      </w:r>
    </w:p>
    <w:p w14:paraId="6F8FBCE5" w14:textId="660D86DA" w:rsidR="00470332" w:rsidRPr="0019765C" w:rsidRDefault="00470332" w:rsidP="001541F5">
      <w:pPr>
        <w:pStyle w:val="ListParagraph"/>
        <w:numPr>
          <w:ilvl w:val="0"/>
          <w:numId w:val="31"/>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lista tuturor persoanelor/obiectelor pasibile controlului, cu datele individuale de identificare;</w:t>
      </w:r>
    </w:p>
    <w:p w14:paraId="784EA050" w14:textId="4AAB330A" w:rsidR="00470332" w:rsidRPr="0019765C" w:rsidRDefault="00470332" w:rsidP="001541F5">
      <w:pPr>
        <w:pStyle w:val="ListParagraph"/>
        <w:numPr>
          <w:ilvl w:val="0"/>
          <w:numId w:val="31"/>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istoria activității de control pentru fiecare persoană/obiect, inclusiv modul de executare a prescripțiilor;</w:t>
      </w:r>
    </w:p>
    <w:p w14:paraId="7B691877" w14:textId="3E269566" w:rsidR="00470332" w:rsidRPr="0019765C" w:rsidRDefault="00470332" w:rsidP="001541F5">
      <w:pPr>
        <w:pStyle w:val="ListParagraph"/>
        <w:numPr>
          <w:ilvl w:val="0"/>
          <w:numId w:val="31"/>
        </w:numPr>
        <w:spacing w:before="120" w:after="120"/>
        <w:ind w:left="1134" w:hanging="425"/>
        <w:jc w:val="both"/>
        <w:rPr>
          <w:lang w:val="pt-PT"/>
        </w:rPr>
      </w:pPr>
      <w:r w:rsidRPr="0019765C">
        <w:rPr>
          <w:rFonts w:ascii="Times New Roman" w:hAnsi="Times New Roman" w:cs="Times New Roman"/>
          <w:lang w:val="pt-PT"/>
        </w:rPr>
        <w:t>profilul fiecărei persoane/unități supuse controlului, cu informațiile relevante pentru criteriile de risc utilizate</w:t>
      </w:r>
      <w:r w:rsidR="001541F5" w:rsidRPr="0019765C">
        <w:rPr>
          <w:rFonts w:ascii="Times New Roman" w:hAnsi="Times New Roman" w:cs="Times New Roman"/>
          <w:lang w:val="pt-PT"/>
        </w:rPr>
        <w:t xml:space="preserve"> în vederea clasificării acesteia</w:t>
      </w:r>
      <w:r w:rsidRPr="0019765C">
        <w:rPr>
          <w:rFonts w:ascii="Times New Roman" w:hAnsi="Times New Roman" w:cs="Times New Roman"/>
          <w:lang w:val="pt-PT"/>
        </w:rPr>
        <w:t>.</w:t>
      </w:r>
    </w:p>
    <w:p w14:paraId="2D00473B" w14:textId="3D2AD1D8" w:rsidR="00EA1B7A" w:rsidRDefault="00900AFC" w:rsidP="00EA1B7A">
      <w:pPr>
        <w:spacing w:before="120" w:after="120"/>
        <w:ind w:firstLine="709"/>
        <w:jc w:val="both"/>
        <w:rPr>
          <w:lang w:val="pt-PT"/>
        </w:rPr>
      </w:pPr>
      <w:r>
        <w:rPr>
          <w:lang w:val="pt-PT"/>
        </w:rPr>
        <w:lastRenderedPageBreak/>
        <w:t>3</w:t>
      </w:r>
      <w:r w:rsidR="001073A1">
        <w:rPr>
          <w:lang w:val="pt-PT"/>
        </w:rPr>
        <w:t>6</w:t>
      </w:r>
      <w:r>
        <w:rPr>
          <w:lang w:val="pt-PT"/>
        </w:rPr>
        <w:t xml:space="preserve">. </w:t>
      </w:r>
      <w:r w:rsidR="00FD0C14">
        <w:rPr>
          <w:lang w:val="pt-PT"/>
        </w:rPr>
        <w:t xml:space="preserve">În scopul distribuirii eficiente a resurselor interne, </w:t>
      </w:r>
      <w:r w:rsidR="0051181A">
        <w:rPr>
          <w:lang w:val="pt-PT"/>
        </w:rPr>
        <w:t>AAC</w:t>
      </w:r>
      <w:r w:rsidR="00EA1B7A" w:rsidRPr="00EA1B7A">
        <w:rPr>
          <w:lang w:val="pt-PT"/>
        </w:rPr>
        <w:t xml:space="preserve"> realizează planificarea strategică a activității de control prin utilizarea analizei riscurilor, în scopul determinării domeniilor strategice asupra cărora urmează să își concentreze activitatea de control.</w:t>
      </w:r>
      <w:r w:rsidR="00FD0C14">
        <w:rPr>
          <w:lang w:val="pt-PT"/>
        </w:rPr>
        <w:t xml:space="preserve"> </w:t>
      </w:r>
      <w:r w:rsidR="00EA1B7A" w:rsidRPr="00EA1B7A">
        <w:rPr>
          <w:lang w:val="pt-PT"/>
        </w:rPr>
        <w:t>Domeniile strategice pot viza tipuri specifice de activități economice, probleme de reglementare specifice sau transversale, precum și pericole noi identificate într-un anumit domeniu, cu dimensiune locală sau regională.</w:t>
      </w:r>
    </w:p>
    <w:p w14:paraId="3492E8AE" w14:textId="4317557E" w:rsidR="00FD0C14" w:rsidRPr="00506B2E" w:rsidRDefault="00FD0C14" w:rsidP="00EA1B7A">
      <w:pPr>
        <w:spacing w:before="120" w:after="120"/>
        <w:ind w:firstLine="709"/>
        <w:jc w:val="both"/>
        <w:rPr>
          <w:lang w:val="pt-PT"/>
        </w:rPr>
      </w:pPr>
      <w:r>
        <w:rPr>
          <w:lang w:val="pt-PT"/>
        </w:rPr>
        <w:t>3</w:t>
      </w:r>
      <w:r w:rsidR="001073A1">
        <w:rPr>
          <w:lang w:val="pt-PT"/>
        </w:rPr>
        <w:t>7</w:t>
      </w:r>
      <w:r>
        <w:rPr>
          <w:lang w:val="pt-PT"/>
        </w:rPr>
        <w:t xml:space="preserve">. </w:t>
      </w:r>
      <w:r w:rsidR="00506B2E" w:rsidRPr="00506B2E">
        <w:rPr>
          <w:lang w:val="pt-PT"/>
        </w:rPr>
        <w:t>În cadrul planificării strategice a activităţii de control</w:t>
      </w:r>
      <w:r w:rsidR="00506B2E">
        <w:rPr>
          <w:lang w:val="pt-PT"/>
        </w:rPr>
        <w:t xml:space="preserve"> al AAC</w:t>
      </w:r>
      <w:r w:rsidR="00506B2E" w:rsidRPr="00506B2E">
        <w:rPr>
          <w:lang w:val="pt-PT"/>
        </w:rPr>
        <w:t>, criteriile de risc, atribuirea punctelor şi a ponderii pentru fiecare criteriu de risc se realizează conform prevederilor</w:t>
      </w:r>
      <w:r w:rsidR="00506B2E">
        <w:rPr>
          <w:lang w:val="pt-PT"/>
        </w:rPr>
        <w:t xml:space="preserve"> Metodologiei.</w:t>
      </w:r>
    </w:p>
    <w:p w14:paraId="27D98CB7" w14:textId="77777777" w:rsidR="004E73CA" w:rsidRDefault="004E73CA" w:rsidP="00B73904">
      <w:pPr>
        <w:tabs>
          <w:tab w:val="left" w:pos="1276"/>
        </w:tabs>
        <w:ind w:left="709"/>
        <w:jc w:val="both"/>
        <w:rPr>
          <w:lang w:val="pt-PT"/>
        </w:rPr>
      </w:pPr>
    </w:p>
    <w:p w14:paraId="7C420489" w14:textId="77777777" w:rsidR="00705C18" w:rsidRDefault="00705C18" w:rsidP="00B73904">
      <w:pPr>
        <w:tabs>
          <w:tab w:val="left" w:pos="1276"/>
        </w:tabs>
        <w:ind w:left="709"/>
        <w:jc w:val="both"/>
        <w:rPr>
          <w:lang w:val="pt-PT"/>
        </w:rPr>
      </w:pPr>
    </w:p>
    <w:p w14:paraId="38B1F719" w14:textId="07EA2409" w:rsidR="00705C18" w:rsidRDefault="00705C18">
      <w:pPr>
        <w:spacing w:after="200" w:line="276" w:lineRule="auto"/>
        <w:rPr>
          <w:lang w:val="pt-PT"/>
        </w:rPr>
      </w:pPr>
      <w:r>
        <w:rPr>
          <w:lang w:val="pt-PT"/>
        </w:rPr>
        <w:br w:type="page"/>
      </w:r>
    </w:p>
    <w:p w14:paraId="6845D554" w14:textId="3C9777FD" w:rsidR="009D50B8" w:rsidRDefault="009D50B8" w:rsidP="009D50B8">
      <w:pPr>
        <w:pStyle w:val="Heading1"/>
        <w:spacing w:before="0"/>
        <w:jc w:val="center"/>
        <w:rPr>
          <w:rFonts w:ascii="Times New Roman" w:hAnsi="Times New Roman" w:cs="Times New Roman"/>
          <w:color w:val="auto"/>
          <w:sz w:val="24"/>
          <w:szCs w:val="24"/>
          <w:lang w:eastAsia="ru-RU"/>
        </w:rPr>
      </w:pPr>
      <w:bookmarkStart w:id="12" w:name="_Toc237968792"/>
      <w:r>
        <w:rPr>
          <w:rFonts w:ascii="Times New Roman" w:hAnsi="Times New Roman" w:cs="Times New Roman"/>
          <w:color w:val="auto"/>
          <w:sz w:val="24"/>
          <w:szCs w:val="24"/>
          <w:lang w:eastAsia="ru-RU"/>
        </w:rPr>
        <w:lastRenderedPageBreak/>
        <w:t>Capitolul III.</w:t>
      </w:r>
    </w:p>
    <w:p w14:paraId="345F5CE8" w14:textId="614EC7C6" w:rsidR="009D50B8" w:rsidRDefault="009D50B8" w:rsidP="009D50B8">
      <w:pPr>
        <w:jc w:val="center"/>
        <w:rPr>
          <w:b/>
          <w:bCs/>
          <w:lang w:val="ro-RO" w:eastAsia="ru-RU"/>
        </w:rPr>
      </w:pPr>
      <w:r w:rsidRPr="009D50B8">
        <w:rPr>
          <w:b/>
          <w:bCs/>
          <w:lang w:val="ro-RO" w:eastAsia="ru-RU"/>
        </w:rPr>
        <w:t>Control inopinat</w:t>
      </w:r>
    </w:p>
    <w:p w14:paraId="44957D8E" w14:textId="77777777" w:rsidR="009D50B8" w:rsidRPr="00CE12C1" w:rsidRDefault="009D50B8" w:rsidP="00CE12C1">
      <w:pPr>
        <w:jc w:val="both"/>
        <w:rPr>
          <w:lang w:val="ro-RO" w:eastAsia="ru-RU"/>
        </w:rPr>
      </w:pPr>
    </w:p>
    <w:p w14:paraId="7C2A6FD6" w14:textId="77777777" w:rsidR="00722958" w:rsidRDefault="00CE12C1" w:rsidP="00CE12C1">
      <w:pPr>
        <w:jc w:val="both"/>
        <w:rPr>
          <w:lang w:val="ro-RO" w:eastAsia="ru-RU"/>
        </w:rPr>
      </w:pPr>
      <w:bookmarkStart w:id="13" w:name="Articolul_19."/>
      <w:r>
        <w:rPr>
          <w:lang w:val="ro-RO" w:eastAsia="ru-RU"/>
        </w:rPr>
        <w:tab/>
        <w:t>38.</w:t>
      </w:r>
      <w:r w:rsidRPr="00CE12C1">
        <w:rPr>
          <w:lang w:val="ro-RO" w:eastAsia="ru-RU"/>
        </w:rPr>
        <w:t xml:space="preserve"> Controalele inopinate se efectuează în baza analizei riscurilor </w:t>
      </w:r>
      <w:proofErr w:type="spellStart"/>
      <w:r w:rsidRPr="00CE12C1">
        <w:rPr>
          <w:lang w:val="ro-RO" w:eastAsia="ru-RU"/>
        </w:rPr>
        <w:t>şi</w:t>
      </w:r>
      <w:proofErr w:type="spellEnd"/>
      <w:r w:rsidRPr="00CE12C1">
        <w:rPr>
          <w:lang w:val="ro-RO" w:eastAsia="ru-RU"/>
        </w:rPr>
        <w:t xml:space="preserve"> doar în cazul </w:t>
      </w:r>
      <w:proofErr w:type="spellStart"/>
      <w:r w:rsidRPr="00CE12C1">
        <w:rPr>
          <w:lang w:val="ro-RO" w:eastAsia="ru-RU"/>
        </w:rPr>
        <w:t>existenţei</w:t>
      </w:r>
      <w:proofErr w:type="spellEnd"/>
      <w:r w:rsidRPr="00CE12C1">
        <w:rPr>
          <w:lang w:val="ro-RO" w:eastAsia="ru-RU"/>
        </w:rPr>
        <w:t xml:space="preserve"> temeiurilor </w:t>
      </w:r>
      <w:proofErr w:type="spellStart"/>
      <w:r w:rsidRPr="00CE12C1">
        <w:rPr>
          <w:lang w:val="ro-RO" w:eastAsia="ru-RU"/>
        </w:rPr>
        <w:t>şi</w:t>
      </w:r>
      <w:proofErr w:type="spellEnd"/>
      <w:r w:rsidRPr="00CE12C1">
        <w:rPr>
          <w:lang w:val="ro-RO" w:eastAsia="ru-RU"/>
        </w:rPr>
        <w:t xml:space="preserve"> </w:t>
      </w:r>
      <w:proofErr w:type="spellStart"/>
      <w:r w:rsidRPr="00CE12C1">
        <w:rPr>
          <w:lang w:val="ro-RO" w:eastAsia="ru-RU"/>
        </w:rPr>
        <w:t>condiţiilor</w:t>
      </w:r>
      <w:proofErr w:type="spellEnd"/>
      <w:r w:rsidRPr="00CE12C1">
        <w:rPr>
          <w:lang w:val="ro-RO" w:eastAsia="ru-RU"/>
        </w:rPr>
        <w:t xml:space="preserve"> prevăzute la art.19 din Legea nr.131/2012. </w:t>
      </w:r>
    </w:p>
    <w:p w14:paraId="1CDF0685" w14:textId="7741A28C" w:rsidR="00CE12C1" w:rsidRDefault="00722958" w:rsidP="00722958">
      <w:pPr>
        <w:ind w:firstLine="720"/>
        <w:jc w:val="both"/>
        <w:rPr>
          <w:lang w:val="ro-RO" w:eastAsia="ru-RU"/>
        </w:rPr>
      </w:pPr>
      <w:r>
        <w:rPr>
          <w:lang w:val="ro-RO" w:eastAsia="ru-RU"/>
        </w:rPr>
        <w:t>39. Pentru</w:t>
      </w:r>
      <w:r w:rsidR="00CE12C1" w:rsidRPr="00CE12C1">
        <w:rPr>
          <w:lang w:val="ro-RO" w:eastAsia="ru-RU"/>
        </w:rPr>
        <w:t xml:space="preserve"> analiza riscurilor, </w:t>
      </w:r>
      <w:r>
        <w:rPr>
          <w:lang w:val="ro-RO" w:eastAsia="ru-RU"/>
        </w:rPr>
        <w:t>AAC</w:t>
      </w:r>
      <w:r w:rsidR="00CE12C1" w:rsidRPr="00CE12C1">
        <w:rPr>
          <w:lang w:val="ro-RO" w:eastAsia="ru-RU"/>
        </w:rPr>
        <w:t xml:space="preserve"> utilizează criterii de risc care permit evaluarea eventualului prejudiciu </w:t>
      </w:r>
      <w:proofErr w:type="spellStart"/>
      <w:r w:rsidR="00CE12C1" w:rsidRPr="00CE12C1">
        <w:rPr>
          <w:lang w:val="ro-RO" w:eastAsia="ru-RU"/>
        </w:rPr>
        <w:t>şi</w:t>
      </w:r>
      <w:proofErr w:type="spellEnd"/>
      <w:r w:rsidR="00CE12C1" w:rsidRPr="00CE12C1">
        <w:rPr>
          <w:lang w:val="ro-RO" w:eastAsia="ru-RU"/>
        </w:rPr>
        <w:t xml:space="preserve"> a mărimii acestuia în cazul în care controlul nu s-ar efectua. La stabilirea </w:t>
      </w:r>
      <w:proofErr w:type="spellStart"/>
      <w:r w:rsidR="00CE12C1" w:rsidRPr="00CE12C1">
        <w:rPr>
          <w:lang w:val="ro-RO" w:eastAsia="ru-RU"/>
        </w:rPr>
        <w:t>probabilităţii</w:t>
      </w:r>
      <w:proofErr w:type="spellEnd"/>
      <w:r w:rsidR="00CE12C1" w:rsidRPr="00CE12C1">
        <w:rPr>
          <w:lang w:val="ro-RO" w:eastAsia="ru-RU"/>
        </w:rPr>
        <w:t xml:space="preserve"> </w:t>
      </w:r>
      <w:proofErr w:type="spellStart"/>
      <w:r w:rsidR="00CE12C1" w:rsidRPr="00CE12C1">
        <w:rPr>
          <w:lang w:val="ro-RO" w:eastAsia="ru-RU"/>
        </w:rPr>
        <w:t>apariţiei</w:t>
      </w:r>
      <w:proofErr w:type="spellEnd"/>
      <w:r w:rsidR="00CE12C1" w:rsidRPr="00CE12C1">
        <w:rPr>
          <w:lang w:val="ro-RO" w:eastAsia="ru-RU"/>
        </w:rPr>
        <w:t xml:space="preserve"> prejudiciului </w:t>
      </w:r>
      <w:proofErr w:type="spellStart"/>
      <w:r w:rsidR="00CE12C1" w:rsidRPr="00CE12C1">
        <w:rPr>
          <w:lang w:val="ro-RO" w:eastAsia="ru-RU"/>
        </w:rPr>
        <w:t>şi</w:t>
      </w:r>
      <w:proofErr w:type="spellEnd"/>
      <w:r w:rsidR="00CE12C1" w:rsidRPr="00CE12C1">
        <w:rPr>
          <w:lang w:val="ro-RO" w:eastAsia="ru-RU"/>
        </w:rPr>
        <w:t xml:space="preserve"> a mărimii</w:t>
      </w:r>
      <w:r w:rsidR="00CE12C1" w:rsidRPr="00CE12C1">
        <w:rPr>
          <w:b/>
          <w:bCs/>
          <w:lang w:val="pt-PT" w:eastAsia="ru-RU"/>
        </w:rPr>
        <w:t xml:space="preserve"> </w:t>
      </w:r>
      <w:r w:rsidR="00CE12C1" w:rsidRPr="00722958">
        <w:rPr>
          <w:lang w:val="pt-PT" w:eastAsia="ru-RU"/>
        </w:rPr>
        <w:t>acestuia se utilizează criteriile de risc indicate</w:t>
      </w:r>
      <w:r>
        <w:rPr>
          <w:lang w:val="pt-PT" w:eastAsia="ru-RU"/>
        </w:rPr>
        <w:t xml:space="preserve"> în pct. 5 din Metodologie.</w:t>
      </w:r>
    </w:p>
    <w:p w14:paraId="1E1E8643" w14:textId="5402FACF" w:rsidR="00CE12C1" w:rsidRDefault="000C4A02" w:rsidP="00CE12C1">
      <w:pPr>
        <w:jc w:val="both"/>
        <w:rPr>
          <w:lang w:val="ro-RO" w:eastAsia="ru-RU"/>
        </w:rPr>
      </w:pPr>
      <w:r>
        <w:rPr>
          <w:lang w:val="ro-RO" w:eastAsia="ru-RU"/>
        </w:rPr>
        <w:tab/>
        <w:t xml:space="preserve">40. Directorul AAC, la propunerea Directorului adjunct sau a șefului subdiviziunii inițiatoare bazată pe evaluarea riscurilor, poate </w:t>
      </w:r>
      <w:r w:rsidRPr="00CE12C1">
        <w:rPr>
          <w:lang w:val="ro-RO" w:eastAsia="ru-RU"/>
        </w:rPr>
        <w:t>decide efectuarea contro</w:t>
      </w:r>
      <w:r>
        <w:rPr>
          <w:lang w:val="ro-RO" w:eastAsia="ru-RU"/>
        </w:rPr>
        <w:t>lului</w:t>
      </w:r>
      <w:r w:rsidRPr="00CE12C1">
        <w:rPr>
          <w:lang w:val="ro-RO" w:eastAsia="ru-RU"/>
        </w:rPr>
        <w:t xml:space="preserve"> inopinat asupra unei persoane</w:t>
      </w:r>
      <w:r w:rsidR="00E4752C">
        <w:rPr>
          <w:lang w:val="ro-RO" w:eastAsia="ru-RU"/>
        </w:rPr>
        <w:t>, în următoarele cazuri:</w:t>
      </w:r>
    </w:p>
    <w:p w14:paraId="0B1EEEE7" w14:textId="2B2F9587" w:rsidR="003D51DE" w:rsidRPr="00CE12C1" w:rsidRDefault="003D51DE" w:rsidP="003D51DE">
      <w:pPr>
        <w:jc w:val="both"/>
        <w:rPr>
          <w:lang w:val="ro-RO" w:eastAsia="ru-RU"/>
        </w:rPr>
      </w:pPr>
      <w:r>
        <w:rPr>
          <w:lang w:val="ro-RO" w:eastAsia="ru-RU"/>
        </w:rPr>
        <w:tab/>
        <w:t xml:space="preserve">40.1. AAC deține </w:t>
      </w:r>
      <w:proofErr w:type="spellStart"/>
      <w:r w:rsidRPr="00CE12C1">
        <w:rPr>
          <w:lang w:val="ro-RO" w:eastAsia="ru-RU"/>
        </w:rPr>
        <w:t>informaţii</w:t>
      </w:r>
      <w:proofErr w:type="spellEnd"/>
      <w:r w:rsidRPr="00CE12C1">
        <w:rPr>
          <w:lang w:val="ro-RO" w:eastAsia="ru-RU"/>
        </w:rPr>
        <w:t xml:space="preserve">, </w:t>
      </w:r>
      <w:proofErr w:type="spellStart"/>
      <w:r w:rsidRPr="00CE12C1">
        <w:rPr>
          <w:lang w:val="ro-RO" w:eastAsia="ru-RU"/>
        </w:rPr>
        <w:t>susţinute</w:t>
      </w:r>
      <w:proofErr w:type="spellEnd"/>
      <w:r w:rsidRPr="00CE12C1">
        <w:rPr>
          <w:lang w:val="ro-RO" w:eastAsia="ru-RU"/>
        </w:rPr>
        <w:t xml:space="preserve"> prin probe aflate în posesi</w:t>
      </w:r>
      <w:r>
        <w:rPr>
          <w:lang w:val="ro-RO" w:eastAsia="ru-RU"/>
        </w:rPr>
        <w:t>e,</w:t>
      </w:r>
      <w:r w:rsidRPr="00CE12C1">
        <w:rPr>
          <w:lang w:val="ro-RO" w:eastAsia="ru-RU"/>
        </w:rPr>
        <w:t xml:space="preserve"> inclusiv ca urmare a autosesizării, despre </w:t>
      </w:r>
      <w:proofErr w:type="spellStart"/>
      <w:r w:rsidRPr="00CE12C1">
        <w:rPr>
          <w:lang w:val="ro-RO" w:eastAsia="ru-RU"/>
        </w:rPr>
        <w:t>existenţa</w:t>
      </w:r>
      <w:proofErr w:type="spellEnd"/>
      <w:r w:rsidRPr="00CE12C1">
        <w:rPr>
          <w:lang w:val="ro-RO" w:eastAsia="ru-RU"/>
        </w:rPr>
        <w:t xml:space="preserve"> </w:t>
      </w:r>
      <w:proofErr w:type="spellStart"/>
      <w:r w:rsidRPr="00CE12C1">
        <w:rPr>
          <w:lang w:val="ro-RO" w:eastAsia="ru-RU"/>
        </w:rPr>
        <w:t>situaţiilor</w:t>
      </w:r>
      <w:proofErr w:type="spellEnd"/>
      <w:r w:rsidRPr="00CE12C1">
        <w:rPr>
          <w:lang w:val="ro-RO" w:eastAsia="ru-RU"/>
        </w:rPr>
        <w:t xml:space="preserve"> de încălcare gravă a regulilor de securitate ori </w:t>
      </w:r>
      <w:proofErr w:type="spellStart"/>
      <w:r w:rsidRPr="00CE12C1">
        <w:rPr>
          <w:lang w:val="ro-RO" w:eastAsia="ru-RU"/>
        </w:rPr>
        <w:t>siguranţă</w:t>
      </w:r>
      <w:proofErr w:type="spellEnd"/>
      <w:r w:rsidRPr="00CE12C1">
        <w:rPr>
          <w:lang w:val="ro-RO" w:eastAsia="ru-RU"/>
        </w:rPr>
        <w:t xml:space="preserve">, care prezintă un pericol iminent </w:t>
      </w:r>
      <w:proofErr w:type="spellStart"/>
      <w:r w:rsidRPr="00CE12C1">
        <w:rPr>
          <w:lang w:val="ro-RO" w:eastAsia="ru-RU"/>
        </w:rPr>
        <w:t>şi</w:t>
      </w:r>
      <w:proofErr w:type="spellEnd"/>
      <w:r w:rsidRPr="00CE12C1">
        <w:rPr>
          <w:lang w:val="ro-RO" w:eastAsia="ru-RU"/>
        </w:rPr>
        <w:t xml:space="preserve"> imediat pentru mediu, </w:t>
      </w:r>
      <w:proofErr w:type="spellStart"/>
      <w:r w:rsidRPr="00CE12C1">
        <w:rPr>
          <w:lang w:val="ro-RO" w:eastAsia="ru-RU"/>
        </w:rPr>
        <w:t>viaţa</w:t>
      </w:r>
      <w:proofErr w:type="spellEnd"/>
      <w:r w:rsidRPr="00CE12C1">
        <w:rPr>
          <w:lang w:val="ro-RO" w:eastAsia="ru-RU"/>
        </w:rPr>
        <w:t xml:space="preserve">, sănătatea </w:t>
      </w:r>
      <w:proofErr w:type="spellStart"/>
      <w:r w:rsidRPr="00CE12C1">
        <w:rPr>
          <w:lang w:val="ro-RO" w:eastAsia="ru-RU"/>
        </w:rPr>
        <w:t>şi</w:t>
      </w:r>
      <w:proofErr w:type="spellEnd"/>
      <w:r w:rsidRPr="00CE12C1">
        <w:rPr>
          <w:lang w:val="ro-RO" w:eastAsia="ru-RU"/>
        </w:rPr>
        <w:t xml:space="preserve"> proprietatea persoanelor sau lezează drepturile </w:t>
      </w:r>
      <w:proofErr w:type="spellStart"/>
      <w:r w:rsidRPr="00CE12C1">
        <w:rPr>
          <w:lang w:val="ro-RO" w:eastAsia="ru-RU"/>
        </w:rPr>
        <w:t>şi</w:t>
      </w:r>
      <w:proofErr w:type="spellEnd"/>
      <w:r w:rsidRPr="00CE12C1">
        <w:rPr>
          <w:lang w:val="ro-RO" w:eastAsia="ru-RU"/>
        </w:rPr>
        <w:t xml:space="preserve"> </w:t>
      </w:r>
      <w:proofErr w:type="spellStart"/>
      <w:r w:rsidRPr="00CE12C1">
        <w:rPr>
          <w:lang w:val="ro-RO" w:eastAsia="ru-RU"/>
        </w:rPr>
        <w:t>libertăţile</w:t>
      </w:r>
      <w:proofErr w:type="spellEnd"/>
      <w:r w:rsidRPr="00CE12C1">
        <w:rPr>
          <w:lang w:val="ro-RO" w:eastAsia="ru-RU"/>
        </w:rPr>
        <w:t xml:space="preserve"> fundamentale</w:t>
      </w:r>
      <w:r w:rsidR="00F51F18">
        <w:rPr>
          <w:lang w:val="ro-RO" w:eastAsia="ru-RU"/>
        </w:rPr>
        <w:t>,</w:t>
      </w:r>
      <w:r w:rsidRPr="00CE12C1">
        <w:rPr>
          <w:lang w:val="ro-RO" w:eastAsia="ru-RU"/>
        </w:rPr>
        <w:t xml:space="preserve"> dacă </w:t>
      </w:r>
      <w:proofErr w:type="spellStart"/>
      <w:r w:rsidRPr="00CE12C1">
        <w:rPr>
          <w:lang w:val="ro-RO" w:eastAsia="ru-RU"/>
        </w:rPr>
        <w:t>sînt</w:t>
      </w:r>
      <w:proofErr w:type="spellEnd"/>
      <w:r w:rsidRPr="00CE12C1">
        <w:rPr>
          <w:lang w:val="ro-RO" w:eastAsia="ru-RU"/>
        </w:rPr>
        <w:t xml:space="preserve"> întrunite următoarele </w:t>
      </w:r>
      <w:proofErr w:type="spellStart"/>
      <w:r w:rsidRPr="00CE12C1">
        <w:rPr>
          <w:lang w:val="ro-RO" w:eastAsia="ru-RU"/>
        </w:rPr>
        <w:t>condiţii</w:t>
      </w:r>
      <w:proofErr w:type="spellEnd"/>
      <w:r w:rsidRPr="00CE12C1">
        <w:rPr>
          <w:lang w:val="ro-RO" w:eastAsia="ru-RU"/>
        </w:rPr>
        <w:t>:</w:t>
      </w:r>
    </w:p>
    <w:p w14:paraId="3CBFDA93" w14:textId="10A50915" w:rsidR="003D51DE" w:rsidRPr="00F51F18" w:rsidRDefault="003D51DE" w:rsidP="00F51F18">
      <w:pPr>
        <w:pStyle w:val="ListParagraph"/>
        <w:numPr>
          <w:ilvl w:val="2"/>
          <w:numId w:val="33"/>
        </w:numPr>
        <w:ind w:left="1276" w:hanging="567"/>
        <w:jc w:val="both"/>
        <w:rPr>
          <w:rFonts w:ascii="Times New Roman" w:hAnsi="Times New Roman" w:cs="Times New Roman"/>
          <w:lang w:val="ro-RO" w:eastAsia="ru-RU"/>
        </w:rPr>
      </w:pPr>
      <w:r w:rsidRPr="00F51F18">
        <w:rPr>
          <w:rFonts w:ascii="Times New Roman" w:hAnsi="Times New Roman" w:cs="Times New Roman"/>
          <w:lang w:val="ro-RO" w:eastAsia="ru-RU"/>
        </w:rPr>
        <w:t xml:space="preserve">necesitatea </w:t>
      </w:r>
      <w:proofErr w:type="spellStart"/>
      <w:r w:rsidRPr="00F51F18">
        <w:rPr>
          <w:rFonts w:ascii="Times New Roman" w:hAnsi="Times New Roman" w:cs="Times New Roman"/>
          <w:lang w:val="ro-RO" w:eastAsia="ru-RU"/>
        </w:rPr>
        <w:t>iniţierii</w:t>
      </w:r>
      <w:proofErr w:type="spellEnd"/>
      <w:r w:rsidRPr="00F51F18">
        <w:rPr>
          <w:rFonts w:ascii="Times New Roman" w:hAnsi="Times New Roman" w:cs="Times New Roman"/>
          <w:lang w:val="ro-RO" w:eastAsia="ru-RU"/>
        </w:rPr>
        <w:t xml:space="preserve"> controlului este motivată în prealabil;</w:t>
      </w:r>
    </w:p>
    <w:p w14:paraId="27311E42" w14:textId="2C18826B" w:rsidR="003D51DE" w:rsidRPr="00F51F18" w:rsidRDefault="003D51DE" w:rsidP="00F51F18">
      <w:pPr>
        <w:pStyle w:val="ListParagraph"/>
        <w:numPr>
          <w:ilvl w:val="2"/>
          <w:numId w:val="33"/>
        </w:numPr>
        <w:ind w:left="1276" w:hanging="567"/>
        <w:jc w:val="both"/>
        <w:rPr>
          <w:lang w:val="ro-RO" w:eastAsia="ru-RU"/>
        </w:rPr>
      </w:pPr>
      <w:r w:rsidRPr="00F51F18">
        <w:rPr>
          <w:rFonts w:ascii="Times New Roman" w:hAnsi="Times New Roman" w:cs="Times New Roman"/>
          <w:lang w:val="ro-RO" w:eastAsia="ru-RU"/>
        </w:rPr>
        <w:t xml:space="preserve">poate fi rezonabil stabilit, din </w:t>
      </w:r>
      <w:proofErr w:type="spellStart"/>
      <w:r w:rsidRPr="00F51F18">
        <w:rPr>
          <w:rFonts w:ascii="Times New Roman" w:hAnsi="Times New Roman" w:cs="Times New Roman"/>
          <w:lang w:val="ro-RO" w:eastAsia="ru-RU"/>
        </w:rPr>
        <w:t>informaţia</w:t>
      </w:r>
      <w:proofErr w:type="spellEnd"/>
      <w:r w:rsidRPr="00F51F18">
        <w:rPr>
          <w:rFonts w:ascii="Times New Roman" w:hAnsi="Times New Roman" w:cs="Times New Roman"/>
          <w:lang w:val="ro-RO" w:eastAsia="ru-RU"/>
        </w:rPr>
        <w:t xml:space="preserve"> </w:t>
      </w:r>
      <w:proofErr w:type="spellStart"/>
      <w:r w:rsidRPr="00F51F18">
        <w:rPr>
          <w:rFonts w:ascii="Times New Roman" w:hAnsi="Times New Roman" w:cs="Times New Roman"/>
          <w:lang w:val="ro-RO" w:eastAsia="ru-RU"/>
        </w:rPr>
        <w:t>deţinută</w:t>
      </w:r>
      <w:proofErr w:type="spellEnd"/>
      <w:r w:rsidRPr="00F51F18">
        <w:rPr>
          <w:rFonts w:ascii="Times New Roman" w:hAnsi="Times New Roman" w:cs="Times New Roman"/>
          <w:lang w:val="ro-RO" w:eastAsia="ru-RU"/>
        </w:rPr>
        <w:t xml:space="preserve"> </w:t>
      </w:r>
      <w:proofErr w:type="spellStart"/>
      <w:r w:rsidRPr="00F51F18">
        <w:rPr>
          <w:rFonts w:ascii="Times New Roman" w:hAnsi="Times New Roman" w:cs="Times New Roman"/>
          <w:lang w:val="ro-RO" w:eastAsia="ru-RU"/>
        </w:rPr>
        <w:t>pînă</w:t>
      </w:r>
      <w:proofErr w:type="spellEnd"/>
      <w:r w:rsidRPr="00F51F18">
        <w:rPr>
          <w:rFonts w:ascii="Times New Roman" w:hAnsi="Times New Roman" w:cs="Times New Roman"/>
          <w:lang w:val="ro-RO" w:eastAsia="ru-RU"/>
        </w:rPr>
        <w:t xml:space="preserve"> la </w:t>
      </w:r>
      <w:proofErr w:type="spellStart"/>
      <w:r w:rsidRPr="00F51F18">
        <w:rPr>
          <w:rFonts w:ascii="Times New Roman" w:hAnsi="Times New Roman" w:cs="Times New Roman"/>
          <w:lang w:val="ro-RO" w:eastAsia="ru-RU"/>
        </w:rPr>
        <w:t>iniţierea</w:t>
      </w:r>
      <w:proofErr w:type="spellEnd"/>
      <w:r w:rsidRPr="00F51F18">
        <w:rPr>
          <w:rFonts w:ascii="Times New Roman" w:hAnsi="Times New Roman" w:cs="Times New Roman"/>
          <w:lang w:val="ro-RO" w:eastAsia="ru-RU"/>
        </w:rPr>
        <w:t xml:space="preserve"> controlului </w:t>
      </w:r>
      <w:proofErr w:type="spellStart"/>
      <w:r w:rsidRPr="00F51F18">
        <w:rPr>
          <w:rFonts w:ascii="Times New Roman" w:hAnsi="Times New Roman" w:cs="Times New Roman"/>
          <w:lang w:val="ro-RO" w:eastAsia="ru-RU"/>
        </w:rPr>
        <w:t>şi</w:t>
      </w:r>
      <w:proofErr w:type="spellEnd"/>
      <w:r w:rsidRPr="00F51F18">
        <w:rPr>
          <w:rFonts w:ascii="Times New Roman" w:hAnsi="Times New Roman" w:cs="Times New Roman"/>
          <w:lang w:val="ro-RO" w:eastAsia="ru-RU"/>
        </w:rPr>
        <w:t xml:space="preserve"> din nota de motivare, că doar </w:t>
      </w:r>
      <w:proofErr w:type="spellStart"/>
      <w:r w:rsidRPr="00F51F18">
        <w:rPr>
          <w:rFonts w:ascii="Times New Roman" w:hAnsi="Times New Roman" w:cs="Times New Roman"/>
          <w:lang w:val="ro-RO" w:eastAsia="ru-RU"/>
        </w:rPr>
        <w:t>intervenţia</w:t>
      </w:r>
      <w:proofErr w:type="spellEnd"/>
      <w:r w:rsidRPr="00F51F18">
        <w:rPr>
          <w:rFonts w:ascii="Times New Roman" w:hAnsi="Times New Roman" w:cs="Times New Roman"/>
          <w:lang w:val="ro-RO" w:eastAsia="ru-RU"/>
        </w:rPr>
        <w:t xml:space="preserve"> inopinată prin control va preveni </w:t>
      </w:r>
      <w:proofErr w:type="spellStart"/>
      <w:r w:rsidRPr="00F51F18">
        <w:rPr>
          <w:rFonts w:ascii="Times New Roman" w:hAnsi="Times New Roman" w:cs="Times New Roman"/>
          <w:lang w:val="ro-RO" w:eastAsia="ru-RU"/>
        </w:rPr>
        <w:t>şi</w:t>
      </w:r>
      <w:proofErr w:type="spellEnd"/>
      <w:r w:rsidRPr="00F51F18">
        <w:rPr>
          <w:rFonts w:ascii="Times New Roman" w:hAnsi="Times New Roman" w:cs="Times New Roman"/>
          <w:lang w:val="ro-RO" w:eastAsia="ru-RU"/>
        </w:rPr>
        <w:t xml:space="preserve">/sau stopa încălcările care în mod iminent provoacă prejudicii sau că astfel ar putea fi diminuate </w:t>
      </w:r>
      <w:proofErr w:type="spellStart"/>
      <w:r w:rsidRPr="00F51F18">
        <w:rPr>
          <w:rFonts w:ascii="Times New Roman" w:hAnsi="Times New Roman" w:cs="Times New Roman"/>
          <w:lang w:val="ro-RO" w:eastAsia="ru-RU"/>
        </w:rPr>
        <w:t>substanţial</w:t>
      </w:r>
      <w:proofErr w:type="spellEnd"/>
      <w:r w:rsidRPr="00F51F18">
        <w:rPr>
          <w:rFonts w:ascii="Times New Roman" w:hAnsi="Times New Roman" w:cs="Times New Roman"/>
          <w:lang w:val="ro-RO" w:eastAsia="ru-RU"/>
        </w:rPr>
        <w:t xml:space="preserve"> prejudiciile deja cauzate;</w:t>
      </w:r>
    </w:p>
    <w:p w14:paraId="6228697F" w14:textId="2E34BF92" w:rsidR="00CE12C1" w:rsidRPr="00CE12C1" w:rsidRDefault="009520EB" w:rsidP="009520EB">
      <w:pPr>
        <w:ind w:firstLine="709"/>
        <w:jc w:val="both"/>
        <w:rPr>
          <w:lang w:val="ro-RO" w:eastAsia="ru-RU"/>
        </w:rPr>
      </w:pPr>
      <w:r>
        <w:rPr>
          <w:lang w:val="ro-RO" w:eastAsia="ru-RU"/>
        </w:rPr>
        <w:t xml:space="preserve">40.2. pentru </w:t>
      </w:r>
      <w:bookmarkEnd w:id="13"/>
      <w:r w:rsidR="00CE12C1" w:rsidRPr="00CE12C1">
        <w:rPr>
          <w:lang w:val="ro-RO" w:eastAsia="ru-RU"/>
        </w:rPr>
        <w:t>verific</w:t>
      </w:r>
      <w:r>
        <w:rPr>
          <w:lang w:val="ro-RO" w:eastAsia="ru-RU"/>
        </w:rPr>
        <w:t>area</w:t>
      </w:r>
      <w:r w:rsidR="00CE12C1" w:rsidRPr="00CE12C1">
        <w:rPr>
          <w:lang w:val="ro-RO" w:eastAsia="ru-RU"/>
        </w:rPr>
        <w:t xml:space="preserve"> </w:t>
      </w:r>
      <w:proofErr w:type="spellStart"/>
      <w:r w:rsidR="00CE12C1" w:rsidRPr="00CE12C1">
        <w:rPr>
          <w:lang w:val="ro-RO" w:eastAsia="ru-RU"/>
        </w:rPr>
        <w:t>informaţiei</w:t>
      </w:r>
      <w:proofErr w:type="spellEnd"/>
      <w:r w:rsidR="00CE12C1" w:rsidRPr="00CE12C1">
        <w:rPr>
          <w:lang w:val="ro-RO" w:eastAsia="ru-RU"/>
        </w:rPr>
        <w:t xml:space="preserve">, care, conform legii, este raportată în mod obligatoriu, dacă </w:t>
      </w:r>
      <w:proofErr w:type="spellStart"/>
      <w:r w:rsidR="00CE12C1" w:rsidRPr="00CE12C1">
        <w:rPr>
          <w:lang w:val="ro-RO" w:eastAsia="ru-RU"/>
        </w:rPr>
        <w:t>sînt</w:t>
      </w:r>
      <w:proofErr w:type="spellEnd"/>
      <w:r w:rsidR="00CE12C1" w:rsidRPr="00CE12C1">
        <w:rPr>
          <w:lang w:val="ro-RO" w:eastAsia="ru-RU"/>
        </w:rPr>
        <w:t xml:space="preserve"> întrunite următoarele </w:t>
      </w:r>
      <w:proofErr w:type="spellStart"/>
      <w:r w:rsidR="00CE12C1" w:rsidRPr="00CE12C1">
        <w:rPr>
          <w:lang w:val="ro-RO" w:eastAsia="ru-RU"/>
        </w:rPr>
        <w:t>condiţii</w:t>
      </w:r>
      <w:proofErr w:type="spellEnd"/>
      <w:r w:rsidR="00CE12C1" w:rsidRPr="00CE12C1">
        <w:rPr>
          <w:lang w:val="ro-RO" w:eastAsia="ru-RU"/>
        </w:rPr>
        <w:t xml:space="preserve">: </w:t>
      </w:r>
    </w:p>
    <w:p w14:paraId="43640999" w14:textId="24078252" w:rsidR="00CE12C1" w:rsidRPr="009520EB" w:rsidRDefault="00CE12C1" w:rsidP="009520EB">
      <w:pPr>
        <w:pStyle w:val="ListParagraph"/>
        <w:numPr>
          <w:ilvl w:val="2"/>
          <w:numId w:val="35"/>
        </w:numPr>
        <w:ind w:left="1276" w:hanging="567"/>
        <w:jc w:val="both"/>
        <w:rPr>
          <w:rFonts w:ascii="Times New Roman" w:hAnsi="Times New Roman" w:cs="Times New Roman"/>
          <w:lang w:val="ro-RO" w:eastAsia="ru-RU"/>
        </w:rPr>
      </w:pPr>
      <w:r w:rsidRPr="009520EB">
        <w:rPr>
          <w:rFonts w:ascii="Times New Roman" w:hAnsi="Times New Roman" w:cs="Times New Roman"/>
          <w:lang w:val="ro-RO" w:eastAsia="ru-RU"/>
        </w:rPr>
        <w:t xml:space="preserve">această </w:t>
      </w:r>
      <w:proofErr w:type="spellStart"/>
      <w:r w:rsidRPr="009520EB">
        <w:rPr>
          <w:rFonts w:ascii="Times New Roman" w:hAnsi="Times New Roman" w:cs="Times New Roman"/>
          <w:lang w:val="ro-RO" w:eastAsia="ru-RU"/>
        </w:rPr>
        <w:t>informaţie</w:t>
      </w:r>
      <w:proofErr w:type="spellEnd"/>
      <w:r w:rsidRPr="009520EB">
        <w:rPr>
          <w:rFonts w:ascii="Times New Roman" w:hAnsi="Times New Roman" w:cs="Times New Roman"/>
          <w:lang w:val="ro-RO" w:eastAsia="ru-RU"/>
        </w:rPr>
        <w:t xml:space="preserve"> nu a fost prezentată în termenul stabilit de lege sau de un act normativ; </w:t>
      </w:r>
    </w:p>
    <w:p w14:paraId="6FD111F7" w14:textId="5D5EBA14" w:rsidR="00CE12C1" w:rsidRPr="009520EB" w:rsidRDefault="009520EB" w:rsidP="009520EB">
      <w:pPr>
        <w:pStyle w:val="ListParagraph"/>
        <w:numPr>
          <w:ilvl w:val="2"/>
          <w:numId w:val="35"/>
        </w:numPr>
        <w:ind w:left="1276" w:hanging="567"/>
        <w:jc w:val="both"/>
        <w:rPr>
          <w:rFonts w:ascii="Times New Roman" w:hAnsi="Times New Roman" w:cs="Times New Roman"/>
          <w:lang w:val="ro-RO" w:eastAsia="ru-RU"/>
        </w:rPr>
      </w:pPr>
      <w:r w:rsidRPr="009520EB">
        <w:rPr>
          <w:rFonts w:ascii="Times New Roman" w:hAnsi="Times New Roman" w:cs="Times New Roman"/>
          <w:lang w:val="ro-RO" w:eastAsia="ru-RU"/>
        </w:rPr>
        <w:t>AAC</w:t>
      </w:r>
      <w:r w:rsidR="00CE12C1" w:rsidRPr="009520EB">
        <w:rPr>
          <w:rFonts w:ascii="Times New Roman" w:hAnsi="Times New Roman" w:cs="Times New Roman"/>
          <w:lang w:val="ro-RO" w:eastAsia="ru-RU"/>
        </w:rPr>
        <w:t xml:space="preserve"> nu a primit notificare justificativă din partea persoanei obligate să raporteze </w:t>
      </w:r>
      <w:proofErr w:type="spellStart"/>
      <w:r w:rsidR="00CE12C1" w:rsidRPr="009520EB">
        <w:rPr>
          <w:rFonts w:ascii="Times New Roman" w:hAnsi="Times New Roman" w:cs="Times New Roman"/>
          <w:lang w:val="ro-RO" w:eastAsia="ru-RU"/>
        </w:rPr>
        <w:t>informaţia</w:t>
      </w:r>
      <w:proofErr w:type="spellEnd"/>
      <w:r w:rsidR="00CE12C1" w:rsidRPr="009520EB">
        <w:rPr>
          <w:rFonts w:ascii="Times New Roman" w:hAnsi="Times New Roman" w:cs="Times New Roman"/>
          <w:lang w:val="ro-RO" w:eastAsia="ru-RU"/>
        </w:rPr>
        <w:t xml:space="preserve"> în termen </w:t>
      </w:r>
      <w:proofErr w:type="spellStart"/>
      <w:r w:rsidR="00CE12C1" w:rsidRPr="009520EB">
        <w:rPr>
          <w:rFonts w:ascii="Times New Roman" w:hAnsi="Times New Roman" w:cs="Times New Roman"/>
          <w:lang w:val="ro-RO" w:eastAsia="ru-RU"/>
        </w:rPr>
        <w:t>şi</w:t>
      </w:r>
      <w:proofErr w:type="spellEnd"/>
      <w:r w:rsidR="00CE12C1" w:rsidRPr="009520EB">
        <w:rPr>
          <w:rFonts w:ascii="Times New Roman" w:hAnsi="Times New Roman" w:cs="Times New Roman"/>
          <w:lang w:val="ro-RO" w:eastAsia="ru-RU"/>
        </w:rPr>
        <w:t xml:space="preserve">/sau această persoană nu a răspuns în termen rezonabil la </w:t>
      </w:r>
      <w:proofErr w:type="spellStart"/>
      <w:r w:rsidR="00CE12C1" w:rsidRPr="009520EB">
        <w:rPr>
          <w:rFonts w:ascii="Times New Roman" w:hAnsi="Times New Roman" w:cs="Times New Roman"/>
          <w:lang w:val="ro-RO" w:eastAsia="ru-RU"/>
        </w:rPr>
        <w:t>înştiinţarea</w:t>
      </w:r>
      <w:proofErr w:type="spellEnd"/>
      <w:r w:rsidR="00CE12C1" w:rsidRPr="009520EB">
        <w:rPr>
          <w:rFonts w:ascii="Times New Roman" w:hAnsi="Times New Roman" w:cs="Times New Roman"/>
          <w:lang w:val="ro-RO" w:eastAsia="ru-RU"/>
        </w:rPr>
        <w:t xml:space="preserve"> din partea </w:t>
      </w:r>
      <w:r w:rsidRPr="009520EB">
        <w:rPr>
          <w:rFonts w:ascii="Times New Roman" w:hAnsi="Times New Roman" w:cs="Times New Roman"/>
          <w:lang w:val="ro-RO" w:eastAsia="ru-RU"/>
        </w:rPr>
        <w:t>AAC</w:t>
      </w:r>
      <w:r w:rsidR="00CE12C1" w:rsidRPr="009520EB">
        <w:rPr>
          <w:rFonts w:ascii="Times New Roman" w:hAnsi="Times New Roman" w:cs="Times New Roman"/>
          <w:lang w:val="ro-RO" w:eastAsia="ru-RU"/>
        </w:rPr>
        <w:t xml:space="preserve">; </w:t>
      </w:r>
    </w:p>
    <w:p w14:paraId="13652163" w14:textId="73EB562E" w:rsidR="00CE12C1" w:rsidRDefault="004B7158" w:rsidP="00593885">
      <w:pPr>
        <w:ind w:firstLine="709"/>
        <w:jc w:val="both"/>
        <w:rPr>
          <w:lang w:val="ro-RO" w:eastAsia="ru-RU"/>
        </w:rPr>
      </w:pPr>
      <w:r>
        <w:rPr>
          <w:lang w:val="ro-RO" w:eastAsia="ru-RU"/>
        </w:rPr>
        <w:t xml:space="preserve">40.3. la </w:t>
      </w:r>
      <w:r w:rsidR="00CE12C1" w:rsidRPr="00CE12C1">
        <w:rPr>
          <w:lang w:val="ro-RO" w:eastAsia="ru-RU"/>
        </w:rPr>
        <w:t>solicit</w:t>
      </w:r>
      <w:r>
        <w:rPr>
          <w:lang w:val="ro-RO" w:eastAsia="ru-RU"/>
        </w:rPr>
        <w:t>area</w:t>
      </w:r>
      <w:r w:rsidR="00CE12C1" w:rsidRPr="00CE12C1">
        <w:rPr>
          <w:lang w:val="ro-RO" w:eastAsia="ru-RU"/>
        </w:rPr>
        <w:t xml:space="preserve"> direct</w:t>
      </w:r>
      <w:r>
        <w:rPr>
          <w:lang w:val="ro-RO" w:eastAsia="ru-RU"/>
        </w:rPr>
        <w:t>ă</w:t>
      </w:r>
      <w:r w:rsidR="00CE12C1" w:rsidRPr="00CE12C1">
        <w:rPr>
          <w:lang w:val="ro-RO" w:eastAsia="ru-RU"/>
        </w:rPr>
        <w:t xml:space="preserve"> din partea persoanei care urmează a fi supusă controlului</w:t>
      </w:r>
      <w:r w:rsidR="00866B44">
        <w:rPr>
          <w:lang w:val="ro-RO" w:eastAsia="ru-RU"/>
        </w:rPr>
        <w:t>,</w:t>
      </w:r>
      <w:r w:rsidR="00CE12C1" w:rsidRPr="00CE12C1">
        <w:rPr>
          <w:lang w:val="ro-RO" w:eastAsia="ru-RU"/>
        </w:rPr>
        <w:t xml:space="preserve"> privind </w:t>
      </w:r>
      <w:proofErr w:type="spellStart"/>
      <w:r w:rsidR="00CE12C1" w:rsidRPr="00CE12C1">
        <w:rPr>
          <w:lang w:val="ro-RO" w:eastAsia="ru-RU"/>
        </w:rPr>
        <w:t>iniţierea</w:t>
      </w:r>
      <w:proofErr w:type="spellEnd"/>
      <w:r w:rsidR="00CE12C1" w:rsidRPr="00CE12C1">
        <w:rPr>
          <w:lang w:val="ro-RO" w:eastAsia="ru-RU"/>
        </w:rPr>
        <w:t xml:space="preserve"> controlului </w:t>
      </w:r>
      <w:r>
        <w:rPr>
          <w:lang w:val="ro-RO" w:eastAsia="ru-RU"/>
        </w:rPr>
        <w:t xml:space="preserve">necesar </w:t>
      </w:r>
      <w:r w:rsidR="00593885" w:rsidRPr="00593885">
        <w:rPr>
          <w:lang w:val="pt-PT" w:eastAsia="ru-RU"/>
        </w:rPr>
        <w:t>în cadrul procedurii de emitere a actului permisiv</w:t>
      </w:r>
      <w:r w:rsidR="00866B44">
        <w:rPr>
          <w:lang w:val="ro-RO" w:eastAsia="ru-RU"/>
        </w:rPr>
        <w:t>,</w:t>
      </w:r>
      <w:r w:rsidR="00CE12C1" w:rsidRPr="00CE12C1">
        <w:rPr>
          <w:lang w:val="ro-RO" w:eastAsia="ru-RU"/>
        </w:rPr>
        <w:t xml:space="preserve"> inclusiv în </w:t>
      </w:r>
      <w:proofErr w:type="spellStart"/>
      <w:r w:rsidR="00CE12C1" w:rsidRPr="00CE12C1">
        <w:rPr>
          <w:lang w:val="ro-RO" w:eastAsia="ru-RU"/>
        </w:rPr>
        <w:t>condiţiile</w:t>
      </w:r>
      <w:proofErr w:type="spellEnd"/>
      <w:r w:rsidR="00CE12C1" w:rsidRPr="00CE12C1">
        <w:rPr>
          <w:lang w:val="ro-RO" w:eastAsia="ru-RU"/>
        </w:rPr>
        <w:t xml:space="preserve"> </w:t>
      </w:r>
      <w:r w:rsidR="00CE12C1" w:rsidRPr="00866B44">
        <w:rPr>
          <w:lang w:val="ro-RO" w:eastAsia="ru-RU"/>
        </w:rPr>
        <w:t>Leg</w:t>
      </w:r>
      <w:r w:rsidR="00866B44" w:rsidRPr="00866B44">
        <w:rPr>
          <w:lang w:val="ro-RO" w:eastAsia="ru-RU"/>
        </w:rPr>
        <w:t>ii</w:t>
      </w:r>
      <w:r w:rsidR="00CE12C1" w:rsidRPr="00866B44">
        <w:rPr>
          <w:lang w:val="ro-RO" w:eastAsia="ru-RU"/>
        </w:rPr>
        <w:t xml:space="preserve"> nr.160/2011</w:t>
      </w:r>
      <w:r w:rsidR="00CE12C1" w:rsidRPr="00CE12C1">
        <w:rPr>
          <w:lang w:val="ro-RO" w:eastAsia="ru-RU"/>
        </w:rPr>
        <w:t xml:space="preserve"> privind reglementarea prin autorizare a </w:t>
      </w:r>
      <w:proofErr w:type="spellStart"/>
      <w:r w:rsidR="00CE12C1" w:rsidRPr="00CE12C1">
        <w:rPr>
          <w:lang w:val="ro-RO" w:eastAsia="ru-RU"/>
        </w:rPr>
        <w:t>activităţii</w:t>
      </w:r>
      <w:proofErr w:type="spellEnd"/>
      <w:r w:rsidR="00CE12C1" w:rsidRPr="00CE12C1">
        <w:rPr>
          <w:lang w:val="ro-RO" w:eastAsia="ru-RU"/>
        </w:rPr>
        <w:t xml:space="preserve"> de întreprinzător</w:t>
      </w:r>
      <w:r w:rsidR="00593885">
        <w:rPr>
          <w:lang w:val="ro-RO" w:eastAsia="ru-RU"/>
        </w:rPr>
        <w:t>;</w:t>
      </w:r>
    </w:p>
    <w:p w14:paraId="1123A197" w14:textId="187247B3" w:rsidR="00CE12C1" w:rsidRDefault="00593885" w:rsidP="00FB348A">
      <w:pPr>
        <w:ind w:firstLine="709"/>
        <w:jc w:val="both"/>
        <w:rPr>
          <w:lang w:val="ro-RO" w:eastAsia="ru-RU"/>
        </w:rPr>
      </w:pPr>
      <w:r>
        <w:rPr>
          <w:lang w:val="ro-RO" w:eastAsia="ru-RU"/>
        </w:rPr>
        <w:t xml:space="preserve">40.4. </w:t>
      </w:r>
      <w:r w:rsidR="00CE12C1" w:rsidRPr="00CE12C1">
        <w:rPr>
          <w:lang w:val="ro-RO" w:eastAsia="ru-RU"/>
        </w:rPr>
        <w:t>eschiv</w:t>
      </w:r>
      <w:r w:rsidR="00FB348A">
        <w:rPr>
          <w:lang w:val="ro-RO" w:eastAsia="ru-RU"/>
        </w:rPr>
        <w:t>area</w:t>
      </w:r>
      <w:r w:rsidR="00CE12C1" w:rsidRPr="00CE12C1">
        <w:rPr>
          <w:lang w:val="ro-RO" w:eastAsia="ru-RU"/>
        </w:rPr>
        <w:t xml:space="preserve"> vădit</w:t>
      </w:r>
      <w:r w:rsidR="00FB348A">
        <w:rPr>
          <w:lang w:val="ro-RO" w:eastAsia="ru-RU"/>
        </w:rPr>
        <w:t>ă</w:t>
      </w:r>
      <w:r w:rsidR="00CE12C1" w:rsidRPr="00CE12C1">
        <w:rPr>
          <w:lang w:val="ro-RO" w:eastAsia="ru-RU"/>
        </w:rPr>
        <w:t xml:space="preserve"> a persoanei ce urma să fie controlată de la controlul planificat, adică, fără coordonarea prealabilă cu </w:t>
      </w:r>
      <w:r w:rsidR="00771400">
        <w:rPr>
          <w:lang w:val="ro-RO" w:eastAsia="ru-RU"/>
        </w:rPr>
        <w:t>AAC</w:t>
      </w:r>
      <w:r w:rsidR="00CE12C1" w:rsidRPr="00CE12C1">
        <w:rPr>
          <w:lang w:val="ro-RO" w:eastAsia="ru-RU"/>
        </w:rPr>
        <w:t xml:space="preserve">, în perioada de la notificare </w:t>
      </w:r>
      <w:proofErr w:type="spellStart"/>
      <w:r w:rsidR="00CE12C1" w:rsidRPr="00CE12C1">
        <w:rPr>
          <w:lang w:val="ro-RO" w:eastAsia="ru-RU"/>
        </w:rPr>
        <w:t>şi</w:t>
      </w:r>
      <w:proofErr w:type="spellEnd"/>
      <w:r w:rsidR="00CE12C1" w:rsidRPr="00CE12C1">
        <w:rPr>
          <w:lang w:val="ro-RO" w:eastAsia="ru-RU"/>
        </w:rPr>
        <w:t xml:space="preserve"> până la </w:t>
      </w:r>
      <w:proofErr w:type="spellStart"/>
      <w:r w:rsidR="00CE12C1" w:rsidRPr="00CE12C1">
        <w:rPr>
          <w:lang w:val="ro-RO" w:eastAsia="ru-RU"/>
        </w:rPr>
        <w:t>iniţierea</w:t>
      </w:r>
      <w:proofErr w:type="spellEnd"/>
      <w:r w:rsidR="00CE12C1" w:rsidRPr="00CE12C1">
        <w:rPr>
          <w:lang w:val="ro-RO" w:eastAsia="ru-RU"/>
        </w:rPr>
        <w:t xml:space="preserve"> controlului, a creării </w:t>
      </w:r>
      <w:proofErr w:type="spellStart"/>
      <w:r w:rsidR="00CE12C1" w:rsidRPr="00CE12C1">
        <w:rPr>
          <w:lang w:val="ro-RO" w:eastAsia="ru-RU"/>
        </w:rPr>
        <w:t>intenţionate</w:t>
      </w:r>
      <w:proofErr w:type="spellEnd"/>
      <w:r w:rsidR="00CE12C1" w:rsidRPr="00CE12C1">
        <w:rPr>
          <w:lang w:val="ro-RO" w:eastAsia="ru-RU"/>
        </w:rPr>
        <w:t xml:space="preserve"> a unor </w:t>
      </w:r>
      <w:proofErr w:type="spellStart"/>
      <w:r w:rsidR="00CE12C1" w:rsidRPr="00CE12C1">
        <w:rPr>
          <w:lang w:val="ro-RO" w:eastAsia="ru-RU"/>
        </w:rPr>
        <w:t>circumstanţe</w:t>
      </w:r>
      <w:proofErr w:type="spellEnd"/>
      <w:r w:rsidR="00CE12C1" w:rsidRPr="00CE12C1">
        <w:rPr>
          <w:lang w:val="ro-RO" w:eastAsia="ru-RU"/>
        </w:rPr>
        <w:t xml:space="preserve"> ce fac imposibilă </w:t>
      </w:r>
      <w:proofErr w:type="spellStart"/>
      <w:r w:rsidR="00CE12C1" w:rsidRPr="00CE12C1">
        <w:rPr>
          <w:lang w:val="ro-RO" w:eastAsia="ru-RU"/>
        </w:rPr>
        <w:t>desfăşurarea</w:t>
      </w:r>
      <w:proofErr w:type="spellEnd"/>
      <w:r w:rsidR="00CE12C1" w:rsidRPr="00CE12C1">
        <w:rPr>
          <w:lang w:val="ro-RO" w:eastAsia="ru-RU"/>
        </w:rPr>
        <w:t xml:space="preserve"> controlului, inclusiv suspendarea propriei </w:t>
      </w:r>
      <w:proofErr w:type="spellStart"/>
      <w:r w:rsidR="00CE12C1" w:rsidRPr="00CE12C1">
        <w:rPr>
          <w:lang w:val="ro-RO" w:eastAsia="ru-RU"/>
        </w:rPr>
        <w:t>activităţi</w:t>
      </w:r>
      <w:proofErr w:type="spellEnd"/>
      <w:r w:rsidR="00CE12C1" w:rsidRPr="00CE12C1">
        <w:rPr>
          <w:lang w:val="ro-RO" w:eastAsia="ru-RU"/>
        </w:rPr>
        <w:t xml:space="preserve"> ori sistarea lucrărilor la obiectul ce urma a fi controlat;</w:t>
      </w:r>
    </w:p>
    <w:p w14:paraId="1EFAE471" w14:textId="55C6B848" w:rsidR="00CE12C1" w:rsidRDefault="00771400" w:rsidP="00771400">
      <w:pPr>
        <w:ind w:firstLine="709"/>
        <w:jc w:val="both"/>
        <w:rPr>
          <w:lang w:val="ro-RO" w:eastAsia="ru-RU"/>
        </w:rPr>
      </w:pPr>
      <w:r>
        <w:rPr>
          <w:lang w:val="ro-RO" w:eastAsia="ru-RU"/>
        </w:rPr>
        <w:t xml:space="preserve">40.5. </w:t>
      </w:r>
      <w:r w:rsidR="00CE12C1" w:rsidRPr="00CE12C1">
        <w:rPr>
          <w:lang w:val="ro-RO" w:eastAsia="ru-RU"/>
        </w:rPr>
        <w:t xml:space="preserve">persoana sau obiectul trebuie să fie controlate conform Planului de gestionare a </w:t>
      </w:r>
      <w:proofErr w:type="spellStart"/>
      <w:r w:rsidR="00CE12C1" w:rsidRPr="00CE12C1">
        <w:rPr>
          <w:lang w:val="ro-RO" w:eastAsia="ru-RU"/>
        </w:rPr>
        <w:t>situaţiei</w:t>
      </w:r>
      <w:proofErr w:type="spellEnd"/>
      <w:r w:rsidR="00CE12C1" w:rsidRPr="00CE12C1">
        <w:rPr>
          <w:lang w:val="ro-RO" w:eastAsia="ru-RU"/>
        </w:rPr>
        <w:t xml:space="preserve"> de criză, </w:t>
      </w:r>
      <w:r>
        <w:rPr>
          <w:lang w:val="ro-RO" w:eastAsia="ru-RU"/>
        </w:rPr>
        <w:t xml:space="preserve">elaborat și </w:t>
      </w:r>
      <w:r w:rsidR="00CE12C1" w:rsidRPr="00CE12C1">
        <w:rPr>
          <w:lang w:val="ro-RO" w:eastAsia="ru-RU"/>
        </w:rPr>
        <w:t>aprobat conform art.3</w:t>
      </w:r>
      <w:r w:rsidR="00CE12C1" w:rsidRPr="00CE12C1">
        <w:rPr>
          <w:vertAlign w:val="superscript"/>
          <w:lang w:val="ro-RO" w:eastAsia="ru-RU"/>
        </w:rPr>
        <w:t>1</w:t>
      </w:r>
      <w:r w:rsidR="00CE12C1" w:rsidRPr="00CE12C1">
        <w:rPr>
          <w:lang w:val="ro-RO" w:eastAsia="ru-RU"/>
        </w:rPr>
        <w:t xml:space="preserve"> </w:t>
      </w:r>
      <w:r>
        <w:rPr>
          <w:lang w:val="ro-RO" w:eastAsia="ru-RU"/>
        </w:rPr>
        <w:t xml:space="preserve">din Legea nr. 131/2012 </w:t>
      </w:r>
      <w:proofErr w:type="spellStart"/>
      <w:r w:rsidR="00CE12C1" w:rsidRPr="00CE12C1">
        <w:rPr>
          <w:lang w:val="ro-RO" w:eastAsia="ru-RU"/>
        </w:rPr>
        <w:t>şi</w:t>
      </w:r>
      <w:proofErr w:type="spellEnd"/>
      <w:r w:rsidR="00CE12C1" w:rsidRPr="00CE12C1">
        <w:rPr>
          <w:lang w:val="ro-RO" w:eastAsia="ru-RU"/>
        </w:rPr>
        <w:t xml:space="preserve"> publicat pe portalul </w:t>
      </w:r>
      <w:r w:rsidR="00CE12C1" w:rsidRPr="00CE12C1">
        <w:rPr>
          <w:i/>
          <w:iCs/>
          <w:lang w:val="ro-RO" w:eastAsia="ru-RU"/>
        </w:rPr>
        <w:t>controale.gov.md</w:t>
      </w:r>
      <w:r w:rsidR="00F8411C">
        <w:rPr>
          <w:lang w:val="ro-RO" w:eastAsia="ru-RU"/>
        </w:rPr>
        <w:t>.</w:t>
      </w:r>
    </w:p>
    <w:p w14:paraId="04DD23BC" w14:textId="62A7C861" w:rsidR="00CE12C1" w:rsidRPr="00CE12C1" w:rsidRDefault="00DE60CF" w:rsidP="00DE60CF">
      <w:pPr>
        <w:ind w:firstLine="709"/>
        <w:jc w:val="both"/>
        <w:rPr>
          <w:lang w:val="ro-RO" w:eastAsia="ru-RU"/>
        </w:rPr>
      </w:pPr>
      <w:r>
        <w:rPr>
          <w:lang w:val="ro-RO" w:eastAsia="ru-RU"/>
        </w:rPr>
        <w:t>41.</w:t>
      </w:r>
      <w:r w:rsidR="00CE12C1" w:rsidRPr="00CE12C1">
        <w:rPr>
          <w:lang w:val="ro-RO" w:eastAsia="ru-RU"/>
        </w:rPr>
        <w:t xml:space="preserve"> Controalele inopinate nu pot fi </w:t>
      </w:r>
      <w:proofErr w:type="spellStart"/>
      <w:r w:rsidR="00CE12C1" w:rsidRPr="00CE12C1">
        <w:rPr>
          <w:lang w:val="ro-RO" w:eastAsia="ru-RU"/>
        </w:rPr>
        <w:t>desfăşurate</w:t>
      </w:r>
      <w:proofErr w:type="spellEnd"/>
      <w:r w:rsidR="00CE12C1" w:rsidRPr="00CE12C1">
        <w:rPr>
          <w:lang w:val="ro-RO" w:eastAsia="ru-RU"/>
        </w:rPr>
        <w:t xml:space="preserve"> în baza </w:t>
      </w:r>
      <w:proofErr w:type="spellStart"/>
      <w:r w:rsidR="00CE12C1" w:rsidRPr="00CE12C1">
        <w:rPr>
          <w:lang w:val="ro-RO" w:eastAsia="ru-RU"/>
        </w:rPr>
        <w:t>informaţiilor</w:t>
      </w:r>
      <w:proofErr w:type="spellEnd"/>
      <w:r w:rsidR="00CE12C1" w:rsidRPr="00CE12C1">
        <w:rPr>
          <w:lang w:val="ro-RO" w:eastAsia="ru-RU"/>
        </w:rPr>
        <w:t xml:space="preserve"> neverificate </w:t>
      </w:r>
      <w:proofErr w:type="spellStart"/>
      <w:r w:rsidR="00CE12C1" w:rsidRPr="00CE12C1">
        <w:rPr>
          <w:lang w:val="ro-RO" w:eastAsia="ru-RU"/>
        </w:rPr>
        <w:t>şi</w:t>
      </w:r>
      <w:proofErr w:type="spellEnd"/>
      <w:r w:rsidR="00CE12C1" w:rsidRPr="00CE12C1">
        <w:rPr>
          <w:lang w:val="ro-RO" w:eastAsia="ru-RU"/>
        </w:rPr>
        <w:t xml:space="preserve">/sau provenite dintr-o sursă anonimă. </w:t>
      </w:r>
    </w:p>
    <w:p w14:paraId="32B09DF8" w14:textId="76C5FAB4" w:rsidR="00CE12C1" w:rsidRPr="00CE12C1" w:rsidRDefault="00331092" w:rsidP="00331092">
      <w:pPr>
        <w:ind w:firstLine="709"/>
        <w:jc w:val="both"/>
        <w:rPr>
          <w:lang w:val="ro-RO" w:eastAsia="ru-RU"/>
        </w:rPr>
      </w:pPr>
      <w:r>
        <w:rPr>
          <w:lang w:val="ro-RO" w:eastAsia="ru-RU"/>
        </w:rPr>
        <w:t>42.</w:t>
      </w:r>
      <w:r w:rsidR="00CE12C1" w:rsidRPr="00CE12C1">
        <w:rPr>
          <w:lang w:val="ro-RO" w:eastAsia="ru-RU"/>
        </w:rPr>
        <w:t xml:space="preserve"> </w:t>
      </w:r>
      <w:proofErr w:type="spellStart"/>
      <w:r w:rsidR="00CE12C1" w:rsidRPr="00CE12C1">
        <w:rPr>
          <w:lang w:val="ro-RO" w:eastAsia="ru-RU"/>
        </w:rPr>
        <w:t>Plîngerile</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petiţiile</w:t>
      </w:r>
      <w:proofErr w:type="spellEnd"/>
      <w:r w:rsidR="00CE12C1" w:rsidRPr="00CE12C1">
        <w:rPr>
          <w:lang w:val="ro-RO" w:eastAsia="ru-RU"/>
        </w:rPr>
        <w:t xml:space="preserve">, inclusiv sesizările sau solicitările organelor de drept sau ale altor organe de stat, pot constitui temei pentru un control inopinat doar în </w:t>
      </w:r>
      <w:proofErr w:type="spellStart"/>
      <w:r w:rsidR="00CE12C1" w:rsidRPr="00CE12C1">
        <w:rPr>
          <w:lang w:val="ro-RO" w:eastAsia="ru-RU"/>
        </w:rPr>
        <w:t>condiţiile</w:t>
      </w:r>
      <w:proofErr w:type="spellEnd"/>
      <w:r w:rsidR="00CE12C1" w:rsidRPr="00CE12C1">
        <w:rPr>
          <w:lang w:val="ro-RO" w:eastAsia="ru-RU"/>
        </w:rPr>
        <w:t xml:space="preserve"> respectării prevederilor </w:t>
      </w:r>
      <w:r>
        <w:rPr>
          <w:lang w:val="ro-RO" w:eastAsia="ru-RU"/>
        </w:rPr>
        <w:t>pct. 40-41</w:t>
      </w:r>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doar dacă </w:t>
      </w:r>
      <w:proofErr w:type="spellStart"/>
      <w:r w:rsidR="00CE12C1" w:rsidRPr="00CE12C1">
        <w:rPr>
          <w:lang w:val="ro-RO" w:eastAsia="ru-RU"/>
        </w:rPr>
        <w:t>circumstanţele</w:t>
      </w:r>
      <w:proofErr w:type="spellEnd"/>
      <w:r w:rsidR="00CE12C1" w:rsidRPr="00CE12C1">
        <w:rPr>
          <w:lang w:val="ro-RO" w:eastAsia="ru-RU"/>
        </w:rPr>
        <w:t xml:space="preserve"> sau </w:t>
      </w:r>
      <w:proofErr w:type="spellStart"/>
      <w:r w:rsidR="00CE12C1" w:rsidRPr="00CE12C1">
        <w:rPr>
          <w:lang w:val="ro-RO" w:eastAsia="ru-RU"/>
        </w:rPr>
        <w:t>informaţiile</w:t>
      </w:r>
      <w:proofErr w:type="spellEnd"/>
      <w:r w:rsidR="00CE12C1" w:rsidRPr="00CE12C1">
        <w:rPr>
          <w:lang w:val="ro-RO" w:eastAsia="ru-RU"/>
        </w:rPr>
        <w:t xml:space="preserve"> pe care acestea le </w:t>
      </w:r>
      <w:proofErr w:type="spellStart"/>
      <w:r w:rsidR="00CE12C1" w:rsidRPr="00CE12C1">
        <w:rPr>
          <w:lang w:val="ro-RO" w:eastAsia="ru-RU"/>
        </w:rPr>
        <w:t>conţin</w:t>
      </w:r>
      <w:proofErr w:type="spellEnd"/>
      <w:r w:rsidR="00CE12C1" w:rsidRPr="00CE12C1">
        <w:rPr>
          <w:lang w:val="ro-RO" w:eastAsia="ru-RU"/>
        </w:rPr>
        <w:t xml:space="preserve">, fiind analizate în baza evaluării riscurilor, indică în mod rezonabil asupra unei posibile încălcări care în mod iminent provoacă prejudicii </w:t>
      </w:r>
      <w:proofErr w:type="spellStart"/>
      <w:r w:rsidR="00CE12C1" w:rsidRPr="00CE12C1">
        <w:rPr>
          <w:lang w:val="ro-RO" w:eastAsia="ru-RU"/>
        </w:rPr>
        <w:t>şi</w:t>
      </w:r>
      <w:proofErr w:type="spellEnd"/>
      <w:r w:rsidR="00CE12C1" w:rsidRPr="00CE12C1">
        <w:rPr>
          <w:lang w:val="ro-RO" w:eastAsia="ru-RU"/>
        </w:rPr>
        <w:t xml:space="preserve"> dacă aceste </w:t>
      </w:r>
      <w:proofErr w:type="spellStart"/>
      <w:r w:rsidR="00CE12C1" w:rsidRPr="00CE12C1">
        <w:rPr>
          <w:lang w:val="ro-RO" w:eastAsia="ru-RU"/>
        </w:rPr>
        <w:t>circumstanţe</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informaţii</w:t>
      </w:r>
      <w:proofErr w:type="spellEnd"/>
      <w:r w:rsidR="00CE12C1" w:rsidRPr="00CE12C1">
        <w:rPr>
          <w:lang w:val="ro-RO" w:eastAsia="ru-RU"/>
        </w:rPr>
        <w:t xml:space="preserve"> </w:t>
      </w:r>
      <w:proofErr w:type="spellStart"/>
      <w:r w:rsidR="00CE12C1" w:rsidRPr="00CE12C1">
        <w:rPr>
          <w:lang w:val="ro-RO" w:eastAsia="ru-RU"/>
        </w:rPr>
        <w:t>sînt</w:t>
      </w:r>
      <w:proofErr w:type="spellEnd"/>
      <w:r w:rsidR="00CE12C1" w:rsidRPr="00CE12C1">
        <w:rPr>
          <w:lang w:val="ro-RO" w:eastAsia="ru-RU"/>
        </w:rPr>
        <w:t xml:space="preserve"> probate în vreun fel. </w:t>
      </w:r>
      <w:proofErr w:type="spellStart"/>
      <w:r w:rsidR="00CE12C1" w:rsidRPr="00CE12C1">
        <w:rPr>
          <w:lang w:val="ro-RO" w:eastAsia="ru-RU"/>
        </w:rPr>
        <w:t>Plîngerile</w:t>
      </w:r>
      <w:proofErr w:type="spellEnd"/>
      <w:r w:rsidR="00CE12C1" w:rsidRPr="00CE12C1">
        <w:rPr>
          <w:lang w:val="ro-RO" w:eastAsia="ru-RU"/>
        </w:rPr>
        <w:t xml:space="preserve">, </w:t>
      </w:r>
      <w:proofErr w:type="spellStart"/>
      <w:r w:rsidR="00CE12C1" w:rsidRPr="00CE12C1">
        <w:rPr>
          <w:lang w:val="ro-RO" w:eastAsia="ru-RU"/>
        </w:rPr>
        <w:t>petiţiile</w:t>
      </w:r>
      <w:proofErr w:type="spellEnd"/>
      <w:r w:rsidR="00CE12C1" w:rsidRPr="00CE12C1">
        <w:rPr>
          <w:lang w:val="ro-RO" w:eastAsia="ru-RU"/>
        </w:rPr>
        <w:t xml:space="preserve"> sau alte sesizări care nu motivează </w:t>
      </w:r>
      <w:proofErr w:type="spellStart"/>
      <w:r w:rsidR="00CE12C1" w:rsidRPr="00CE12C1">
        <w:rPr>
          <w:lang w:val="ro-RO" w:eastAsia="ru-RU"/>
        </w:rPr>
        <w:t>iniţierea</w:t>
      </w:r>
      <w:proofErr w:type="spellEnd"/>
      <w:r w:rsidR="00CE12C1" w:rsidRPr="00CE12C1">
        <w:rPr>
          <w:lang w:val="ro-RO" w:eastAsia="ru-RU"/>
        </w:rPr>
        <w:t xml:space="preserve"> imediată a unui control inopinat, în baza analizei riscurilor, pot fi luate în considerare la următoarea planificare anuală a controalelor.</w:t>
      </w:r>
    </w:p>
    <w:p w14:paraId="3CA8EF30" w14:textId="3D48EC73" w:rsidR="00CE12C1" w:rsidRPr="00CE12C1" w:rsidRDefault="002A2577" w:rsidP="002A2577">
      <w:pPr>
        <w:ind w:firstLine="709"/>
        <w:jc w:val="both"/>
        <w:rPr>
          <w:lang w:val="ro-RO" w:eastAsia="ru-RU"/>
        </w:rPr>
      </w:pPr>
      <w:r>
        <w:rPr>
          <w:lang w:val="ro-RO" w:eastAsia="ru-RU"/>
        </w:rPr>
        <w:t xml:space="preserve">43. </w:t>
      </w:r>
      <w:r w:rsidR="00CE12C1" w:rsidRPr="00CE12C1">
        <w:rPr>
          <w:lang w:val="ro-RO" w:eastAsia="ru-RU"/>
        </w:rPr>
        <w:t xml:space="preserve">În cazul </w:t>
      </w:r>
      <w:proofErr w:type="spellStart"/>
      <w:r w:rsidR="00CE12C1" w:rsidRPr="00CE12C1">
        <w:rPr>
          <w:lang w:val="ro-RO" w:eastAsia="ru-RU"/>
        </w:rPr>
        <w:t>obţinerii</w:t>
      </w:r>
      <w:proofErr w:type="spellEnd"/>
      <w:r w:rsidR="00CE12C1" w:rsidRPr="00CE12C1">
        <w:rPr>
          <w:lang w:val="ro-RO" w:eastAsia="ru-RU"/>
        </w:rPr>
        <w:t xml:space="preserve"> unor </w:t>
      </w:r>
      <w:proofErr w:type="spellStart"/>
      <w:r w:rsidR="00CE12C1" w:rsidRPr="00CE12C1">
        <w:rPr>
          <w:lang w:val="ro-RO" w:eastAsia="ru-RU"/>
        </w:rPr>
        <w:t>informaţii</w:t>
      </w:r>
      <w:proofErr w:type="spellEnd"/>
      <w:r w:rsidR="00CE12C1" w:rsidRPr="00CE12C1">
        <w:rPr>
          <w:lang w:val="ro-RO" w:eastAsia="ru-RU"/>
        </w:rPr>
        <w:t xml:space="preserve"> despre posibile încălcări, </w:t>
      </w:r>
      <w:r>
        <w:rPr>
          <w:lang w:val="ro-RO" w:eastAsia="ru-RU"/>
        </w:rPr>
        <w:t>AAC</w:t>
      </w:r>
      <w:r w:rsidR="00CE12C1" w:rsidRPr="00CE12C1">
        <w:rPr>
          <w:lang w:val="ro-RO" w:eastAsia="ru-RU"/>
        </w:rPr>
        <w:t xml:space="preserve"> le analizează </w:t>
      </w:r>
      <w:proofErr w:type="spellStart"/>
      <w:r w:rsidR="00CE12C1" w:rsidRPr="00CE12C1">
        <w:rPr>
          <w:lang w:val="ro-RO" w:eastAsia="ru-RU"/>
        </w:rPr>
        <w:t>şi</w:t>
      </w:r>
      <w:proofErr w:type="spellEnd"/>
      <w:r w:rsidR="00CE12C1" w:rsidRPr="00CE12C1">
        <w:rPr>
          <w:lang w:val="ro-RO" w:eastAsia="ru-RU"/>
        </w:rPr>
        <w:t xml:space="preserve">, până a purcede la analiza riscurilor </w:t>
      </w:r>
      <w:proofErr w:type="spellStart"/>
      <w:r w:rsidR="00CE12C1" w:rsidRPr="00CE12C1">
        <w:rPr>
          <w:lang w:val="ro-RO" w:eastAsia="ru-RU"/>
        </w:rPr>
        <w:t>şi</w:t>
      </w:r>
      <w:proofErr w:type="spellEnd"/>
      <w:r w:rsidR="00CE12C1" w:rsidRPr="00CE12C1">
        <w:rPr>
          <w:lang w:val="ro-RO" w:eastAsia="ru-RU"/>
        </w:rPr>
        <w:t xml:space="preserve"> motivarea </w:t>
      </w:r>
      <w:proofErr w:type="spellStart"/>
      <w:r w:rsidR="00CE12C1" w:rsidRPr="00CE12C1">
        <w:rPr>
          <w:lang w:val="ro-RO" w:eastAsia="ru-RU"/>
        </w:rPr>
        <w:t>necesităţii</w:t>
      </w:r>
      <w:proofErr w:type="spellEnd"/>
      <w:r w:rsidR="00CE12C1" w:rsidRPr="00CE12C1">
        <w:rPr>
          <w:lang w:val="ro-RO" w:eastAsia="ru-RU"/>
        </w:rPr>
        <w:t xml:space="preserve"> unui control inopinat, </w:t>
      </w:r>
      <w:proofErr w:type="spellStart"/>
      <w:r w:rsidR="00CE12C1" w:rsidRPr="00CE12C1">
        <w:rPr>
          <w:lang w:val="ro-RO" w:eastAsia="ru-RU"/>
        </w:rPr>
        <w:t>stabileşte</w:t>
      </w:r>
      <w:proofErr w:type="spellEnd"/>
      <w:r w:rsidR="00CE12C1" w:rsidRPr="00CE12C1">
        <w:rPr>
          <w:lang w:val="ro-RO" w:eastAsia="ru-RU"/>
        </w:rPr>
        <w:t xml:space="preserve"> dacă faptele examinate sunt prevăzute de </w:t>
      </w:r>
      <w:proofErr w:type="spellStart"/>
      <w:r w:rsidR="00CE12C1" w:rsidRPr="00CE12C1">
        <w:rPr>
          <w:lang w:val="ro-RO" w:eastAsia="ru-RU"/>
        </w:rPr>
        <w:t>legislaţia</w:t>
      </w:r>
      <w:proofErr w:type="spellEnd"/>
      <w:r w:rsidR="00CE12C1" w:rsidRPr="00CE12C1">
        <w:rPr>
          <w:lang w:val="ro-RO" w:eastAsia="ru-RU"/>
        </w:rPr>
        <w:t xml:space="preserve"> </w:t>
      </w:r>
      <w:proofErr w:type="spellStart"/>
      <w:r w:rsidR="00CE12C1" w:rsidRPr="00CE12C1">
        <w:rPr>
          <w:lang w:val="ro-RO" w:eastAsia="ru-RU"/>
        </w:rPr>
        <w:t>contravenţională</w:t>
      </w:r>
      <w:proofErr w:type="spellEnd"/>
      <w:r w:rsidR="00CE12C1" w:rsidRPr="00CE12C1">
        <w:rPr>
          <w:lang w:val="ro-RO" w:eastAsia="ru-RU"/>
        </w:rPr>
        <w:t xml:space="preserve"> sau penală. În cazul în care </w:t>
      </w:r>
      <w:proofErr w:type="spellStart"/>
      <w:r w:rsidR="00CE12C1" w:rsidRPr="00CE12C1">
        <w:rPr>
          <w:lang w:val="ro-RO" w:eastAsia="ru-RU"/>
        </w:rPr>
        <w:t>contravenţia</w:t>
      </w:r>
      <w:proofErr w:type="spellEnd"/>
      <w:r w:rsidR="00CE12C1" w:rsidRPr="00CE12C1">
        <w:rPr>
          <w:lang w:val="ro-RO" w:eastAsia="ru-RU"/>
        </w:rPr>
        <w:t xml:space="preserve"> poate fi constatată fără </w:t>
      </w:r>
      <w:proofErr w:type="spellStart"/>
      <w:r w:rsidR="00CE12C1" w:rsidRPr="00CE12C1">
        <w:rPr>
          <w:lang w:val="ro-RO" w:eastAsia="ru-RU"/>
        </w:rPr>
        <w:t>iniţierea</w:t>
      </w:r>
      <w:proofErr w:type="spellEnd"/>
      <w:r w:rsidR="00CE12C1" w:rsidRPr="00CE12C1">
        <w:rPr>
          <w:lang w:val="ro-RO" w:eastAsia="ru-RU"/>
        </w:rPr>
        <w:t xml:space="preserve"> unui control inopinat, </w:t>
      </w:r>
      <w:r>
        <w:rPr>
          <w:lang w:val="ro-RO" w:eastAsia="ru-RU"/>
        </w:rPr>
        <w:t>AAC</w:t>
      </w:r>
      <w:r w:rsidR="00CE12C1" w:rsidRPr="00CE12C1">
        <w:rPr>
          <w:lang w:val="ro-RO" w:eastAsia="ru-RU"/>
        </w:rPr>
        <w:t xml:space="preserve"> poate </w:t>
      </w:r>
      <w:proofErr w:type="spellStart"/>
      <w:r w:rsidR="00CE12C1" w:rsidRPr="00CE12C1">
        <w:rPr>
          <w:lang w:val="ro-RO" w:eastAsia="ru-RU"/>
        </w:rPr>
        <w:t>iniţia</w:t>
      </w:r>
      <w:proofErr w:type="spellEnd"/>
      <w:r w:rsidR="00CE12C1" w:rsidRPr="00CE12C1">
        <w:rPr>
          <w:lang w:val="ro-RO" w:eastAsia="ru-RU"/>
        </w:rPr>
        <w:t xml:space="preserve"> imediat procedurile de cercetare </w:t>
      </w:r>
      <w:proofErr w:type="spellStart"/>
      <w:r w:rsidR="00CE12C1" w:rsidRPr="00CE12C1">
        <w:rPr>
          <w:lang w:val="ro-RO" w:eastAsia="ru-RU"/>
        </w:rPr>
        <w:t>şi</w:t>
      </w:r>
      <w:proofErr w:type="spellEnd"/>
      <w:r w:rsidR="00CE12C1" w:rsidRPr="00CE12C1">
        <w:rPr>
          <w:lang w:val="ro-RO" w:eastAsia="ru-RU"/>
        </w:rPr>
        <w:t xml:space="preserve"> </w:t>
      </w:r>
      <w:r w:rsidR="00CE12C1" w:rsidRPr="00CE12C1">
        <w:rPr>
          <w:lang w:val="ro-RO" w:eastAsia="ru-RU"/>
        </w:rPr>
        <w:lastRenderedPageBreak/>
        <w:t xml:space="preserve">colectare a probelor prevăzute de </w:t>
      </w:r>
      <w:r>
        <w:rPr>
          <w:lang w:val="ro-RO" w:eastAsia="ru-RU"/>
        </w:rPr>
        <w:t>Codul contravențional</w:t>
      </w:r>
      <w:r w:rsidR="00CE12C1" w:rsidRPr="00CE12C1">
        <w:rPr>
          <w:lang w:val="ro-RO" w:eastAsia="ru-RU"/>
        </w:rPr>
        <w:t xml:space="preserve"> sau, în cazul </w:t>
      </w:r>
      <w:proofErr w:type="spellStart"/>
      <w:r w:rsidR="00CE12C1" w:rsidRPr="00CE12C1">
        <w:rPr>
          <w:lang w:val="ro-RO" w:eastAsia="ru-RU"/>
        </w:rPr>
        <w:t>infracţiunilor</w:t>
      </w:r>
      <w:proofErr w:type="spellEnd"/>
      <w:r w:rsidR="00CE12C1" w:rsidRPr="00CE12C1">
        <w:rPr>
          <w:lang w:val="ro-RO" w:eastAsia="ru-RU"/>
        </w:rPr>
        <w:t>, transmite materialele către organul de urmărire penală.</w:t>
      </w:r>
    </w:p>
    <w:p w14:paraId="37ECD1D7" w14:textId="2AC05E6D" w:rsidR="00CE12C1" w:rsidRPr="00CE12C1" w:rsidRDefault="002A2577" w:rsidP="002A2577">
      <w:pPr>
        <w:ind w:firstLine="709"/>
        <w:jc w:val="both"/>
        <w:rPr>
          <w:lang w:val="ro-RO" w:eastAsia="ru-RU"/>
        </w:rPr>
      </w:pPr>
      <w:r>
        <w:rPr>
          <w:lang w:val="ro-RO" w:eastAsia="ru-RU"/>
        </w:rPr>
        <w:t xml:space="preserve">44. </w:t>
      </w:r>
      <w:r w:rsidR="00CE12C1" w:rsidRPr="00CE12C1">
        <w:rPr>
          <w:lang w:val="ro-RO" w:eastAsia="ru-RU"/>
        </w:rPr>
        <w:t xml:space="preserve">Controalele inopinate nu pot fi efectuate în cazul </w:t>
      </w:r>
      <w:proofErr w:type="spellStart"/>
      <w:r w:rsidR="00CE12C1" w:rsidRPr="00CE12C1">
        <w:rPr>
          <w:lang w:val="ro-RO" w:eastAsia="ru-RU"/>
        </w:rPr>
        <w:t>cînd</w:t>
      </w:r>
      <w:proofErr w:type="spellEnd"/>
      <w:r w:rsidR="00CE12C1" w:rsidRPr="00CE12C1">
        <w:rPr>
          <w:lang w:val="ro-RO" w:eastAsia="ru-RU"/>
        </w:rPr>
        <w:t xml:space="preserve"> există orice alte </w:t>
      </w:r>
      <w:proofErr w:type="spellStart"/>
      <w:r w:rsidR="00CE12C1" w:rsidRPr="00CE12C1">
        <w:rPr>
          <w:lang w:val="ro-RO" w:eastAsia="ru-RU"/>
        </w:rPr>
        <w:t>modalităţi</w:t>
      </w:r>
      <w:proofErr w:type="spellEnd"/>
      <w:r w:rsidR="00CE12C1" w:rsidRPr="00CE12C1">
        <w:rPr>
          <w:lang w:val="ro-RO" w:eastAsia="ru-RU"/>
        </w:rPr>
        <w:t xml:space="preserve"> directe sau indirecte de </w:t>
      </w:r>
      <w:proofErr w:type="spellStart"/>
      <w:r w:rsidR="00CE12C1" w:rsidRPr="00CE12C1">
        <w:rPr>
          <w:lang w:val="ro-RO" w:eastAsia="ru-RU"/>
        </w:rPr>
        <w:t>obţinere</w:t>
      </w:r>
      <w:proofErr w:type="spellEnd"/>
      <w:r w:rsidR="00CE12C1" w:rsidRPr="00CE12C1">
        <w:rPr>
          <w:lang w:val="ro-RO" w:eastAsia="ru-RU"/>
        </w:rPr>
        <w:t xml:space="preserve"> a </w:t>
      </w:r>
      <w:proofErr w:type="spellStart"/>
      <w:r w:rsidR="00CE12C1" w:rsidRPr="00CE12C1">
        <w:rPr>
          <w:lang w:val="ro-RO" w:eastAsia="ru-RU"/>
        </w:rPr>
        <w:t>informaţiei</w:t>
      </w:r>
      <w:proofErr w:type="spellEnd"/>
      <w:r w:rsidR="00CE12C1" w:rsidRPr="00CE12C1">
        <w:rPr>
          <w:lang w:val="ro-RO" w:eastAsia="ru-RU"/>
        </w:rPr>
        <w:t xml:space="preserve"> necesare de către </w:t>
      </w:r>
      <w:r w:rsidR="00006AF7">
        <w:rPr>
          <w:lang w:val="ro-RO" w:eastAsia="ru-RU"/>
        </w:rPr>
        <w:t>AAC</w:t>
      </w:r>
      <w:r w:rsidR="00CE12C1" w:rsidRPr="00CE12C1">
        <w:rPr>
          <w:lang w:val="ro-RO" w:eastAsia="ru-RU"/>
        </w:rPr>
        <w:t xml:space="preserve">, inclusiv cele </w:t>
      </w:r>
      <w:proofErr w:type="spellStart"/>
      <w:r w:rsidR="00CE12C1" w:rsidRPr="00CE12C1">
        <w:rPr>
          <w:lang w:val="ro-RO" w:eastAsia="ru-RU"/>
        </w:rPr>
        <w:t>deţinute</w:t>
      </w:r>
      <w:proofErr w:type="spellEnd"/>
      <w:r w:rsidR="00CE12C1" w:rsidRPr="00CE12C1">
        <w:rPr>
          <w:lang w:val="ro-RO" w:eastAsia="ru-RU"/>
        </w:rPr>
        <w:t xml:space="preserve"> de alte organe de supraveghere/control, </w:t>
      </w:r>
      <w:proofErr w:type="spellStart"/>
      <w:r w:rsidR="00CE12C1" w:rsidRPr="00CE12C1">
        <w:rPr>
          <w:lang w:val="ro-RO" w:eastAsia="ru-RU"/>
        </w:rPr>
        <w:t>deţinători</w:t>
      </w:r>
      <w:proofErr w:type="spellEnd"/>
      <w:r w:rsidR="00CE12C1" w:rsidRPr="00CE12C1">
        <w:rPr>
          <w:lang w:val="ro-RO" w:eastAsia="ru-RU"/>
        </w:rPr>
        <w:t xml:space="preserve"> de registre publice, </w:t>
      </w:r>
      <w:proofErr w:type="spellStart"/>
      <w:r w:rsidR="00CE12C1" w:rsidRPr="00CE12C1">
        <w:rPr>
          <w:lang w:val="ro-RO" w:eastAsia="ru-RU"/>
        </w:rPr>
        <w:t>autorităţi</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instituţii</w:t>
      </w:r>
      <w:proofErr w:type="spellEnd"/>
      <w:r w:rsidR="00CE12C1" w:rsidRPr="00CE12C1">
        <w:rPr>
          <w:lang w:val="ro-RO" w:eastAsia="ru-RU"/>
        </w:rPr>
        <w:t xml:space="preserve"> publice. </w:t>
      </w:r>
    </w:p>
    <w:p w14:paraId="133AF0F0" w14:textId="0BDA61E4" w:rsidR="00CE12C1" w:rsidRPr="00CE12C1" w:rsidRDefault="00006AF7" w:rsidP="00006AF7">
      <w:pPr>
        <w:ind w:firstLine="709"/>
        <w:jc w:val="both"/>
        <w:rPr>
          <w:lang w:val="ro-RO" w:eastAsia="ru-RU"/>
        </w:rPr>
      </w:pPr>
      <w:r>
        <w:rPr>
          <w:lang w:val="ro-RO" w:eastAsia="ru-RU"/>
        </w:rPr>
        <w:t xml:space="preserve">45. </w:t>
      </w:r>
      <w:r w:rsidR="00CE12C1" w:rsidRPr="00CE12C1">
        <w:rPr>
          <w:lang w:val="ro-RO" w:eastAsia="ru-RU"/>
        </w:rPr>
        <w:t xml:space="preserve">Nota de motivare pentru </w:t>
      </w:r>
      <w:proofErr w:type="spellStart"/>
      <w:r w:rsidR="00CE12C1" w:rsidRPr="00CE12C1">
        <w:rPr>
          <w:lang w:val="ro-RO" w:eastAsia="ru-RU"/>
        </w:rPr>
        <w:t>iniţierea</w:t>
      </w:r>
      <w:proofErr w:type="spellEnd"/>
      <w:r w:rsidR="00CE12C1" w:rsidRPr="00CE12C1">
        <w:rPr>
          <w:lang w:val="ro-RO" w:eastAsia="ru-RU"/>
        </w:rPr>
        <w:t xml:space="preserve"> controlului inopinat </w:t>
      </w:r>
      <w:r>
        <w:rPr>
          <w:lang w:val="ro-RO" w:eastAsia="ru-RU"/>
        </w:rPr>
        <w:t xml:space="preserve">prevăzută la pct. 40.1. </w:t>
      </w:r>
      <w:proofErr w:type="spellStart"/>
      <w:r w:rsidR="00CE12C1" w:rsidRPr="00CE12C1">
        <w:rPr>
          <w:lang w:val="ro-RO" w:eastAsia="ru-RU"/>
        </w:rPr>
        <w:t>conţine</w:t>
      </w:r>
      <w:proofErr w:type="spellEnd"/>
      <w:r w:rsidR="00CE12C1" w:rsidRPr="00CE12C1">
        <w:rPr>
          <w:lang w:val="ro-RO" w:eastAsia="ru-RU"/>
        </w:rPr>
        <w:t xml:space="preserve"> analiza </w:t>
      </w:r>
      <w:proofErr w:type="spellStart"/>
      <w:r w:rsidR="00CE12C1" w:rsidRPr="00CE12C1">
        <w:rPr>
          <w:lang w:val="ro-RO" w:eastAsia="ru-RU"/>
        </w:rPr>
        <w:t>şi</w:t>
      </w:r>
      <w:proofErr w:type="spellEnd"/>
      <w:r w:rsidR="00CE12C1" w:rsidRPr="00CE12C1">
        <w:rPr>
          <w:lang w:val="ro-RO" w:eastAsia="ru-RU"/>
        </w:rPr>
        <w:t xml:space="preserve"> argumentarea necesară privind întrunirea </w:t>
      </w:r>
      <w:proofErr w:type="spellStart"/>
      <w:r w:rsidR="00CE12C1" w:rsidRPr="00CE12C1">
        <w:rPr>
          <w:lang w:val="ro-RO" w:eastAsia="ru-RU"/>
        </w:rPr>
        <w:t>condiţiilor</w:t>
      </w:r>
      <w:proofErr w:type="spellEnd"/>
      <w:r w:rsidR="00CE12C1" w:rsidRPr="00CE12C1">
        <w:rPr>
          <w:lang w:val="ro-RO" w:eastAsia="ru-RU"/>
        </w:rPr>
        <w:t xml:space="preserve"> stabilite la punctul în cauză. În cadrul notei se argument</w:t>
      </w:r>
      <w:r>
        <w:rPr>
          <w:lang w:val="ro-RO" w:eastAsia="ru-RU"/>
        </w:rPr>
        <w:t>ează</w:t>
      </w:r>
      <w:r w:rsidR="00CE12C1" w:rsidRPr="00CE12C1">
        <w:rPr>
          <w:lang w:val="ro-RO" w:eastAsia="ru-RU"/>
        </w:rPr>
        <w:t xml:space="preserve"> necesitatea </w:t>
      </w:r>
      <w:proofErr w:type="spellStart"/>
      <w:r w:rsidR="00CE12C1" w:rsidRPr="00CE12C1">
        <w:rPr>
          <w:lang w:val="ro-RO" w:eastAsia="ru-RU"/>
        </w:rPr>
        <w:t>intervenţiei</w:t>
      </w:r>
      <w:proofErr w:type="spellEnd"/>
      <w:r w:rsidR="00CE12C1" w:rsidRPr="00CE12C1">
        <w:rPr>
          <w:lang w:val="ro-RO" w:eastAsia="ru-RU"/>
        </w:rPr>
        <w:t xml:space="preserve"> prin expunerea în detaliu a </w:t>
      </w:r>
      <w:proofErr w:type="spellStart"/>
      <w:r w:rsidR="00CE12C1" w:rsidRPr="00CE12C1">
        <w:rPr>
          <w:lang w:val="ro-RO" w:eastAsia="ru-RU"/>
        </w:rPr>
        <w:t>circumstanţelor</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informaţiei</w:t>
      </w:r>
      <w:proofErr w:type="spellEnd"/>
      <w:r w:rsidR="00CE12C1" w:rsidRPr="00CE12C1">
        <w:rPr>
          <w:lang w:val="ro-RO" w:eastAsia="ru-RU"/>
        </w:rPr>
        <w:t xml:space="preserve"> ce stau la baza concluziilor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acţiunilor</w:t>
      </w:r>
      <w:proofErr w:type="spellEnd"/>
      <w:r w:rsidR="00CE12C1" w:rsidRPr="00CE12C1">
        <w:rPr>
          <w:lang w:val="ro-RO" w:eastAsia="ru-RU"/>
        </w:rPr>
        <w:t xml:space="preserve"> </w:t>
      </w:r>
      <w:r>
        <w:rPr>
          <w:lang w:val="ro-RO" w:eastAsia="ru-RU"/>
        </w:rPr>
        <w:t>AAC</w:t>
      </w:r>
      <w:r w:rsidR="00CE12C1" w:rsidRPr="00CE12C1">
        <w:rPr>
          <w:lang w:val="ro-RO" w:eastAsia="ru-RU"/>
        </w:rPr>
        <w:t xml:space="preserve">, posibilele încălcări ce rezultă din </w:t>
      </w:r>
      <w:proofErr w:type="spellStart"/>
      <w:r w:rsidR="00CE12C1" w:rsidRPr="00CE12C1">
        <w:rPr>
          <w:lang w:val="ro-RO" w:eastAsia="ru-RU"/>
        </w:rPr>
        <w:t>informaţia</w:t>
      </w:r>
      <w:proofErr w:type="spellEnd"/>
      <w:r w:rsidR="00CE12C1" w:rsidRPr="00CE12C1">
        <w:rPr>
          <w:lang w:val="ro-RO" w:eastAsia="ru-RU"/>
        </w:rPr>
        <w:t xml:space="preserve"> </w:t>
      </w:r>
      <w:proofErr w:type="spellStart"/>
      <w:r w:rsidR="00CE12C1" w:rsidRPr="00CE12C1">
        <w:rPr>
          <w:lang w:val="ro-RO" w:eastAsia="ru-RU"/>
        </w:rPr>
        <w:t>şi</w:t>
      </w:r>
      <w:proofErr w:type="spellEnd"/>
      <w:r w:rsidR="00CE12C1" w:rsidRPr="00CE12C1">
        <w:rPr>
          <w:lang w:val="ro-RO" w:eastAsia="ru-RU"/>
        </w:rPr>
        <w:t xml:space="preserve"> probele </w:t>
      </w:r>
      <w:proofErr w:type="spellStart"/>
      <w:r w:rsidR="00CE12C1" w:rsidRPr="00CE12C1">
        <w:rPr>
          <w:lang w:val="ro-RO" w:eastAsia="ru-RU"/>
        </w:rPr>
        <w:t>deţinute</w:t>
      </w:r>
      <w:proofErr w:type="spellEnd"/>
      <w:r w:rsidR="00CE12C1" w:rsidRPr="00CE12C1">
        <w:rPr>
          <w:lang w:val="ro-RO" w:eastAsia="ru-RU"/>
        </w:rPr>
        <w:t xml:space="preserve"> </w:t>
      </w:r>
      <w:proofErr w:type="spellStart"/>
      <w:r w:rsidR="00CE12C1" w:rsidRPr="00CE12C1">
        <w:rPr>
          <w:lang w:val="ro-RO" w:eastAsia="ru-RU"/>
        </w:rPr>
        <w:t>pînă</w:t>
      </w:r>
      <w:proofErr w:type="spellEnd"/>
      <w:r w:rsidR="00CE12C1" w:rsidRPr="00CE12C1">
        <w:rPr>
          <w:lang w:val="ro-RO" w:eastAsia="ru-RU"/>
        </w:rPr>
        <w:t xml:space="preserve"> la </w:t>
      </w:r>
      <w:proofErr w:type="spellStart"/>
      <w:r w:rsidR="00CE12C1" w:rsidRPr="00CE12C1">
        <w:rPr>
          <w:lang w:val="ro-RO" w:eastAsia="ru-RU"/>
        </w:rPr>
        <w:t>iniţierea</w:t>
      </w:r>
      <w:proofErr w:type="spellEnd"/>
      <w:r w:rsidR="00CE12C1" w:rsidRPr="00CE12C1">
        <w:rPr>
          <w:lang w:val="ro-RO" w:eastAsia="ru-RU"/>
        </w:rPr>
        <w:t xml:space="preserve"> controlului </w:t>
      </w:r>
      <w:proofErr w:type="spellStart"/>
      <w:r w:rsidR="00CE12C1" w:rsidRPr="00CE12C1">
        <w:rPr>
          <w:lang w:val="ro-RO" w:eastAsia="ru-RU"/>
        </w:rPr>
        <w:t>şi</w:t>
      </w:r>
      <w:proofErr w:type="spellEnd"/>
      <w:r w:rsidR="00CE12C1" w:rsidRPr="00CE12C1">
        <w:rPr>
          <w:lang w:val="ro-RO" w:eastAsia="ru-RU"/>
        </w:rPr>
        <w:t xml:space="preserve"> estimarea rezonabilă a pericolului </w:t>
      </w:r>
      <w:proofErr w:type="spellStart"/>
      <w:r w:rsidR="00CE12C1" w:rsidRPr="00CE12C1">
        <w:rPr>
          <w:lang w:val="ro-RO" w:eastAsia="ru-RU"/>
        </w:rPr>
        <w:t>şi</w:t>
      </w:r>
      <w:proofErr w:type="spellEnd"/>
      <w:r w:rsidR="00CE12C1" w:rsidRPr="00CE12C1">
        <w:rPr>
          <w:lang w:val="ro-RO" w:eastAsia="ru-RU"/>
        </w:rPr>
        <w:t xml:space="preserve"> </w:t>
      </w:r>
      <w:proofErr w:type="spellStart"/>
      <w:r w:rsidR="00CE12C1" w:rsidRPr="00CE12C1">
        <w:rPr>
          <w:lang w:val="ro-RO" w:eastAsia="ru-RU"/>
        </w:rPr>
        <w:t>consecinţelor</w:t>
      </w:r>
      <w:proofErr w:type="spellEnd"/>
      <w:r w:rsidR="00CE12C1" w:rsidRPr="00CE12C1">
        <w:rPr>
          <w:lang w:val="ro-RO" w:eastAsia="ru-RU"/>
        </w:rPr>
        <w:t xml:space="preserve"> în cazul </w:t>
      </w:r>
      <w:proofErr w:type="spellStart"/>
      <w:r w:rsidR="00CE12C1" w:rsidRPr="00CE12C1">
        <w:rPr>
          <w:lang w:val="ro-RO" w:eastAsia="ru-RU"/>
        </w:rPr>
        <w:t>neintervenţiei</w:t>
      </w:r>
      <w:proofErr w:type="spellEnd"/>
      <w:r w:rsidR="00CE12C1" w:rsidRPr="00CE12C1">
        <w:rPr>
          <w:lang w:val="ro-RO" w:eastAsia="ru-RU"/>
        </w:rPr>
        <w:t xml:space="preserve"> </w:t>
      </w:r>
      <w:r>
        <w:rPr>
          <w:lang w:val="ro-RO" w:eastAsia="ru-RU"/>
        </w:rPr>
        <w:t>AAC</w:t>
      </w:r>
      <w:r w:rsidR="00CE12C1" w:rsidRPr="00CE12C1">
        <w:rPr>
          <w:lang w:val="ro-RO" w:eastAsia="ru-RU"/>
        </w:rPr>
        <w:t>.</w:t>
      </w:r>
    </w:p>
    <w:p w14:paraId="3FD47E44" w14:textId="14FB122E" w:rsidR="00CE12C1" w:rsidRPr="00CE12C1" w:rsidRDefault="00E65316" w:rsidP="00E65316">
      <w:pPr>
        <w:ind w:firstLine="709"/>
        <w:jc w:val="both"/>
        <w:rPr>
          <w:lang w:val="ro-RO" w:eastAsia="ru-RU"/>
        </w:rPr>
      </w:pPr>
      <w:r>
        <w:rPr>
          <w:lang w:val="ro-RO" w:eastAsia="ru-RU"/>
        </w:rPr>
        <w:t xml:space="preserve">46. </w:t>
      </w:r>
      <w:r w:rsidR="00CE12C1" w:rsidRPr="00CE12C1">
        <w:rPr>
          <w:lang w:val="ro-RO" w:eastAsia="ru-RU"/>
        </w:rPr>
        <w:t xml:space="preserve">Controlul </w:t>
      </w:r>
      <w:r>
        <w:rPr>
          <w:lang w:val="ro-RO" w:eastAsia="ru-RU"/>
        </w:rPr>
        <w:t xml:space="preserve">inopinat efectuat la </w:t>
      </w:r>
      <w:r w:rsidRPr="00CE12C1">
        <w:rPr>
          <w:lang w:val="ro-RO" w:eastAsia="ru-RU"/>
        </w:rPr>
        <w:t>solicit</w:t>
      </w:r>
      <w:r>
        <w:rPr>
          <w:lang w:val="ro-RO" w:eastAsia="ru-RU"/>
        </w:rPr>
        <w:t>area</w:t>
      </w:r>
      <w:r w:rsidRPr="00CE12C1">
        <w:rPr>
          <w:lang w:val="ro-RO" w:eastAsia="ru-RU"/>
        </w:rPr>
        <w:t xml:space="preserve"> direct</w:t>
      </w:r>
      <w:r>
        <w:rPr>
          <w:lang w:val="ro-RO" w:eastAsia="ru-RU"/>
        </w:rPr>
        <w:t>ă</w:t>
      </w:r>
      <w:r w:rsidRPr="00CE12C1">
        <w:rPr>
          <w:lang w:val="ro-RO" w:eastAsia="ru-RU"/>
        </w:rPr>
        <w:t xml:space="preserve"> </w:t>
      </w:r>
      <w:r>
        <w:rPr>
          <w:lang w:val="ro-RO" w:eastAsia="ru-RU"/>
        </w:rPr>
        <w:t>a</w:t>
      </w:r>
      <w:r w:rsidRPr="00CE12C1">
        <w:rPr>
          <w:lang w:val="ro-RO" w:eastAsia="ru-RU"/>
        </w:rPr>
        <w:t xml:space="preserve"> persoanei privind </w:t>
      </w:r>
      <w:proofErr w:type="spellStart"/>
      <w:r w:rsidRPr="00CE12C1">
        <w:rPr>
          <w:lang w:val="ro-RO" w:eastAsia="ru-RU"/>
        </w:rPr>
        <w:t>iniţierea</w:t>
      </w:r>
      <w:proofErr w:type="spellEnd"/>
      <w:r w:rsidRPr="00CE12C1">
        <w:rPr>
          <w:lang w:val="ro-RO" w:eastAsia="ru-RU"/>
        </w:rPr>
        <w:t xml:space="preserve"> controlului </w:t>
      </w:r>
      <w:r>
        <w:rPr>
          <w:lang w:val="ro-RO" w:eastAsia="ru-RU"/>
        </w:rPr>
        <w:t xml:space="preserve">necesar </w:t>
      </w:r>
      <w:r w:rsidRPr="00593885">
        <w:rPr>
          <w:lang w:val="pt-PT" w:eastAsia="ru-RU"/>
        </w:rPr>
        <w:t>în cadrul procedurii de emitere a actului permisiv</w:t>
      </w:r>
      <w:r w:rsidRPr="00CE12C1">
        <w:rPr>
          <w:lang w:val="ro-RO" w:eastAsia="ru-RU"/>
        </w:rPr>
        <w:t xml:space="preserve"> </w:t>
      </w:r>
      <w:r w:rsidR="00CE12C1" w:rsidRPr="00CE12C1">
        <w:rPr>
          <w:lang w:val="ro-RO" w:eastAsia="ru-RU"/>
        </w:rPr>
        <w:t xml:space="preserve">are exclusiv aspect consultativ </w:t>
      </w:r>
      <w:proofErr w:type="spellStart"/>
      <w:r w:rsidR="00CE12C1" w:rsidRPr="00CE12C1">
        <w:rPr>
          <w:lang w:val="ro-RO" w:eastAsia="ru-RU"/>
        </w:rPr>
        <w:t>şi</w:t>
      </w:r>
      <w:proofErr w:type="spellEnd"/>
      <w:r w:rsidR="00CE12C1" w:rsidRPr="00CE12C1">
        <w:rPr>
          <w:lang w:val="ro-RO" w:eastAsia="ru-RU"/>
        </w:rPr>
        <w:t xml:space="preserve"> constatator, cu </w:t>
      </w:r>
      <w:proofErr w:type="spellStart"/>
      <w:r w:rsidR="00CE12C1" w:rsidRPr="00CE12C1">
        <w:rPr>
          <w:lang w:val="ro-RO" w:eastAsia="ru-RU"/>
        </w:rPr>
        <w:t>excepţia</w:t>
      </w:r>
      <w:proofErr w:type="spellEnd"/>
      <w:r w:rsidR="00CE12C1" w:rsidRPr="00CE12C1">
        <w:rPr>
          <w:lang w:val="ro-RO" w:eastAsia="ru-RU"/>
        </w:rPr>
        <w:t xml:space="preserve"> cazurilor </w:t>
      </w:r>
      <w:proofErr w:type="spellStart"/>
      <w:r w:rsidR="00CE12C1" w:rsidRPr="00CE12C1">
        <w:rPr>
          <w:lang w:val="ro-RO" w:eastAsia="ru-RU"/>
        </w:rPr>
        <w:t>cînd</w:t>
      </w:r>
      <w:proofErr w:type="spellEnd"/>
      <w:r w:rsidR="00CE12C1" w:rsidRPr="00CE12C1">
        <w:rPr>
          <w:lang w:val="ro-RO" w:eastAsia="ru-RU"/>
        </w:rPr>
        <w:t xml:space="preserve"> în cadrul controlului se depistează indici ai </w:t>
      </w:r>
      <w:proofErr w:type="spellStart"/>
      <w:r w:rsidR="00CE12C1" w:rsidRPr="00CE12C1">
        <w:rPr>
          <w:lang w:val="ro-RO" w:eastAsia="ru-RU"/>
        </w:rPr>
        <w:t>infracţiunii</w:t>
      </w:r>
      <w:proofErr w:type="spellEnd"/>
      <w:r w:rsidR="00CE12C1" w:rsidRPr="00CE12C1">
        <w:rPr>
          <w:lang w:val="ro-RO" w:eastAsia="ru-RU"/>
        </w:rPr>
        <w:t xml:space="preserve">. </w:t>
      </w:r>
    </w:p>
    <w:p w14:paraId="55FCD38A" w14:textId="36E9BEA3" w:rsidR="00CE12C1" w:rsidRPr="00CE12C1" w:rsidRDefault="00C83F1F" w:rsidP="00C83F1F">
      <w:pPr>
        <w:ind w:firstLine="709"/>
        <w:jc w:val="both"/>
        <w:rPr>
          <w:lang w:val="ro-RO" w:eastAsia="ru-RU"/>
        </w:rPr>
      </w:pPr>
      <w:r>
        <w:rPr>
          <w:lang w:val="ro-RO" w:eastAsia="ru-RU"/>
        </w:rPr>
        <w:t>47.</w:t>
      </w:r>
      <w:r w:rsidR="00CE12C1" w:rsidRPr="00CE12C1">
        <w:rPr>
          <w:lang w:val="ro-RO" w:eastAsia="ru-RU"/>
        </w:rPr>
        <w:t xml:space="preserve"> În cadrul controlului inopinat pot fi supuse controlului doar aspectele care au servit ca temei pentru </w:t>
      </w:r>
      <w:proofErr w:type="spellStart"/>
      <w:r w:rsidR="00CE12C1" w:rsidRPr="00CE12C1">
        <w:rPr>
          <w:lang w:val="ro-RO" w:eastAsia="ru-RU"/>
        </w:rPr>
        <w:t>iniţierea</w:t>
      </w:r>
      <w:proofErr w:type="spellEnd"/>
      <w:r w:rsidR="00CE12C1" w:rsidRPr="00CE12C1">
        <w:rPr>
          <w:lang w:val="ro-RO" w:eastAsia="ru-RU"/>
        </w:rPr>
        <w:t xml:space="preserve"> controlului.</w:t>
      </w:r>
    </w:p>
    <w:p w14:paraId="67534279" w14:textId="77777777" w:rsidR="00CE12C1" w:rsidRPr="00CE12C1" w:rsidRDefault="00CE12C1" w:rsidP="00CE12C1">
      <w:pPr>
        <w:jc w:val="both"/>
        <w:rPr>
          <w:lang w:val="ro-RO" w:eastAsia="ru-RU"/>
        </w:rPr>
      </w:pPr>
    </w:p>
    <w:p w14:paraId="7F4B1DB3" w14:textId="77777777" w:rsidR="009D50B8" w:rsidRPr="009D50B8" w:rsidRDefault="009D50B8" w:rsidP="009D50B8">
      <w:pPr>
        <w:jc w:val="center"/>
        <w:rPr>
          <w:b/>
          <w:bCs/>
          <w:lang w:val="ro-RO" w:eastAsia="ru-RU"/>
        </w:rPr>
      </w:pPr>
    </w:p>
    <w:p w14:paraId="16297266" w14:textId="77777777" w:rsidR="009D50B8" w:rsidRDefault="009D50B8" w:rsidP="00625D5E">
      <w:pPr>
        <w:pStyle w:val="Heading1"/>
        <w:spacing w:before="0"/>
        <w:ind w:firstLine="709"/>
        <w:jc w:val="center"/>
        <w:rPr>
          <w:rFonts w:ascii="Times New Roman" w:hAnsi="Times New Roman" w:cs="Times New Roman"/>
          <w:color w:val="auto"/>
          <w:sz w:val="24"/>
          <w:szCs w:val="24"/>
          <w:lang w:eastAsia="ru-RU"/>
        </w:rPr>
      </w:pPr>
    </w:p>
    <w:p w14:paraId="2D451497" w14:textId="4E33C00B" w:rsidR="009D50B8" w:rsidRDefault="009D50B8">
      <w:pPr>
        <w:spacing w:after="200" w:line="276" w:lineRule="auto"/>
        <w:rPr>
          <w:rFonts w:eastAsiaTheme="majorEastAsia"/>
          <w:b/>
          <w:bCs/>
          <w:lang w:val="ro-RO" w:eastAsia="ru-RU"/>
        </w:rPr>
      </w:pPr>
      <w:r w:rsidRPr="00CE12C1">
        <w:rPr>
          <w:lang w:val="pt-PT" w:eastAsia="ru-RU"/>
        </w:rPr>
        <w:br w:type="page"/>
      </w:r>
    </w:p>
    <w:p w14:paraId="62E704D2" w14:textId="4F16804E" w:rsidR="004D7FB7" w:rsidRPr="00625D5E" w:rsidRDefault="004D7FB7" w:rsidP="0091440A">
      <w:pPr>
        <w:pStyle w:val="Heading1"/>
        <w:spacing w:before="0"/>
        <w:jc w:val="center"/>
        <w:rPr>
          <w:rFonts w:ascii="Times New Roman" w:hAnsi="Times New Roman" w:cs="Times New Roman"/>
          <w:color w:val="auto"/>
          <w:sz w:val="24"/>
          <w:szCs w:val="24"/>
          <w:lang w:eastAsia="ru-RU"/>
        </w:rPr>
      </w:pPr>
      <w:r w:rsidRPr="00625D5E">
        <w:rPr>
          <w:rFonts w:ascii="Times New Roman" w:hAnsi="Times New Roman" w:cs="Times New Roman"/>
          <w:color w:val="auto"/>
          <w:sz w:val="24"/>
          <w:szCs w:val="24"/>
          <w:lang w:eastAsia="ru-RU"/>
        </w:rPr>
        <w:lastRenderedPageBreak/>
        <w:t>Capitolul I</w:t>
      </w:r>
      <w:r w:rsidR="00241024" w:rsidRPr="00625D5E">
        <w:rPr>
          <w:rFonts w:ascii="Times New Roman" w:hAnsi="Times New Roman" w:cs="Times New Roman"/>
          <w:color w:val="auto"/>
          <w:sz w:val="24"/>
          <w:szCs w:val="24"/>
          <w:lang w:eastAsia="ru-RU"/>
        </w:rPr>
        <w:t>V</w:t>
      </w:r>
      <w:bookmarkEnd w:id="12"/>
    </w:p>
    <w:p w14:paraId="44F7A5E4" w14:textId="5739A39A" w:rsidR="00915C5C" w:rsidRPr="00873C8A" w:rsidRDefault="00625D5E" w:rsidP="00625D5E">
      <w:pPr>
        <w:pStyle w:val="Heading1"/>
        <w:spacing w:before="0" w:after="240"/>
        <w:ind w:left="1843" w:right="1559"/>
        <w:jc w:val="center"/>
        <w:rPr>
          <w:rFonts w:ascii="Times New Roman" w:hAnsi="Times New Roman" w:cs="Times New Roman"/>
          <w:color w:val="auto"/>
          <w:sz w:val="24"/>
          <w:szCs w:val="24"/>
          <w:lang w:val="pt-PT"/>
        </w:rPr>
      </w:pPr>
      <w:r w:rsidRPr="00696F38">
        <w:rPr>
          <w:rFonts w:ascii="Times New Roman" w:hAnsi="Times New Roman" w:cs="Times New Roman"/>
          <w:color w:val="auto"/>
          <w:sz w:val="24"/>
          <w:szCs w:val="24"/>
          <w:lang w:val="pt-PT" w:eastAsia="ru-RU"/>
        </w:rPr>
        <w:t>INIȚIEREA CONTROLULUI DE STAT</w:t>
      </w:r>
      <w:r w:rsidR="00696F38" w:rsidRPr="00696F38">
        <w:rPr>
          <w:rFonts w:ascii="Times New Roman" w:hAnsi="Times New Roman" w:cs="Times New Roman"/>
          <w:color w:val="auto"/>
          <w:sz w:val="24"/>
          <w:szCs w:val="24"/>
          <w:lang w:val="pt-PT" w:eastAsia="ru-RU"/>
        </w:rPr>
        <w:t>.</w:t>
      </w:r>
      <w:r w:rsidRPr="00696F38">
        <w:rPr>
          <w:rFonts w:ascii="Times New Roman" w:hAnsi="Times New Roman" w:cs="Times New Roman"/>
          <w:color w:val="auto"/>
          <w:sz w:val="24"/>
          <w:szCs w:val="24"/>
          <w:lang w:val="pt-PT" w:eastAsia="ru-RU"/>
        </w:rPr>
        <w:t xml:space="preserve"> DELEGAȚIA</w:t>
      </w:r>
      <w:r w:rsidR="00696F38" w:rsidRPr="00696F38">
        <w:rPr>
          <w:rFonts w:ascii="Times New Roman" w:hAnsi="Times New Roman" w:cs="Times New Roman"/>
          <w:color w:val="auto"/>
          <w:sz w:val="24"/>
          <w:szCs w:val="24"/>
          <w:lang w:val="pt-PT" w:eastAsia="ru-RU"/>
        </w:rPr>
        <w:t xml:space="preserve"> DE CONTROL.</w:t>
      </w:r>
      <w:r w:rsidRPr="00696F38">
        <w:rPr>
          <w:rFonts w:ascii="Times New Roman" w:hAnsi="Times New Roman" w:cs="Times New Roman"/>
          <w:color w:val="auto"/>
          <w:sz w:val="24"/>
          <w:szCs w:val="24"/>
          <w:lang w:val="pt-PT" w:eastAsia="ru-RU"/>
        </w:rPr>
        <w:t xml:space="preserve"> </w:t>
      </w:r>
      <w:r w:rsidR="00696F38" w:rsidRPr="00696F38">
        <w:rPr>
          <w:rFonts w:ascii="Times New Roman" w:hAnsi="Times New Roman" w:cs="Times New Roman"/>
          <w:color w:val="auto"/>
          <w:sz w:val="24"/>
          <w:szCs w:val="24"/>
          <w:lang w:val="pt-PT" w:eastAsia="ru-RU"/>
        </w:rPr>
        <w:t>LISTE DE VERIFICARE</w:t>
      </w:r>
    </w:p>
    <w:p w14:paraId="48C15768" w14:textId="47A11392" w:rsidR="00EC7E4E" w:rsidRPr="0019765C" w:rsidRDefault="0091440A" w:rsidP="00ED193F">
      <w:pPr>
        <w:pStyle w:val="ListParagraph"/>
        <w:spacing w:before="120" w:after="120"/>
        <w:ind w:left="0" w:firstLine="720"/>
        <w:jc w:val="both"/>
        <w:rPr>
          <w:rFonts w:ascii="Times New Roman" w:hAnsi="Times New Roman" w:cs="Times New Roman"/>
          <w:lang w:val="ro-RO"/>
        </w:rPr>
      </w:pPr>
      <w:r w:rsidRPr="00EB4954">
        <w:rPr>
          <w:rFonts w:ascii="Times New Roman" w:hAnsi="Times New Roman" w:cs="Times New Roman"/>
          <w:lang w:val="pt-PT"/>
        </w:rPr>
        <w:t>48</w:t>
      </w:r>
      <w:r w:rsidR="00364D48" w:rsidRPr="00EB4954">
        <w:rPr>
          <w:rFonts w:ascii="Times New Roman" w:hAnsi="Times New Roman" w:cs="Times New Roman"/>
          <w:lang w:val="pt-PT"/>
        </w:rPr>
        <w:t xml:space="preserve">. </w:t>
      </w:r>
      <w:r w:rsidR="00EC7E4E" w:rsidRPr="00EB4954">
        <w:rPr>
          <w:rFonts w:ascii="Times New Roman" w:hAnsi="Times New Roman" w:cs="Times New Roman"/>
          <w:lang w:val="ro-RO"/>
        </w:rPr>
        <w:t xml:space="preserve">Controlul </w:t>
      </w:r>
      <w:r w:rsidR="00ED193F" w:rsidRPr="00EB4954">
        <w:rPr>
          <w:rFonts w:ascii="Times New Roman" w:hAnsi="Times New Roman" w:cs="Times New Roman"/>
          <w:lang w:val="ro-RO"/>
        </w:rPr>
        <w:t>de stat</w:t>
      </w:r>
      <w:r w:rsidR="00EC7E4E" w:rsidRPr="00EB4954">
        <w:rPr>
          <w:rFonts w:ascii="Times New Roman" w:hAnsi="Times New Roman" w:cs="Times New Roman"/>
          <w:lang w:val="ro-RO"/>
        </w:rPr>
        <w:t xml:space="preserve"> se efectuează în temeiul delegației de control, semnată de </w:t>
      </w:r>
      <w:r w:rsidR="00ED193F" w:rsidRPr="00EB4954">
        <w:rPr>
          <w:rFonts w:ascii="Times New Roman" w:hAnsi="Times New Roman" w:cs="Times New Roman"/>
          <w:lang w:val="ro-RO"/>
        </w:rPr>
        <w:t>Directorul AAC</w:t>
      </w:r>
      <w:r w:rsidR="00EC7E4E" w:rsidRPr="00EB4954">
        <w:rPr>
          <w:rFonts w:ascii="Times New Roman" w:hAnsi="Times New Roman" w:cs="Times New Roman"/>
          <w:lang w:val="ro-RO"/>
        </w:rPr>
        <w:t xml:space="preserve"> sau de persoana </w:t>
      </w:r>
      <w:r w:rsidR="0074575F" w:rsidRPr="00EB4954">
        <w:rPr>
          <w:rFonts w:ascii="Times New Roman" w:hAnsi="Times New Roman" w:cs="Times New Roman"/>
          <w:lang w:val="ro-RO"/>
        </w:rPr>
        <w:t>care îl substituie în perioada absenței la exercitarea atribuțiilor,</w:t>
      </w:r>
      <w:r w:rsidR="00EC7E4E" w:rsidRPr="00EB4954">
        <w:rPr>
          <w:rFonts w:ascii="Times New Roman" w:hAnsi="Times New Roman" w:cs="Times New Roman"/>
          <w:lang w:val="ro-RO"/>
        </w:rPr>
        <w:t xml:space="preserve"> desemnată </w:t>
      </w:r>
      <w:r w:rsidR="0074575F" w:rsidRPr="00EB4954">
        <w:rPr>
          <w:rFonts w:ascii="Times New Roman" w:hAnsi="Times New Roman" w:cs="Times New Roman"/>
          <w:lang w:val="ro-RO"/>
        </w:rPr>
        <w:t xml:space="preserve">în modul corespunzător, </w:t>
      </w:r>
      <w:r w:rsidR="0074575F" w:rsidRPr="0019765C">
        <w:rPr>
          <w:rFonts w:ascii="Times New Roman" w:hAnsi="Times New Roman" w:cs="Times New Roman"/>
          <w:lang w:val="ro-RO"/>
        </w:rPr>
        <w:t xml:space="preserve">sau persoana desemnată în mod expres de către </w:t>
      </w:r>
      <w:r w:rsidR="00ED193F" w:rsidRPr="0019765C">
        <w:rPr>
          <w:rFonts w:ascii="Times New Roman" w:hAnsi="Times New Roman" w:cs="Times New Roman"/>
          <w:lang w:val="ro-RO"/>
        </w:rPr>
        <w:t>Directorul AAC</w:t>
      </w:r>
      <w:r w:rsidR="0074575F" w:rsidRPr="0019765C">
        <w:rPr>
          <w:rFonts w:ascii="Times New Roman" w:hAnsi="Times New Roman" w:cs="Times New Roman"/>
          <w:lang w:val="ro-RO"/>
        </w:rPr>
        <w:t xml:space="preserve"> </w:t>
      </w:r>
      <w:r w:rsidR="00EC7E4E" w:rsidRPr="0019765C">
        <w:rPr>
          <w:rFonts w:ascii="Times New Roman" w:hAnsi="Times New Roman" w:cs="Times New Roman"/>
          <w:lang w:val="ro-RO"/>
        </w:rPr>
        <w:t xml:space="preserve">în acest scop. </w:t>
      </w:r>
      <w:r w:rsidR="009B0737" w:rsidRPr="0019765C">
        <w:rPr>
          <w:rFonts w:ascii="Times New Roman" w:hAnsi="Times New Roman" w:cs="Times New Roman"/>
          <w:lang w:val="ro-RO"/>
        </w:rPr>
        <w:t>În cazul d</w:t>
      </w:r>
      <w:r w:rsidR="00EC7E4E" w:rsidRPr="0019765C">
        <w:rPr>
          <w:rFonts w:ascii="Times New Roman" w:hAnsi="Times New Roman" w:cs="Times New Roman"/>
          <w:lang w:val="ro-RO"/>
        </w:rPr>
        <w:t>eleg</w:t>
      </w:r>
      <w:r w:rsidR="009B0737" w:rsidRPr="0019765C">
        <w:rPr>
          <w:rFonts w:ascii="Times New Roman" w:hAnsi="Times New Roman" w:cs="Times New Roman"/>
          <w:lang w:val="ro-RO"/>
        </w:rPr>
        <w:t>ă</w:t>
      </w:r>
      <w:r w:rsidR="00EC7E4E" w:rsidRPr="0019765C">
        <w:rPr>
          <w:rFonts w:ascii="Times New Roman" w:hAnsi="Times New Roman" w:cs="Times New Roman"/>
          <w:lang w:val="ro-RO"/>
        </w:rPr>
        <w:t>r</w:t>
      </w:r>
      <w:r w:rsidR="009B0737" w:rsidRPr="0019765C">
        <w:rPr>
          <w:rFonts w:ascii="Times New Roman" w:hAnsi="Times New Roman" w:cs="Times New Roman"/>
          <w:lang w:val="ro-RO"/>
        </w:rPr>
        <w:t>ii</w:t>
      </w:r>
      <w:r w:rsidR="00EC7E4E" w:rsidRPr="0019765C">
        <w:rPr>
          <w:rFonts w:ascii="Times New Roman" w:hAnsi="Times New Roman" w:cs="Times New Roman"/>
          <w:lang w:val="ro-RO"/>
        </w:rPr>
        <w:t xml:space="preserve"> competenței de semnare</w:t>
      </w:r>
      <w:r w:rsidR="009B0737" w:rsidRPr="0019765C">
        <w:rPr>
          <w:rFonts w:ascii="Times New Roman" w:hAnsi="Times New Roman" w:cs="Times New Roman"/>
          <w:lang w:val="ro-RO"/>
        </w:rPr>
        <w:t xml:space="preserve"> a delegației de control</w:t>
      </w:r>
      <w:r w:rsidR="00EC7E4E" w:rsidRPr="0019765C">
        <w:rPr>
          <w:rFonts w:ascii="Times New Roman" w:hAnsi="Times New Roman" w:cs="Times New Roman"/>
          <w:lang w:val="ro-RO"/>
        </w:rPr>
        <w:t xml:space="preserve"> </w:t>
      </w:r>
      <w:r w:rsidR="00EB4954" w:rsidRPr="0019765C">
        <w:rPr>
          <w:rFonts w:ascii="Times New Roman" w:hAnsi="Times New Roman" w:cs="Times New Roman"/>
          <w:lang w:val="ro-RO"/>
        </w:rPr>
        <w:t>aceasta se</w:t>
      </w:r>
      <w:r w:rsidR="00EC7E4E" w:rsidRPr="0019765C">
        <w:rPr>
          <w:rFonts w:ascii="Times New Roman" w:hAnsi="Times New Roman" w:cs="Times New Roman"/>
          <w:lang w:val="ro-RO"/>
        </w:rPr>
        <w:t xml:space="preserve"> consemnează </w:t>
      </w:r>
      <w:r w:rsidR="00EB4954" w:rsidRPr="0019765C">
        <w:rPr>
          <w:rFonts w:ascii="Times New Roman" w:hAnsi="Times New Roman" w:cs="Times New Roman"/>
          <w:lang w:val="ro-RO"/>
        </w:rPr>
        <w:t>într</w:t>
      </w:r>
      <w:r w:rsidR="00EC7E4E" w:rsidRPr="0019765C">
        <w:rPr>
          <w:rFonts w:ascii="Times New Roman" w:hAnsi="Times New Roman" w:cs="Times New Roman"/>
          <w:lang w:val="ro-RO"/>
        </w:rPr>
        <w:t>-un ordin intern, comunicat tuturor subdiviziunilor implicate în activitatea de control de stat.</w:t>
      </w:r>
    </w:p>
    <w:p w14:paraId="204FBC4B" w14:textId="110775BD" w:rsidR="00D8106A" w:rsidRPr="0019765C" w:rsidRDefault="0065041C" w:rsidP="00FA4B9E">
      <w:pPr>
        <w:spacing w:after="120"/>
        <w:ind w:firstLine="709"/>
        <w:jc w:val="both"/>
        <w:rPr>
          <w:lang w:val="pt-PT"/>
        </w:rPr>
      </w:pPr>
      <w:r w:rsidRPr="0019765C">
        <w:rPr>
          <w:lang w:val="ro-RO"/>
        </w:rPr>
        <w:t>49</w:t>
      </w:r>
      <w:r w:rsidR="00EC7E4E" w:rsidRPr="0019765C">
        <w:rPr>
          <w:lang w:val="ro-RO"/>
        </w:rPr>
        <w:t xml:space="preserve">. </w:t>
      </w:r>
      <w:r w:rsidR="00D8106A" w:rsidRPr="0019765C">
        <w:rPr>
          <w:lang w:val="pt-PT"/>
        </w:rPr>
        <w:t xml:space="preserve">În cazul controalelor planificate, delegaţia de control se întocmeşte în temeiul </w:t>
      </w:r>
      <w:r w:rsidR="0051643B" w:rsidRPr="0019765C">
        <w:rPr>
          <w:lang w:val="pt-PT"/>
        </w:rPr>
        <w:t>P</w:t>
      </w:r>
      <w:r w:rsidR="00D8106A" w:rsidRPr="0019765C">
        <w:rPr>
          <w:lang w:val="pt-PT"/>
        </w:rPr>
        <w:t xml:space="preserve">lanului </w:t>
      </w:r>
      <w:r w:rsidR="0051643B" w:rsidRPr="0019765C">
        <w:rPr>
          <w:lang w:val="pt-PT"/>
        </w:rPr>
        <w:t xml:space="preserve">anual al </w:t>
      </w:r>
      <w:r w:rsidR="00D8106A" w:rsidRPr="0019765C">
        <w:rPr>
          <w:lang w:val="pt-PT"/>
        </w:rPr>
        <w:t>controalelor, aprobat şi înregistrat. În cazul controalelor inopinate se întocmeşte delegaţia de control, în temeiul art.19</w:t>
      </w:r>
      <w:r w:rsidR="0051643B" w:rsidRPr="0019765C">
        <w:rPr>
          <w:lang w:val="pt-PT"/>
        </w:rPr>
        <w:t xml:space="preserve"> din Legea nr. 131/2012 (pct. 40 din prezentul PIAC)</w:t>
      </w:r>
      <w:r w:rsidR="00D8106A" w:rsidRPr="0019765C">
        <w:rPr>
          <w:lang w:val="pt-PT"/>
        </w:rPr>
        <w:t>, precum şi nota de motivare aferentă. La delegaţia pentru controale inopinate se anexează nota de motivare în baza căreia a fost emisă delegaţia, astfel încît persoana care urmează a fi supusă controlului să poată lua cunoştinţă de nota în cauz</w:t>
      </w:r>
      <w:r w:rsidR="0051643B" w:rsidRPr="0019765C">
        <w:rPr>
          <w:lang w:val="pt-PT"/>
        </w:rPr>
        <w:t>ă.</w:t>
      </w:r>
    </w:p>
    <w:p w14:paraId="3C430334" w14:textId="6552D2DC" w:rsidR="00EC7E4E" w:rsidRPr="0019765C" w:rsidRDefault="0051643B" w:rsidP="00FA4B9E">
      <w:pPr>
        <w:spacing w:after="120"/>
        <w:ind w:firstLine="709"/>
        <w:jc w:val="both"/>
        <w:rPr>
          <w:lang w:val="ro-RO"/>
        </w:rPr>
      </w:pPr>
      <w:r w:rsidRPr="0019765C">
        <w:rPr>
          <w:lang w:val="ro-RO"/>
        </w:rPr>
        <w:t xml:space="preserve">50. </w:t>
      </w:r>
      <w:r w:rsidR="00FA4B9E" w:rsidRPr="0019765C">
        <w:rPr>
          <w:lang w:val="ro-RO"/>
        </w:rPr>
        <w:t>Elementele</w:t>
      </w:r>
      <w:r w:rsidR="00EC7E4E" w:rsidRPr="0019765C">
        <w:rPr>
          <w:lang w:val="ro-RO"/>
        </w:rPr>
        <w:t xml:space="preserve"> obligatori</w:t>
      </w:r>
      <w:r w:rsidR="00FA4B9E" w:rsidRPr="0019765C">
        <w:rPr>
          <w:lang w:val="ro-RO"/>
        </w:rPr>
        <w:t>i</w:t>
      </w:r>
      <w:r w:rsidR="00EC7E4E" w:rsidRPr="0019765C">
        <w:rPr>
          <w:lang w:val="ro-RO"/>
        </w:rPr>
        <w:t xml:space="preserve"> al</w:t>
      </w:r>
      <w:r w:rsidR="00FA4B9E" w:rsidRPr="0019765C">
        <w:rPr>
          <w:lang w:val="ro-RO"/>
        </w:rPr>
        <w:t>e</w:t>
      </w:r>
      <w:r w:rsidR="00EC7E4E" w:rsidRPr="0019765C">
        <w:rPr>
          <w:lang w:val="ro-RO"/>
        </w:rPr>
        <w:t xml:space="preserve"> delegației de control</w:t>
      </w:r>
      <w:r w:rsidR="00FA4B9E" w:rsidRPr="0019765C">
        <w:rPr>
          <w:lang w:val="ro-RO"/>
        </w:rPr>
        <w:t xml:space="preserve"> și persoanele responsabile pentru completarea acestora se prezintă în următorul Tabel:</w:t>
      </w:r>
    </w:p>
    <w:tbl>
      <w:tblPr>
        <w:tblStyle w:val="TableGrid"/>
        <w:tblW w:w="9777" w:type="dxa"/>
        <w:tblLook w:val="04A0" w:firstRow="1" w:lastRow="0" w:firstColumn="1" w:lastColumn="0" w:noHBand="0" w:noVBand="1"/>
      </w:tblPr>
      <w:tblGrid>
        <w:gridCol w:w="1271"/>
        <w:gridCol w:w="4181"/>
        <w:gridCol w:w="4325"/>
      </w:tblGrid>
      <w:tr w:rsidR="009B0737" w:rsidRPr="00066101" w14:paraId="4AD7F12C" w14:textId="77777777" w:rsidTr="00FA4B9E">
        <w:tc>
          <w:tcPr>
            <w:tcW w:w="1271" w:type="dxa"/>
            <w:shd w:val="clear" w:color="auto" w:fill="D9D9D9" w:themeFill="background1" w:themeFillShade="D9"/>
          </w:tcPr>
          <w:p w14:paraId="1ADFE600" w14:textId="62969453" w:rsidR="009B0737" w:rsidRPr="0019765C" w:rsidRDefault="00FA4B9E" w:rsidP="001206C6">
            <w:pPr>
              <w:spacing w:after="120"/>
              <w:rPr>
                <w:b/>
                <w:bCs/>
                <w:lang w:val="ro-RO"/>
              </w:rPr>
            </w:pPr>
            <w:r w:rsidRPr="0019765C">
              <w:rPr>
                <w:b/>
                <w:bCs/>
                <w:lang w:val="ro-RO"/>
              </w:rPr>
              <w:t>Legea nr. 131/2012 art. 20 alin. (2)</w:t>
            </w:r>
          </w:p>
        </w:tc>
        <w:tc>
          <w:tcPr>
            <w:tcW w:w="4181" w:type="dxa"/>
            <w:shd w:val="clear" w:color="auto" w:fill="D9D9D9" w:themeFill="background1" w:themeFillShade="D9"/>
          </w:tcPr>
          <w:p w14:paraId="1A874766" w14:textId="0156351B" w:rsidR="009B0737" w:rsidRPr="0019765C" w:rsidRDefault="009B0737" w:rsidP="00B66EBD">
            <w:pPr>
              <w:spacing w:after="120"/>
              <w:jc w:val="center"/>
              <w:rPr>
                <w:lang w:val="ro-RO"/>
              </w:rPr>
            </w:pPr>
            <w:r w:rsidRPr="0019765C">
              <w:rPr>
                <w:b/>
                <w:bCs/>
                <w:lang w:val="ro-RO"/>
              </w:rPr>
              <w:t>Element obligatoriu</w:t>
            </w:r>
          </w:p>
        </w:tc>
        <w:tc>
          <w:tcPr>
            <w:tcW w:w="4325" w:type="dxa"/>
            <w:shd w:val="clear" w:color="auto" w:fill="D9D9D9" w:themeFill="background1" w:themeFillShade="D9"/>
          </w:tcPr>
          <w:p w14:paraId="52CAD847" w14:textId="1FABD014" w:rsidR="009B0737" w:rsidRPr="0019765C" w:rsidRDefault="009B0737" w:rsidP="00B66EBD">
            <w:pPr>
              <w:spacing w:after="120"/>
              <w:jc w:val="center"/>
              <w:rPr>
                <w:lang w:val="ro-RO"/>
              </w:rPr>
            </w:pPr>
            <w:r w:rsidRPr="0019765C">
              <w:rPr>
                <w:b/>
                <w:bCs/>
                <w:lang w:val="ro-RO"/>
              </w:rPr>
              <w:t>Funcționarul/subdiviziunea responsabilă de completare</w:t>
            </w:r>
          </w:p>
        </w:tc>
      </w:tr>
      <w:tr w:rsidR="009B0737" w:rsidRPr="00066101" w14:paraId="07AFCF67" w14:textId="77777777" w:rsidTr="00FA4B9E">
        <w:tc>
          <w:tcPr>
            <w:tcW w:w="1271" w:type="dxa"/>
          </w:tcPr>
          <w:p w14:paraId="594C112E" w14:textId="02E8131C" w:rsidR="009B0737" w:rsidRPr="0019765C" w:rsidRDefault="00202101" w:rsidP="001206C6">
            <w:pPr>
              <w:spacing w:after="120"/>
              <w:rPr>
                <w:lang w:val="ro-RO"/>
              </w:rPr>
            </w:pPr>
            <w:r w:rsidRPr="0019765C">
              <w:rPr>
                <w:lang w:val="ro-RO"/>
              </w:rPr>
              <w:t xml:space="preserve">lit. </w:t>
            </w:r>
            <w:r w:rsidR="009B0737" w:rsidRPr="0019765C">
              <w:rPr>
                <w:lang w:val="ro-RO"/>
              </w:rPr>
              <w:t>a)</w:t>
            </w:r>
          </w:p>
        </w:tc>
        <w:tc>
          <w:tcPr>
            <w:tcW w:w="4181" w:type="dxa"/>
          </w:tcPr>
          <w:p w14:paraId="563BF6A3" w14:textId="48BD8B05" w:rsidR="009B0737" w:rsidRPr="0019765C" w:rsidRDefault="00012363" w:rsidP="00012363">
            <w:pPr>
              <w:spacing w:after="120"/>
              <w:jc w:val="both"/>
              <w:rPr>
                <w:lang w:val="ro-RO"/>
              </w:rPr>
            </w:pPr>
            <w:r w:rsidRPr="0019765C">
              <w:rPr>
                <w:lang w:val="ro-RO"/>
              </w:rPr>
              <w:t>n</w:t>
            </w:r>
            <w:r w:rsidR="009B0737" w:rsidRPr="0019765C">
              <w:rPr>
                <w:lang w:val="ro-RO"/>
              </w:rPr>
              <w:t>umărul și data emiterii</w:t>
            </w:r>
          </w:p>
        </w:tc>
        <w:tc>
          <w:tcPr>
            <w:tcW w:w="4325" w:type="dxa"/>
          </w:tcPr>
          <w:p w14:paraId="5571BEC1" w14:textId="3F6AC70C" w:rsidR="009B0737" w:rsidRPr="0019765C" w:rsidRDefault="009B0737" w:rsidP="00012363">
            <w:pPr>
              <w:spacing w:after="120"/>
              <w:jc w:val="both"/>
              <w:rPr>
                <w:lang w:val="ro-RO"/>
              </w:rPr>
            </w:pPr>
            <w:r w:rsidRPr="0019765C">
              <w:rPr>
                <w:lang w:val="ro-RO"/>
              </w:rPr>
              <w:t>Subdiviziunea inițiatoare, prin sistemul de gestiune a R</w:t>
            </w:r>
            <w:r w:rsidR="00040C9B" w:rsidRPr="0019765C">
              <w:rPr>
                <w:lang w:val="ro-RO"/>
              </w:rPr>
              <w:t>SC</w:t>
            </w:r>
          </w:p>
        </w:tc>
      </w:tr>
      <w:tr w:rsidR="009B0737" w:rsidRPr="0019765C" w14:paraId="2B528FBF" w14:textId="77777777" w:rsidTr="00FA4B9E">
        <w:tc>
          <w:tcPr>
            <w:tcW w:w="1271" w:type="dxa"/>
          </w:tcPr>
          <w:p w14:paraId="7EB45B5C" w14:textId="2CC62A65" w:rsidR="009B0737" w:rsidRPr="0019765C" w:rsidRDefault="00202101" w:rsidP="001206C6">
            <w:pPr>
              <w:spacing w:after="120"/>
              <w:rPr>
                <w:lang w:val="ro-RO"/>
              </w:rPr>
            </w:pPr>
            <w:r w:rsidRPr="0019765C">
              <w:rPr>
                <w:lang w:val="ro-RO"/>
              </w:rPr>
              <w:t xml:space="preserve">lit. </w:t>
            </w:r>
            <w:r w:rsidR="009B0737" w:rsidRPr="0019765C">
              <w:rPr>
                <w:lang w:val="ro-RO"/>
              </w:rPr>
              <w:t>b)</w:t>
            </w:r>
          </w:p>
        </w:tc>
        <w:tc>
          <w:tcPr>
            <w:tcW w:w="4181" w:type="dxa"/>
          </w:tcPr>
          <w:p w14:paraId="6821DA6C" w14:textId="36EA036F" w:rsidR="009B0737" w:rsidRPr="0019765C" w:rsidRDefault="00012363" w:rsidP="00012363">
            <w:pPr>
              <w:spacing w:after="120"/>
              <w:jc w:val="both"/>
              <w:rPr>
                <w:lang w:val="ro-RO"/>
              </w:rPr>
            </w:pPr>
            <w:r w:rsidRPr="0019765C">
              <w:rPr>
                <w:lang w:val="ro-RO"/>
              </w:rPr>
              <w:t>d</w:t>
            </w:r>
            <w:r w:rsidR="009B0737" w:rsidRPr="0019765C">
              <w:rPr>
                <w:lang w:val="ro-RO"/>
              </w:rPr>
              <w:t xml:space="preserve">ate de identificare a </w:t>
            </w:r>
            <w:r w:rsidR="00B66EBD" w:rsidRPr="0019765C">
              <w:rPr>
                <w:lang w:val="ro-RO"/>
              </w:rPr>
              <w:t>AAC</w:t>
            </w:r>
            <w:r w:rsidR="009B0737" w:rsidRPr="0019765C">
              <w:rPr>
                <w:lang w:val="ro-RO"/>
              </w:rPr>
              <w:t xml:space="preserve"> </w:t>
            </w:r>
          </w:p>
        </w:tc>
        <w:tc>
          <w:tcPr>
            <w:tcW w:w="4325" w:type="dxa"/>
          </w:tcPr>
          <w:p w14:paraId="75C540C4" w14:textId="3E083F9D" w:rsidR="009B0737" w:rsidRPr="0019765C" w:rsidRDefault="009B0737" w:rsidP="00012363">
            <w:pPr>
              <w:spacing w:after="120"/>
              <w:jc w:val="both"/>
              <w:rPr>
                <w:lang w:val="ro-RO"/>
              </w:rPr>
            </w:pPr>
            <w:r w:rsidRPr="0019765C">
              <w:rPr>
                <w:lang w:val="ro-RO"/>
              </w:rPr>
              <w:t>Generat automat de R</w:t>
            </w:r>
            <w:r w:rsidR="00040C9B" w:rsidRPr="0019765C">
              <w:rPr>
                <w:lang w:val="ro-RO"/>
              </w:rPr>
              <w:t>SC</w:t>
            </w:r>
          </w:p>
        </w:tc>
      </w:tr>
      <w:tr w:rsidR="009B0737" w:rsidRPr="00066101" w14:paraId="3B3416E4" w14:textId="77777777" w:rsidTr="00FA4B9E">
        <w:tc>
          <w:tcPr>
            <w:tcW w:w="1271" w:type="dxa"/>
          </w:tcPr>
          <w:p w14:paraId="196165A2" w14:textId="1A8196DD" w:rsidR="009B0737" w:rsidRPr="0019765C" w:rsidRDefault="00202101" w:rsidP="001206C6">
            <w:pPr>
              <w:spacing w:after="120"/>
              <w:rPr>
                <w:lang w:val="ro-RO"/>
              </w:rPr>
            </w:pPr>
            <w:r w:rsidRPr="0019765C">
              <w:rPr>
                <w:lang w:val="ro-RO"/>
              </w:rPr>
              <w:t xml:space="preserve">lit. </w:t>
            </w:r>
            <w:r w:rsidR="00A84B3B" w:rsidRPr="0019765C">
              <w:rPr>
                <w:lang w:val="ro-RO"/>
              </w:rPr>
              <w:t>c)</w:t>
            </w:r>
          </w:p>
        </w:tc>
        <w:tc>
          <w:tcPr>
            <w:tcW w:w="4181" w:type="dxa"/>
          </w:tcPr>
          <w:p w14:paraId="4884CA1F" w14:textId="73F21998" w:rsidR="009B0737" w:rsidRPr="0019765C" w:rsidRDefault="00A84B3B" w:rsidP="00012363">
            <w:pPr>
              <w:spacing w:after="120"/>
              <w:jc w:val="both"/>
              <w:rPr>
                <w:lang w:val="ro-RO"/>
              </w:rPr>
            </w:pPr>
            <w:r w:rsidRPr="0019765C">
              <w:rPr>
                <w:lang w:val="ro-RO"/>
              </w:rPr>
              <w:t xml:space="preserve">Trimitere la prevederile legale care acordă </w:t>
            </w:r>
            <w:r w:rsidR="00012363" w:rsidRPr="0019765C">
              <w:rPr>
                <w:lang w:val="ro-RO"/>
              </w:rPr>
              <w:t>AAC</w:t>
            </w:r>
            <w:r w:rsidRPr="0019765C">
              <w:rPr>
                <w:lang w:val="ro-RO"/>
              </w:rPr>
              <w:t xml:space="preserve"> atribuția de control pentru cazul respectiv</w:t>
            </w:r>
          </w:p>
        </w:tc>
        <w:tc>
          <w:tcPr>
            <w:tcW w:w="4325" w:type="dxa"/>
          </w:tcPr>
          <w:p w14:paraId="294AF209" w14:textId="2F6F4440" w:rsidR="009B0737" w:rsidRPr="0019765C" w:rsidRDefault="00A84B3B" w:rsidP="00012363">
            <w:pPr>
              <w:spacing w:after="120"/>
              <w:jc w:val="both"/>
              <w:rPr>
                <w:lang w:val="ro-RO"/>
              </w:rPr>
            </w:pPr>
            <w:r w:rsidRPr="0019765C">
              <w:rPr>
                <w:lang w:val="ro-RO"/>
              </w:rPr>
              <w:t xml:space="preserve">Subdiviziunea inițiatoare, cu avizul </w:t>
            </w:r>
            <w:r w:rsidR="00410EF9" w:rsidRPr="0019765C">
              <w:rPr>
                <w:lang w:val="ro-RO"/>
              </w:rPr>
              <w:t>DJRPC</w:t>
            </w:r>
            <w:r w:rsidRPr="0019765C">
              <w:rPr>
                <w:lang w:val="ro-RO"/>
              </w:rPr>
              <w:t xml:space="preserve"> pentru cazurile complexe</w:t>
            </w:r>
          </w:p>
        </w:tc>
      </w:tr>
      <w:tr w:rsidR="009B0737" w:rsidRPr="001206C6" w14:paraId="18F082EF" w14:textId="77777777" w:rsidTr="00FA4B9E">
        <w:tc>
          <w:tcPr>
            <w:tcW w:w="1271" w:type="dxa"/>
          </w:tcPr>
          <w:p w14:paraId="585EF794" w14:textId="4B568AD8" w:rsidR="009B0737" w:rsidRPr="0019765C" w:rsidRDefault="00202101" w:rsidP="001206C6">
            <w:pPr>
              <w:spacing w:after="120"/>
              <w:rPr>
                <w:lang w:val="ro-RO"/>
              </w:rPr>
            </w:pPr>
            <w:r w:rsidRPr="0019765C">
              <w:rPr>
                <w:lang w:val="ro-RO"/>
              </w:rPr>
              <w:t xml:space="preserve">lit. </w:t>
            </w:r>
            <w:r w:rsidR="00A84B3B" w:rsidRPr="0019765C">
              <w:rPr>
                <w:lang w:val="ro-RO"/>
              </w:rPr>
              <w:t>d)</w:t>
            </w:r>
          </w:p>
        </w:tc>
        <w:tc>
          <w:tcPr>
            <w:tcW w:w="4181" w:type="dxa"/>
          </w:tcPr>
          <w:p w14:paraId="24D285B3" w14:textId="77777777" w:rsidR="00012363" w:rsidRPr="0019765C" w:rsidRDefault="00A84B3B" w:rsidP="00012363">
            <w:pPr>
              <w:spacing w:after="120"/>
              <w:jc w:val="both"/>
              <w:rPr>
                <w:lang w:val="ro-RO"/>
              </w:rPr>
            </w:pPr>
            <w:r w:rsidRPr="0019765C">
              <w:rPr>
                <w:lang w:val="ro-RO"/>
              </w:rPr>
              <w:t>Tipul controlului și temeiul inițierii</w:t>
            </w:r>
            <w:r w:rsidR="00012363" w:rsidRPr="0019765C">
              <w:rPr>
                <w:lang w:val="ro-RO"/>
              </w:rPr>
              <w:t>:</w:t>
            </w:r>
          </w:p>
          <w:p w14:paraId="0C5D61DD" w14:textId="77777777" w:rsidR="009B0737" w:rsidRPr="0019765C" w:rsidRDefault="00A84B3B" w:rsidP="00012363">
            <w:pPr>
              <w:spacing w:after="120"/>
              <w:jc w:val="both"/>
              <w:rPr>
                <w:lang w:val="ro-RO"/>
              </w:rPr>
            </w:pPr>
            <w:r w:rsidRPr="0019765C">
              <w:rPr>
                <w:lang w:val="ro-RO"/>
              </w:rPr>
              <w:t xml:space="preserve">pentru </w:t>
            </w:r>
            <w:r w:rsidR="00012363" w:rsidRPr="0019765C">
              <w:rPr>
                <w:lang w:val="ro-RO"/>
              </w:rPr>
              <w:t xml:space="preserve">control </w:t>
            </w:r>
            <w:r w:rsidRPr="0019765C">
              <w:rPr>
                <w:lang w:val="ro-RO"/>
              </w:rPr>
              <w:t>planificat</w:t>
            </w:r>
            <w:r w:rsidR="00012363" w:rsidRPr="0019765C">
              <w:rPr>
                <w:lang w:val="ro-RO"/>
              </w:rPr>
              <w:t xml:space="preserve"> se indică</w:t>
            </w:r>
            <w:r w:rsidRPr="0019765C">
              <w:rPr>
                <w:lang w:val="ro-RO"/>
              </w:rPr>
              <w:t xml:space="preserve"> numărul planului</w:t>
            </w:r>
            <w:r w:rsidR="00012363" w:rsidRPr="0019765C">
              <w:rPr>
                <w:lang w:val="ro-RO"/>
              </w:rPr>
              <w:t xml:space="preserve"> controalelor</w:t>
            </w:r>
            <w:r w:rsidRPr="0019765C">
              <w:rPr>
                <w:lang w:val="ro-RO"/>
              </w:rPr>
              <w:t>, data aprobării</w:t>
            </w:r>
            <w:r w:rsidR="00012363" w:rsidRPr="0019765C">
              <w:rPr>
                <w:lang w:val="ro-RO"/>
              </w:rPr>
              <w:t xml:space="preserve"> și</w:t>
            </w:r>
            <w:r w:rsidRPr="0019765C">
              <w:rPr>
                <w:lang w:val="ro-RO"/>
              </w:rPr>
              <w:t xml:space="preserve"> locul publicării</w:t>
            </w:r>
            <w:r w:rsidR="00012363" w:rsidRPr="0019765C">
              <w:rPr>
                <w:lang w:val="ro-RO"/>
              </w:rPr>
              <w:t>;</w:t>
            </w:r>
          </w:p>
          <w:p w14:paraId="4E4CBEEF" w14:textId="2C228A92" w:rsidR="00012363" w:rsidRPr="0019765C" w:rsidRDefault="00012363" w:rsidP="00012363">
            <w:pPr>
              <w:spacing w:after="120"/>
              <w:jc w:val="both"/>
              <w:rPr>
                <w:lang w:val="ro-RO"/>
              </w:rPr>
            </w:pPr>
            <w:r w:rsidRPr="0019765C">
              <w:rPr>
                <w:lang w:val="ro-RO"/>
              </w:rPr>
              <w:t xml:space="preserve">pentru control inopinat se indică temeiul controlului </w:t>
            </w:r>
            <w:r w:rsidR="00D61961" w:rsidRPr="0019765C">
              <w:rPr>
                <w:lang w:val="ro-RO"/>
              </w:rPr>
              <w:t>din pct. 40, 42 din prezentul PIAC</w:t>
            </w:r>
          </w:p>
        </w:tc>
        <w:tc>
          <w:tcPr>
            <w:tcW w:w="4325" w:type="dxa"/>
          </w:tcPr>
          <w:p w14:paraId="7145AC51" w14:textId="390EAC4D" w:rsidR="009B0737" w:rsidRPr="001206C6" w:rsidRDefault="00A84B3B" w:rsidP="00012363">
            <w:pPr>
              <w:spacing w:after="120"/>
              <w:jc w:val="both"/>
              <w:rPr>
                <w:lang w:val="ro-RO"/>
              </w:rPr>
            </w:pPr>
            <w:r w:rsidRPr="0019765C">
              <w:rPr>
                <w:lang w:val="ro-RO"/>
              </w:rPr>
              <w:t>Subdiviziunea inițiatoare</w:t>
            </w:r>
          </w:p>
        </w:tc>
      </w:tr>
      <w:tr w:rsidR="00A84B3B" w:rsidRPr="00380843" w14:paraId="34CCC682" w14:textId="77777777" w:rsidTr="00FA4B9E">
        <w:tc>
          <w:tcPr>
            <w:tcW w:w="1271" w:type="dxa"/>
          </w:tcPr>
          <w:p w14:paraId="1369C411" w14:textId="044BDD83" w:rsidR="00A84B3B" w:rsidRPr="001206C6" w:rsidRDefault="00202101" w:rsidP="001206C6">
            <w:pPr>
              <w:spacing w:after="120"/>
              <w:rPr>
                <w:lang w:val="ro-RO"/>
              </w:rPr>
            </w:pPr>
            <w:r>
              <w:rPr>
                <w:lang w:val="ro-RO"/>
              </w:rPr>
              <w:t xml:space="preserve">lit. </w:t>
            </w:r>
            <w:r w:rsidR="00A84B3B" w:rsidRPr="001206C6">
              <w:rPr>
                <w:lang w:val="ro-RO"/>
              </w:rPr>
              <w:t>e)</w:t>
            </w:r>
          </w:p>
        </w:tc>
        <w:tc>
          <w:tcPr>
            <w:tcW w:w="4181" w:type="dxa"/>
          </w:tcPr>
          <w:p w14:paraId="5B93893B" w14:textId="0578211E" w:rsidR="00A84B3B" w:rsidRPr="001206C6" w:rsidRDefault="00EF00E7" w:rsidP="00012363">
            <w:pPr>
              <w:spacing w:after="120"/>
              <w:jc w:val="both"/>
              <w:rPr>
                <w:lang w:val="ro-RO"/>
              </w:rPr>
            </w:pPr>
            <w:r>
              <w:rPr>
                <w:lang w:val="ro-RO"/>
              </w:rPr>
              <w:t>D</w:t>
            </w:r>
            <w:r w:rsidR="00A84B3B" w:rsidRPr="001206C6">
              <w:rPr>
                <w:lang w:val="ro-RO"/>
              </w:rPr>
              <w:t>ate</w:t>
            </w:r>
            <w:r>
              <w:rPr>
                <w:lang w:val="ro-RO"/>
              </w:rPr>
              <w:t xml:space="preserve"> despre inspectori</w:t>
            </w:r>
            <w:r w:rsidR="00A84B3B" w:rsidRPr="001206C6">
              <w:rPr>
                <w:lang w:val="ro-RO"/>
              </w:rPr>
              <w:t xml:space="preserve"> (nume, prenume, funcți</w:t>
            </w:r>
            <w:r>
              <w:rPr>
                <w:lang w:val="ro-RO"/>
              </w:rPr>
              <w:t>a deținută și</w:t>
            </w:r>
            <w:r w:rsidR="00A84B3B" w:rsidRPr="001206C6">
              <w:rPr>
                <w:lang w:val="ro-RO"/>
              </w:rPr>
              <w:t xml:space="preserve"> numărul legitimației)</w:t>
            </w:r>
          </w:p>
        </w:tc>
        <w:tc>
          <w:tcPr>
            <w:tcW w:w="4325" w:type="dxa"/>
          </w:tcPr>
          <w:p w14:paraId="46047A18" w14:textId="047CF187" w:rsidR="00A84B3B" w:rsidRPr="001206C6" w:rsidRDefault="00A84B3B" w:rsidP="00012363">
            <w:pPr>
              <w:spacing w:after="120"/>
              <w:jc w:val="both"/>
              <w:rPr>
                <w:lang w:val="ro-RO"/>
              </w:rPr>
            </w:pPr>
            <w:r w:rsidRPr="001206C6">
              <w:rPr>
                <w:lang w:val="ro-RO"/>
              </w:rPr>
              <w:t>Conducătorul subdiviziunii inițiatoare</w:t>
            </w:r>
          </w:p>
        </w:tc>
      </w:tr>
      <w:tr w:rsidR="00A84B3B" w:rsidRPr="00066101" w14:paraId="2D7BFE23" w14:textId="77777777" w:rsidTr="00FA4B9E">
        <w:tc>
          <w:tcPr>
            <w:tcW w:w="1271" w:type="dxa"/>
          </w:tcPr>
          <w:p w14:paraId="0C4C300B" w14:textId="4240F439" w:rsidR="00A84B3B" w:rsidRPr="001206C6" w:rsidRDefault="00202101" w:rsidP="001206C6">
            <w:pPr>
              <w:spacing w:after="120"/>
              <w:rPr>
                <w:lang w:val="ro-RO"/>
              </w:rPr>
            </w:pPr>
            <w:r>
              <w:rPr>
                <w:lang w:val="ro-RO"/>
              </w:rPr>
              <w:t xml:space="preserve">lit. </w:t>
            </w:r>
            <w:r w:rsidR="00A84B3B" w:rsidRPr="001206C6">
              <w:rPr>
                <w:lang w:val="ro-RO"/>
              </w:rPr>
              <w:t>f)</w:t>
            </w:r>
          </w:p>
        </w:tc>
        <w:tc>
          <w:tcPr>
            <w:tcW w:w="4181" w:type="dxa"/>
          </w:tcPr>
          <w:p w14:paraId="61DBBCF5" w14:textId="4E6EAB48" w:rsidR="00A84B3B" w:rsidRPr="001206C6" w:rsidRDefault="00A84B3B" w:rsidP="00012363">
            <w:pPr>
              <w:spacing w:after="120"/>
              <w:jc w:val="both"/>
              <w:rPr>
                <w:lang w:val="ro-RO"/>
              </w:rPr>
            </w:pPr>
            <w:r w:rsidRPr="001206C6">
              <w:rPr>
                <w:lang w:val="ro-RO"/>
              </w:rPr>
              <w:t>Date</w:t>
            </w:r>
            <w:r w:rsidR="000C686D">
              <w:rPr>
                <w:lang w:val="ro-RO"/>
              </w:rPr>
              <w:t xml:space="preserve"> despre</w:t>
            </w:r>
            <w:r w:rsidRPr="001206C6">
              <w:rPr>
                <w:lang w:val="ro-RO"/>
              </w:rPr>
              <w:t xml:space="preserve"> persoan</w:t>
            </w:r>
            <w:r w:rsidR="000C686D">
              <w:rPr>
                <w:lang w:val="ro-RO"/>
              </w:rPr>
              <w:t>a</w:t>
            </w:r>
            <w:r w:rsidRPr="001206C6">
              <w:rPr>
                <w:lang w:val="ro-RO"/>
              </w:rPr>
              <w:t xml:space="preserve"> supus</w:t>
            </w:r>
            <w:r w:rsidR="000C686D">
              <w:rPr>
                <w:lang w:val="ro-RO"/>
              </w:rPr>
              <w:t>ă</w:t>
            </w:r>
            <w:r w:rsidRPr="001206C6">
              <w:rPr>
                <w:lang w:val="ro-RO"/>
              </w:rPr>
              <w:t xml:space="preserve"> controlului (denumire/nume, cod fiscal, sediu/adresă, alte date de contact)</w:t>
            </w:r>
          </w:p>
        </w:tc>
        <w:tc>
          <w:tcPr>
            <w:tcW w:w="4325" w:type="dxa"/>
          </w:tcPr>
          <w:p w14:paraId="45ECEE3A" w14:textId="15BA2E4A" w:rsidR="00A84B3B" w:rsidRPr="001206C6" w:rsidRDefault="00A84B3B" w:rsidP="00012363">
            <w:pPr>
              <w:spacing w:after="120"/>
              <w:jc w:val="both"/>
              <w:rPr>
                <w:lang w:val="ro-RO"/>
              </w:rPr>
            </w:pPr>
            <w:r w:rsidRPr="001206C6">
              <w:rPr>
                <w:lang w:val="ro-RO"/>
              </w:rPr>
              <w:t>Subdiviziunea inițiatoare, verificate în R</w:t>
            </w:r>
            <w:r w:rsidR="00040C9B">
              <w:rPr>
                <w:lang w:val="ro-RO"/>
              </w:rPr>
              <w:t xml:space="preserve">SC </w:t>
            </w:r>
            <w:r w:rsidRPr="001206C6">
              <w:rPr>
                <w:lang w:val="ro-RO"/>
              </w:rPr>
              <w:t xml:space="preserve">și în evidențele proprii ale </w:t>
            </w:r>
            <w:r w:rsidR="000C686D">
              <w:rPr>
                <w:lang w:val="ro-RO"/>
              </w:rPr>
              <w:t>AAC</w:t>
            </w:r>
          </w:p>
        </w:tc>
      </w:tr>
      <w:tr w:rsidR="00A84B3B" w:rsidRPr="00380843" w14:paraId="0CEBCAF6" w14:textId="77777777" w:rsidTr="00FA4B9E">
        <w:tc>
          <w:tcPr>
            <w:tcW w:w="1271" w:type="dxa"/>
          </w:tcPr>
          <w:p w14:paraId="6E4FD1C0" w14:textId="7C172491" w:rsidR="00A84B3B" w:rsidRPr="001206C6" w:rsidRDefault="00202101" w:rsidP="001206C6">
            <w:pPr>
              <w:spacing w:after="120"/>
              <w:rPr>
                <w:lang w:val="ro-RO"/>
              </w:rPr>
            </w:pPr>
            <w:r>
              <w:rPr>
                <w:lang w:val="ro-RO"/>
              </w:rPr>
              <w:t xml:space="preserve">lit. </w:t>
            </w:r>
            <w:r w:rsidR="00A84B3B" w:rsidRPr="001206C6">
              <w:rPr>
                <w:lang w:val="ro-RO"/>
              </w:rPr>
              <w:t>g)</w:t>
            </w:r>
          </w:p>
        </w:tc>
        <w:tc>
          <w:tcPr>
            <w:tcW w:w="4181" w:type="dxa"/>
          </w:tcPr>
          <w:p w14:paraId="072E9E0D" w14:textId="2FD1C9A1" w:rsidR="00A84B3B" w:rsidRPr="001206C6" w:rsidRDefault="00A84B3B" w:rsidP="00012363">
            <w:pPr>
              <w:spacing w:after="120"/>
              <w:jc w:val="both"/>
              <w:rPr>
                <w:lang w:val="ro-RO"/>
              </w:rPr>
            </w:pPr>
            <w:r w:rsidRPr="001206C6">
              <w:rPr>
                <w:lang w:val="ro-RO"/>
              </w:rPr>
              <w:t>Obiectul/obiectele supuse controlului</w:t>
            </w:r>
          </w:p>
        </w:tc>
        <w:tc>
          <w:tcPr>
            <w:tcW w:w="4325" w:type="dxa"/>
          </w:tcPr>
          <w:p w14:paraId="22721066" w14:textId="443CD573" w:rsidR="00A84B3B" w:rsidRPr="001206C6" w:rsidRDefault="000C686D" w:rsidP="00012363">
            <w:pPr>
              <w:spacing w:after="120"/>
              <w:jc w:val="both"/>
              <w:rPr>
                <w:lang w:val="ro-RO"/>
              </w:rPr>
            </w:pPr>
            <w:r>
              <w:rPr>
                <w:lang w:val="ro-RO"/>
              </w:rPr>
              <w:t>S</w:t>
            </w:r>
            <w:r w:rsidR="00A84B3B" w:rsidRPr="001206C6">
              <w:rPr>
                <w:lang w:val="ro-RO"/>
              </w:rPr>
              <w:t>ubdiviziunea inițiatoare</w:t>
            </w:r>
          </w:p>
        </w:tc>
      </w:tr>
      <w:tr w:rsidR="00A84B3B" w:rsidRPr="00380843" w14:paraId="6DA990F5" w14:textId="77777777" w:rsidTr="00FA4B9E">
        <w:tc>
          <w:tcPr>
            <w:tcW w:w="1271" w:type="dxa"/>
          </w:tcPr>
          <w:p w14:paraId="15EF56FC" w14:textId="7B4D4055" w:rsidR="00A84B3B" w:rsidRPr="001206C6" w:rsidRDefault="00202101" w:rsidP="001206C6">
            <w:pPr>
              <w:spacing w:after="120"/>
              <w:rPr>
                <w:lang w:val="ro-RO"/>
              </w:rPr>
            </w:pPr>
            <w:r>
              <w:rPr>
                <w:lang w:val="ro-RO"/>
              </w:rPr>
              <w:t xml:space="preserve">lit. </w:t>
            </w:r>
            <w:r w:rsidR="00A84B3B" w:rsidRPr="001206C6">
              <w:rPr>
                <w:lang w:val="ro-RO"/>
              </w:rPr>
              <w:t>h)</w:t>
            </w:r>
          </w:p>
        </w:tc>
        <w:tc>
          <w:tcPr>
            <w:tcW w:w="4181" w:type="dxa"/>
          </w:tcPr>
          <w:p w14:paraId="19E8B207" w14:textId="30E435A3" w:rsidR="00A84B3B" w:rsidRPr="001206C6" w:rsidRDefault="00A84B3B" w:rsidP="00012363">
            <w:pPr>
              <w:spacing w:after="120"/>
              <w:jc w:val="both"/>
              <w:rPr>
                <w:lang w:val="ro-RO"/>
              </w:rPr>
            </w:pPr>
            <w:r w:rsidRPr="001206C6">
              <w:rPr>
                <w:lang w:val="ro-RO"/>
              </w:rPr>
              <w:t xml:space="preserve">Scopul, metoda de control, aspectele verificate, trimitere expresă la lista de verificare aplicabilă și actul </w:t>
            </w:r>
            <w:r w:rsidR="000C686D">
              <w:rPr>
                <w:lang w:val="ro-RO"/>
              </w:rPr>
              <w:t xml:space="preserve">normativ </w:t>
            </w:r>
            <w:r w:rsidRPr="001206C6">
              <w:rPr>
                <w:lang w:val="ro-RO"/>
              </w:rPr>
              <w:t>de aprobare a acesteia</w:t>
            </w:r>
          </w:p>
        </w:tc>
        <w:tc>
          <w:tcPr>
            <w:tcW w:w="4325" w:type="dxa"/>
          </w:tcPr>
          <w:p w14:paraId="0F027E07" w14:textId="4E4DCE07" w:rsidR="00A84B3B" w:rsidRPr="001206C6" w:rsidRDefault="00A84B3B" w:rsidP="00012363">
            <w:pPr>
              <w:spacing w:after="120"/>
              <w:jc w:val="both"/>
              <w:rPr>
                <w:lang w:val="ro-RO"/>
              </w:rPr>
            </w:pPr>
            <w:r w:rsidRPr="001206C6">
              <w:rPr>
                <w:lang w:val="ro-RO"/>
              </w:rPr>
              <w:t>Subdiviziunea inițiatoare</w:t>
            </w:r>
          </w:p>
        </w:tc>
      </w:tr>
      <w:tr w:rsidR="00A84B3B" w:rsidRPr="001206C6" w14:paraId="35EABF7B" w14:textId="77777777" w:rsidTr="00FA4B9E">
        <w:tc>
          <w:tcPr>
            <w:tcW w:w="1271" w:type="dxa"/>
          </w:tcPr>
          <w:p w14:paraId="5F818FA7" w14:textId="5A3CE462" w:rsidR="00A84B3B" w:rsidRPr="001206C6" w:rsidRDefault="00202101" w:rsidP="001206C6">
            <w:pPr>
              <w:spacing w:after="120"/>
              <w:rPr>
                <w:lang w:val="ro-RO"/>
              </w:rPr>
            </w:pPr>
            <w:r>
              <w:rPr>
                <w:lang w:val="ro-RO"/>
              </w:rPr>
              <w:lastRenderedPageBreak/>
              <w:t xml:space="preserve">lit. </w:t>
            </w:r>
            <w:r w:rsidR="00A84B3B" w:rsidRPr="001206C6">
              <w:rPr>
                <w:lang w:val="ro-RO"/>
              </w:rPr>
              <w:t>i)</w:t>
            </w:r>
          </w:p>
        </w:tc>
        <w:tc>
          <w:tcPr>
            <w:tcW w:w="4181" w:type="dxa"/>
          </w:tcPr>
          <w:p w14:paraId="0870DC0D" w14:textId="4C5E6216" w:rsidR="00A84B3B" w:rsidRPr="001206C6" w:rsidRDefault="001206C6" w:rsidP="00012363">
            <w:pPr>
              <w:spacing w:after="120"/>
              <w:jc w:val="both"/>
              <w:rPr>
                <w:lang w:val="ro-RO"/>
              </w:rPr>
            </w:pPr>
            <w:r w:rsidRPr="001206C6">
              <w:rPr>
                <w:lang w:val="ro-RO"/>
              </w:rPr>
              <w:t>Data începerii controlului și durata preconizată</w:t>
            </w:r>
            <w:r w:rsidR="000C686D">
              <w:rPr>
                <w:lang w:val="ro-RO"/>
              </w:rPr>
              <w:t xml:space="preserve"> a acestuia</w:t>
            </w:r>
          </w:p>
        </w:tc>
        <w:tc>
          <w:tcPr>
            <w:tcW w:w="4325" w:type="dxa"/>
          </w:tcPr>
          <w:p w14:paraId="6CB6A527" w14:textId="1D2B38F3" w:rsidR="00A84B3B" w:rsidRPr="001206C6" w:rsidRDefault="001206C6" w:rsidP="00012363">
            <w:pPr>
              <w:spacing w:after="120"/>
              <w:jc w:val="both"/>
              <w:rPr>
                <w:lang w:val="ro-RO"/>
              </w:rPr>
            </w:pPr>
            <w:r w:rsidRPr="001206C6">
              <w:rPr>
                <w:lang w:val="ro-RO"/>
              </w:rPr>
              <w:t xml:space="preserve">Subdiviziunea inițiatoare </w:t>
            </w:r>
          </w:p>
        </w:tc>
      </w:tr>
      <w:tr w:rsidR="00A84B3B" w:rsidRPr="0019765C" w14:paraId="6A776512" w14:textId="77777777" w:rsidTr="00FA4B9E">
        <w:tc>
          <w:tcPr>
            <w:tcW w:w="1271" w:type="dxa"/>
          </w:tcPr>
          <w:p w14:paraId="7689EBF8" w14:textId="745B2C70" w:rsidR="00A84B3B" w:rsidRPr="0019765C" w:rsidRDefault="00202101" w:rsidP="001206C6">
            <w:pPr>
              <w:spacing w:after="120"/>
              <w:rPr>
                <w:lang w:val="ro-RO"/>
              </w:rPr>
            </w:pPr>
            <w:r w:rsidRPr="0019765C">
              <w:rPr>
                <w:lang w:val="ro-RO"/>
              </w:rPr>
              <w:t xml:space="preserve">lit. </w:t>
            </w:r>
            <w:r w:rsidR="00A84B3B" w:rsidRPr="0019765C">
              <w:rPr>
                <w:lang w:val="ro-RO"/>
              </w:rPr>
              <w:t>j)</w:t>
            </w:r>
          </w:p>
        </w:tc>
        <w:tc>
          <w:tcPr>
            <w:tcW w:w="4181" w:type="dxa"/>
          </w:tcPr>
          <w:p w14:paraId="242E7225" w14:textId="65C4F45A" w:rsidR="00A84B3B" w:rsidRPr="0019765C" w:rsidRDefault="001206C6" w:rsidP="00012363">
            <w:pPr>
              <w:spacing w:after="120"/>
              <w:jc w:val="both"/>
              <w:rPr>
                <w:lang w:val="ro-RO"/>
              </w:rPr>
            </w:pPr>
            <w:r w:rsidRPr="0019765C">
              <w:rPr>
                <w:lang w:val="ro-RO"/>
              </w:rPr>
              <w:t>Informația privind calea de atac a delegației</w:t>
            </w:r>
            <w:r w:rsidR="00C85957" w:rsidRPr="0019765C">
              <w:rPr>
                <w:lang w:val="ro-RO"/>
              </w:rPr>
              <w:t xml:space="preserve"> de control</w:t>
            </w:r>
          </w:p>
        </w:tc>
        <w:tc>
          <w:tcPr>
            <w:tcW w:w="4325" w:type="dxa"/>
          </w:tcPr>
          <w:p w14:paraId="24DDC265" w14:textId="3F0273A9" w:rsidR="00A84B3B" w:rsidRPr="0019765C" w:rsidRDefault="00C85957" w:rsidP="00012363">
            <w:pPr>
              <w:spacing w:after="120"/>
              <w:jc w:val="both"/>
              <w:rPr>
                <w:lang w:val="ro-RO"/>
              </w:rPr>
            </w:pPr>
            <w:r w:rsidRPr="0019765C">
              <w:rPr>
                <w:lang w:val="ro-RO"/>
              </w:rPr>
              <w:t>DJRPC</w:t>
            </w:r>
            <w:r w:rsidR="001206C6" w:rsidRPr="0019765C">
              <w:rPr>
                <w:lang w:val="ro-RO"/>
              </w:rPr>
              <w:t xml:space="preserve">, prin formularea standard </w:t>
            </w:r>
          </w:p>
        </w:tc>
      </w:tr>
    </w:tbl>
    <w:p w14:paraId="1D9D3990" w14:textId="77777777" w:rsidR="00ED193F" w:rsidRPr="0019765C" w:rsidRDefault="00ED193F" w:rsidP="00692770">
      <w:pPr>
        <w:spacing w:before="120" w:after="120"/>
        <w:ind w:firstLine="709"/>
        <w:jc w:val="both"/>
        <w:rPr>
          <w:b/>
          <w:bCs/>
          <w:lang w:val="en-GB"/>
        </w:rPr>
      </w:pPr>
    </w:p>
    <w:p w14:paraId="3A318C58" w14:textId="02E9FEA5" w:rsidR="00ED193F" w:rsidRPr="0019765C" w:rsidRDefault="000F6EFB" w:rsidP="00ED193F">
      <w:pPr>
        <w:pStyle w:val="ListParagraph"/>
        <w:spacing w:before="120" w:after="120"/>
        <w:ind w:left="0" w:firstLine="720"/>
        <w:jc w:val="both"/>
        <w:rPr>
          <w:rFonts w:ascii="Times New Roman" w:hAnsi="Times New Roman" w:cs="Times New Roman"/>
          <w:lang w:val="pt-PT"/>
        </w:rPr>
      </w:pPr>
      <w:r w:rsidRPr="0019765C">
        <w:rPr>
          <w:rFonts w:ascii="Times New Roman" w:hAnsi="Times New Roman" w:cs="Times New Roman"/>
          <w:lang w:val="pt-PT"/>
        </w:rPr>
        <w:t>5</w:t>
      </w:r>
      <w:r w:rsidR="0051643B" w:rsidRPr="0019765C">
        <w:rPr>
          <w:rFonts w:ascii="Times New Roman" w:hAnsi="Times New Roman" w:cs="Times New Roman"/>
          <w:lang w:val="pt-PT"/>
        </w:rPr>
        <w:t>1</w:t>
      </w:r>
      <w:r w:rsidRPr="0019765C">
        <w:rPr>
          <w:rFonts w:ascii="Times New Roman" w:hAnsi="Times New Roman" w:cs="Times New Roman"/>
          <w:lang w:val="pt-PT"/>
        </w:rPr>
        <w:t xml:space="preserve">. </w:t>
      </w:r>
      <w:r w:rsidR="00793B41" w:rsidRPr="0019765C">
        <w:rPr>
          <w:rFonts w:ascii="Times New Roman" w:hAnsi="Times New Roman" w:cs="Times New Roman"/>
          <w:lang w:val="pt-PT"/>
        </w:rPr>
        <w:t xml:space="preserve">Sunt împuterniciți se efectueze controlul de stat inspectorii aeronautici </w:t>
      </w:r>
      <w:r w:rsidR="002B2F34" w:rsidRPr="0019765C">
        <w:rPr>
          <w:rFonts w:ascii="Times New Roman" w:hAnsi="Times New Roman" w:cs="Times New Roman"/>
          <w:lang w:val="pt-PT"/>
        </w:rPr>
        <w:t xml:space="preserve">desemnați </w:t>
      </w:r>
      <w:r w:rsidR="00FE1897" w:rsidRPr="0019765C">
        <w:rPr>
          <w:rFonts w:ascii="Times New Roman" w:hAnsi="Times New Roman" w:cs="Times New Roman"/>
          <w:lang w:val="pt-PT"/>
        </w:rPr>
        <w:t>a</w:t>
      </w:r>
      <w:r w:rsidR="00003728" w:rsidRPr="0019765C">
        <w:rPr>
          <w:rFonts w:ascii="Times New Roman" w:hAnsi="Times New Roman" w:cs="Times New Roman"/>
          <w:lang w:val="pt-PT"/>
        </w:rPr>
        <w:t>i</w:t>
      </w:r>
      <w:r w:rsidR="00FE1897" w:rsidRPr="0019765C">
        <w:rPr>
          <w:rFonts w:ascii="Times New Roman" w:hAnsi="Times New Roman" w:cs="Times New Roman"/>
          <w:lang w:val="pt-PT"/>
        </w:rPr>
        <w:t xml:space="preserve"> AAC</w:t>
      </w:r>
      <w:r w:rsidR="002B2F34" w:rsidRPr="0019765C">
        <w:rPr>
          <w:rFonts w:ascii="Times New Roman" w:hAnsi="Times New Roman" w:cs="Times New Roman"/>
          <w:lang w:val="pt-PT"/>
        </w:rPr>
        <w:t>,</w:t>
      </w:r>
      <w:r w:rsidR="00003728" w:rsidRPr="0019765C">
        <w:rPr>
          <w:rFonts w:ascii="Times New Roman" w:hAnsi="Times New Roman" w:cs="Times New Roman"/>
          <w:lang w:val="pt-PT"/>
        </w:rPr>
        <w:t xml:space="preserve"> cu legitimație de inspector aeronautic,</w:t>
      </w:r>
      <w:r w:rsidR="00FE1897" w:rsidRPr="0019765C">
        <w:rPr>
          <w:rFonts w:ascii="Times New Roman" w:hAnsi="Times New Roman" w:cs="Times New Roman"/>
          <w:lang w:val="pt-PT"/>
        </w:rPr>
        <w:t xml:space="preserve"> luând în considerație </w:t>
      </w:r>
      <w:r w:rsidR="00ED193F" w:rsidRPr="0019765C">
        <w:rPr>
          <w:rFonts w:ascii="Times New Roman" w:hAnsi="Times New Roman" w:cs="Times New Roman"/>
          <w:lang w:val="pt-PT"/>
        </w:rPr>
        <w:t>domeniul de inspectare pentru care inspectorul este împuternicit</w:t>
      </w:r>
      <w:r w:rsidR="00FE1897" w:rsidRPr="0019765C">
        <w:rPr>
          <w:rFonts w:ascii="Times New Roman" w:hAnsi="Times New Roman" w:cs="Times New Roman"/>
          <w:lang w:val="pt-PT"/>
        </w:rPr>
        <w:t xml:space="preserve">. </w:t>
      </w:r>
    </w:p>
    <w:p w14:paraId="5AB6E287" w14:textId="776EEDD1" w:rsidR="00B371E2" w:rsidRPr="0019765C" w:rsidRDefault="002B2F34" w:rsidP="00692770">
      <w:pPr>
        <w:spacing w:before="120" w:after="120"/>
        <w:ind w:firstLine="709"/>
        <w:jc w:val="both"/>
        <w:rPr>
          <w:lang w:val="pt-PT"/>
        </w:rPr>
      </w:pPr>
      <w:r w:rsidRPr="0019765C">
        <w:rPr>
          <w:lang w:val="pt-PT"/>
        </w:rPr>
        <w:t>5</w:t>
      </w:r>
      <w:r w:rsidR="0051643B" w:rsidRPr="0019765C">
        <w:rPr>
          <w:lang w:val="pt-PT"/>
        </w:rPr>
        <w:t>2</w:t>
      </w:r>
      <w:r w:rsidR="00B371E2" w:rsidRPr="0019765C">
        <w:rPr>
          <w:lang w:val="pt-PT"/>
        </w:rPr>
        <w:t>.</w:t>
      </w:r>
      <w:r w:rsidR="00B371E2" w:rsidRPr="0019765C">
        <w:rPr>
          <w:b/>
          <w:bCs/>
          <w:lang w:val="pt-PT"/>
        </w:rPr>
        <w:t xml:space="preserve"> </w:t>
      </w:r>
      <w:r w:rsidR="00B371E2" w:rsidRPr="0019765C">
        <w:rPr>
          <w:lang w:val="pt-PT"/>
        </w:rPr>
        <w:t xml:space="preserve">Inspectorii </w:t>
      </w:r>
      <w:r w:rsidRPr="0019765C">
        <w:rPr>
          <w:lang w:val="pt-PT"/>
        </w:rPr>
        <w:t xml:space="preserve">aeronautici incluși </w:t>
      </w:r>
      <w:r w:rsidR="00B371E2" w:rsidRPr="0019765C">
        <w:rPr>
          <w:lang w:val="pt-PT"/>
        </w:rPr>
        <w:t>în delegați</w:t>
      </w:r>
      <w:r w:rsidRPr="0019765C">
        <w:rPr>
          <w:lang w:val="pt-PT"/>
        </w:rPr>
        <w:t>a de control</w:t>
      </w:r>
      <w:r w:rsidR="00B371E2" w:rsidRPr="0019765C">
        <w:rPr>
          <w:lang w:val="pt-PT"/>
        </w:rPr>
        <w:t xml:space="preserve"> se selectează în mod aleatoriu, cu luarea în considerare a specializării acestora față de domeniul de control aferent. Selectarea aleatorie se realizează prin mecanismul informatic al R</w:t>
      </w:r>
      <w:r w:rsidR="00040C9B" w:rsidRPr="0019765C">
        <w:rPr>
          <w:lang w:val="pt-PT"/>
        </w:rPr>
        <w:t>SC</w:t>
      </w:r>
      <w:r w:rsidR="00B371E2" w:rsidRPr="0019765C">
        <w:rPr>
          <w:lang w:val="pt-PT"/>
        </w:rPr>
        <w:t xml:space="preserve"> sau, în absența acestuia pentru o subdiviziune determinată, prin</w:t>
      </w:r>
      <w:r w:rsidR="00692770" w:rsidRPr="0019765C">
        <w:rPr>
          <w:lang w:val="pt-PT"/>
        </w:rPr>
        <w:t xml:space="preserve"> </w:t>
      </w:r>
      <w:r w:rsidR="00B371E2" w:rsidRPr="0019765C">
        <w:rPr>
          <w:lang w:val="pt-PT"/>
        </w:rPr>
        <w:t xml:space="preserve">rotație, </w:t>
      </w:r>
      <w:r w:rsidR="00692770" w:rsidRPr="0019765C">
        <w:rPr>
          <w:lang w:val="pt-PT"/>
        </w:rPr>
        <w:t xml:space="preserve">fiind în </w:t>
      </w:r>
      <w:r w:rsidR="00B371E2" w:rsidRPr="0019765C">
        <w:rPr>
          <w:lang w:val="pt-PT"/>
        </w:rPr>
        <w:t>gesti</w:t>
      </w:r>
      <w:r w:rsidR="00692770" w:rsidRPr="0019765C">
        <w:rPr>
          <w:lang w:val="pt-PT"/>
        </w:rPr>
        <w:t>unea</w:t>
      </w:r>
      <w:r w:rsidR="00B371E2" w:rsidRPr="0019765C">
        <w:rPr>
          <w:lang w:val="pt-PT"/>
        </w:rPr>
        <w:t xml:space="preserve"> conducătorul</w:t>
      </w:r>
      <w:r w:rsidR="00692770" w:rsidRPr="0019765C">
        <w:rPr>
          <w:lang w:val="pt-PT"/>
        </w:rPr>
        <w:t>ui</w:t>
      </w:r>
      <w:r w:rsidR="00B371E2" w:rsidRPr="0019765C">
        <w:rPr>
          <w:lang w:val="pt-PT"/>
        </w:rPr>
        <w:t xml:space="preserve"> subdiviziunii inițiatoare.</w:t>
      </w:r>
    </w:p>
    <w:p w14:paraId="351D2CEF" w14:textId="063CA926" w:rsidR="00B371E2" w:rsidRPr="0019765C" w:rsidRDefault="002B2F34" w:rsidP="00692770">
      <w:pPr>
        <w:spacing w:before="120" w:after="120"/>
        <w:ind w:firstLine="709"/>
        <w:jc w:val="both"/>
        <w:rPr>
          <w:lang w:val="pt-PT"/>
        </w:rPr>
      </w:pPr>
      <w:r w:rsidRPr="0019765C">
        <w:rPr>
          <w:lang w:val="pt-PT"/>
        </w:rPr>
        <w:t>5</w:t>
      </w:r>
      <w:r w:rsidR="0051643B" w:rsidRPr="0019765C">
        <w:rPr>
          <w:lang w:val="pt-PT"/>
        </w:rPr>
        <w:t>3</w:t>
      </w:r>
      <w:r w:rsidR="00B371E2" w:rsidRPr="0019765C">
        <w:rPr>
          <w:lang w:val="pt-PT"/>
        </w:rPr>
        <w:t>.</w:t>
      </w:r>
      <w:r w:rsidR="00B371E2" w:rsidRPr="0019765C">
        <w:rPr>
          <w:b/>
          <w:bCs/>
          <w:lang w:val="pt-PT"/>
        </w:rPr>
        <w:t xml:space="preserve"> </w:t>
      </w:r>
      <w:r w:rsidR="00F74DEC" w:rsidRPr="0019765C">
        <w:rPr>
          <w:lang w:val="pt-PT"/>
        </w:rPr>
        <w:t xml:space="preserve">Pentru efectuarea controlului nu pot fi desemnate persoane a căror desemnare este susceptibilă să genereze situaţii de conflict de interese în sensul Legii nr.133/2016 privind declararea averii şi a intereselor personale. </w:t>
      </w:r>
      <w:r w:rsidR="00B371E2" w:rsidRPr="0019765C">
        <w:rPr>
          <w:lang w:val="pt-PT"/>
        </w:rPr>
        <w:t xml:space="preserve">Înainte de </w:t>
      </w:r>
      <w:r w:rsidR="005D4594" w:rsidRPr="0019765C">
        <w:rPr>
          <w:lang w:val="pt-PT"/>
        </w:rPr>
        <w:t xml:space="preserve">a </w:t>
      </w:r>
      <w:r w:rsidR="00B371E2" w:rsidRPr="0019765C">
        <w:rPr>
          <w:lang w:val="pt-PT"/>
        </w:rPr>
        <w:t xml:space="preserve">include un inspector în proiectul delegației, conducătorul subdiviziunii inițiatoare verifică absența conflictului de interese, conform </w:t>
      </w:r>
      <w:r w:rsidR="005D4594" w:rsidRPr="0019765C">
        <w:rPr>
          <w:lang w:val="pt-PT"/>
        </w:rPr>
        <w:t>actelor normative interne ale AAC</w:t>
      </w:r>
      <w:r w:rsidR="00B371E2" w:rsidRPr="0019765C">
        <w:rPr>
          <w:lang w:val="pt-PT"/>
        </w:rPr>
        <w:t>. Constatarea unui conflict de interese impune înlocuirea inspectorului anterior emiterii delegației.</w:t>
      </w:r>
    </w:p>
    <w:p w14:paraId="77B2C599" w14:textId="28244152" w:rsidR="00F73FF4" w:rsidRPr="0019765C" w:rsidRDefault="00EE6AAB" w:rsidP="00F73FF4">
      <w:pPr>
        <w:spacing w:before="120" w:after="120"/>
        <w:ind w:firstLine="709"/>
        <w:jc w:val="both"/>
        <w:rPr>
          <w:lang w:val="pt-PT"/>
        </w:rPr>
      </w:pPr>
      <w:r w:rsidRPr="0019765C">
        <w:rPr>
          <w:lang w:val="pt-PT"/>
        </w:rPr>
        <w:t>5</w:t>
      </w:r>
      <w:r w:rsidR="0051643B" w:rsidRPr="0019765C">
        <w:rPr>
          <w:lang w:val="pt-PT"/>
        </w:rPr>
        <w:t>4</w:t>
      </w:r>
      <w:r w:rsidR="00F73FF4" w:rsidRPr="0019765C">
        <w:rPr>
          <w:lang w:val="pt-PT"/>
        </w:rPr>
        <w:t xml:space="preserve">. </w:t>
      </w:r>
      <w:r w:rsidR="00962A14" w:rsidRPr="0019765C">
        <w:rPr>
          <w:lang w:val="pt-PT"/>
        </w:rPr>
        <w:t>În orice situație care implică o vizită la fața locului, deplasarea la obiectul controlului sau pătrunderea în incinta persoanei supuse controlului, în cadrul unui control planificat, inopinat sau comun, este obligatorie prezența a minimum 2 inspectori, sub sancțiunea imposibilității începerii controlului și a dreptului persoanei controlate de a refuza accesul, conform art. 21 alin. (7) din Legea nr. 131/2012. Controlul se desfășoară de minimum 2 inspectori delegați de la AAC, sau, în cazul controlului comun, de la AAC și de la alt/alte organe de control.</w:t>
      </w:r>
    </w:p>
    <w:p w14:paraId="30B1F1D6" w14:textId="5DDA46C8" w:rsidR="00D31EF8" w:rsidRPr="0019765C" w:rsidRDefault="00BF071B" w:rsidP="00232AC9">
      <w:pPr>
        <w:spacing w:before="120" w:after="120"/>
        <w:ind w:firstLine="709"/>
        <w:jc w:val="both"/>
        <w:rPr>
          <w:lang w:val="pt-PT"/>
        </w:rPr>
      </w:pPr>
      <w:r w:rsidRPr="0019765C">
        <w:rPr>
          <w:lang w:val="en-GB"/>
        </w:rPr>
        <w:t>5</w:t>
      </w:r>
      <w:r w:rsidR="0051643B" w:rsidRPr="0019765C">
        <w:rPr>
          <w:lang w:val="en-GB"/>
        </w:rPr>
        <w:t>5</w:t>
      </w:r>
      <w:r w:rsidR="00F73FF4" w:rsidRPr="0019765C">
        <w:rPr>
          <w:lang w:val="en-GB"/>
        </w:rPr>
        <w:t xml:space="preserve">. </w:t>
      </w:r>
      <w:r w:rsidRPr="0019765C">
        <w:rPr>
          <w:lang w:val="en-GB"/>
        </w:rPr>
        <w:t xml:space="preserve">Prin </w:t>
      </w:r>
      <w:proofErr w:type="spellStart"/>
      <w:r w:rsidRPr="0019765C">
        <w:rPr>
          <w:lang w:val="en-GB"/>
        </w:rPr>
        <w:t>excepție</w:t>
      </w:r>
      <w:proofErr w:type="spellEnd"/>
      <w:r w:rsidRPr="0019765C">
        <w:rPr>
          <w:lang w:val="en-GB"/>
        </w:rPr>
        <w:t xml:space="preserve"> de la </w:t>
      </w:r>
      <w:proofErr w:type="spellStart"/>
      <w:r w:rsidRPr="0019765C">
        <w:rPr>
          <w:lang w:val="en-GB"/>
        </w:rPr>
        <w:t>prevederile</w:t>
      </w:r>
      <w:proofErr w:type="spellEnd"/>
      <w:r w:rsidRPr="0019765C">
        <w:rPr>
          <w:lang w:val="en-GB"/>
        </w:rPr>
        <w:t xml:space="preserve"> pct. 5</w:t>
      </w:r>
      <w:r w:rsidR="0051643B" w:rsidRPr="0019765C">
        <w:rPr>
          <w:lang w:val="en-GB"/>
        </w:rPr>
        <w:t>4</w:t>
      </w:r>
      <w:r w:rsidRPr="0019765C">
        <w:rPr>
          <w:lang w:val="en-GB"/>
        </w:rPr>
        <w:t xml:space="preserve">, </w:t>
      </w:r>
      <w:proofErr w:type="spellStart"/>
      <w:r w:rsidR="00540F87" w:rsidRPr="0019765C">
        <w:rPr>
          <w:lang w:val="en-GB"/>
        </w:rPr>
        <w:t>întrucât</w:t>
      </w:r>
      <w:proofErr w:type="spellEnd"/>
      <w:r w:rsidR="00540F87" w:rsidRPr="0019765C">
        <w:rPr>
          <w:lang w:val="en-GB"/>
        </w:rPr>
        <w:t xml:space="preserve"> </w:t>
      </w:r>
      <w:proofErr w:type="spellStart"/>
      <w:r w:rsidR="00540F87" w:rsidRPr="0019765C">
        <w:rPr>
          <w:lang w:val="en-GB"/>
        </w:rPr>
        <w:t>potrivit</w:t>
      </w:r>
      <w:proofErr w:type="spellEnd"/>
      <w:r w:rsidR="00540F87" w:rsidRPr="0019765C">
        <w:rPr>
          <w:lang w:val="en-GB"/>
        </w:rPr>
        <w:t xml:space="preserve"> art. 4 </w:t>
      </w:r>
      <w:proofErr w:type="spellStart"/>
      <w:r w:rsidR="00540F87" w:rsidRPr="0019765C">
        <w:rPr>
          <w:lang w:val="en-GB"/>
        </w:rPr>
        <w:t>alin</w:t>
      </w:r>
      <w:proofErr w:type="spellEnd"/>
      <w:r w:rsidR="00540F87" w:rsidRPr="0019765C">
        <w:rPr>
          <w:lang w:val="en-GB"/>
        </w:rPr>
        <w:t xml:space="preserve">. </w:t>
      </w:r>
      <w:r w:rsidR="00540F87" w:rsidRPr="0019765C">
        <w:rPr>
          <w:lang w:val="pt-PT"/>
        </w:rPr>
        <w:t>(1</w:t>
      </w:r>
      <w:r w:rsidR="00540F87" w:rsidRPr="0019765C">
        <w:rPr>
          <w:vertAlign w:val="superscript"/>
          <w:lang w:val="pt-PT"/>
        </w:rPr>
        <w:t>1</w:t>
      </w:r>
      <w:r w:rsidR="00540F87" w:rsidRPr="0019765C">
        <w:rPr>
          <w:lang w:val="pt-PT"/>
        </w:rPr>
        <w:t>) din Legea nr. 131/2012 nu se consideră control de stat solicitarea informației fără efectuarea unei vizite la fața locului</w:t>
      </w:r>
      <w:r w:rsidR="00C8479E" w:rsidRPr="0019765C">
        <w:rPr>
          <w:lang w:val="pt-PT"/>
        </w:rPr>
        <w:t xml:space="preserve"> </w:t>
      </w:r>
      <w:r w:rsidR="007D5BB1" w:rsidRPr="0019765C">
        <w:rPr>
          <w:lang w:val="pt-PT"/>
        </w:rPr>
        <w:t>(</w:t>
      </w:r>
      <w:r w:rsidR="00C8479E" w:rsidRPr="0019765C">
        <w:rPr>
          <w:lang w:val="pt-PT"/>
        </w:rPr>
        <w:t xml:space="preserve">dacă această informaţie este indispensabilă pentru planificarea controalelor în baza criteriilor de risc conform </w:t>
      </w:r>
      <w:r w:rsidR="006F4CA6" w:rsidRPr="0019765C">
        <w:rPr>
          <w:lang w:val="pt-PT"/>
        </w:rPr>
        <w:t>M</w:t>
      </w:r>
      <w:r w:rsidR="00C8479E" w:rsidRPr="0019765C">
        <w:rPr>
          <w:lang w:val="pt-PT"/>
        </w:rPr>
        <w:t>etodologiei, şi este deţinută de persoana supusă controlului</w:t>
      </w:r>
      <w:r w:rsidR="007D5BB1" w:rsidRPr="0019765C">
        <w:rPr>
          <w:lang w:val="pt-PT"/>
        </w:rPr>
        <w:t>)</w:t>
      </w:r>
      <w:r w:rsidR="00540F87" w:rsidRPr="0019765C">
        <w:rPr>
          <w:lang w:val="pt-PT"/>
        </w:rPr>
        <w:t xml:space="preserve"> se realizeaz</w:t>
      </w:r>
      <w:r w:rsidR="00540F87" w:rsidRPr="0019765C">
        <w:rPr>
          <w:lang w:val="ro-MD"/>
        </w:rPr>
        <w:t>ă</w:t>
      </w:r>
      <w:r w:rsidR="00540F87" w:rsidRPr="0019765C">
        <w:rPr>
          <w:lang w:val="pt-PT"/>
        </w:rPr>
        <w:t xml:space="preserve"> </w:t>
      </w:r>
      <w:r w:rsidR="00F73FF4" w:rsidRPr="0019765C">
        <w:rPr>
          <w:lang w:val="pt-PT"/>
        </w:rPr>
        <w:t xml:space="preserve">de un singur </w:t>
      </w:r>
      <w:r w:rsidR="00415695" w:rsidRPr="0019765C">
        <w:rPr>
          <w:lang w:val="pt-PT"/>
        </w:rPr>
        <w:t>inspector</w:t>
      </w:r>
      <w:r w:rsidR="00540F87" w:rsidRPr="0019765C">
        <w:rPr>
          <w:lang w:val="pt-PT"/>
        </w:rPr>
        <w:t>.</w:t>
      </w:r>
    </w:p>
    <w:p w14:paraId="60233057" w14:textId="1017C723" w:rsidR="00FA64A1" w:rsidRDefault="00D31EF8" w:rsidP="00232AC9">
      <w:pPr>
        <w:spacing w:before="120" w:after="120"/>
        <w:ind w:firstLine="709"/>
        <w:jc w:val="both"/>
        <w:rPr>
          <w:lang w:val="pt-PT"/>
        </w:rPr>
      </w:pPr>
      <w:r w:rsidRPr="0019765C">
        <w:rPr>
          <w:lang w:val="pt-PT"/>
        </w:rPr>
        <w:t>5</w:t>
      </w:r>
      <w:r w:rsidR="0051643B" w:rsidRPr="0019765C">
        <w:rPr>
          <w:lang w:val="pt-PT"/>
        </w:rPr>
        <w:t>6</w:t>
      </w:r>
      <w:r w:rsidRPr="0019765C">
        <w:rPr>
          <w:lang w:val="pt-PT"/>
        </w:rPr>
        <w:t>.</w:t>
      </w:r>
      <w:r w:rsidR="00F73FF4" w:rsidRPr="0019765C">
        <w:rPr>
          <w:lang w:val="pt-PT"/>
        </w:rPr>
        <w:t xml:space="preserve"> </w:t>
      </w:r>
      <w:r w:rsidR="00C8479E" w:rsidRPr="0019765C">
        <w:rPr>
          <w:lang w:val="pt-PT"/>
        </w:rPr>
        <w:t>Prin excepție de la prevederile pct. 5</w:t>
      </w:r>
      <w:r w:rsidR="0051643B" w:rsidRPr="0019765C">
        <w:rPr>
          <w:lang w:val="pt-PT"/>
        </w:rPr>
        <w:t>4</w:t>
      </w:r>
      <w:r w:rsidR="00C8479E" w:rsidRPr="0019765C">
        <w:rPr>
          <w:lang w:val="pt-PT"/>
        </w:rPr>
        <w:t xml:space="preserve">, </w:t>
      </w:r>
      <w:r w:rsidR="00C145EB" w:rsidRPr="0019765C">
        <w:rPr>
          <w:lang w:val="pt-PT"/>
        </w:rPr>
        <w:t xml:space="preserve">controlul planificat sau inopinat prin solicitarea directă </w:t>
      </w:r>
      <w:r w:rsidR="00FA64A1" w:rsidRPr="0019765C">
        <w:rPr>
          <w:lang w:val="pt-PT"/>
        </w:rPr>
        <w:t xml:space="preserve">(prin orice mijloc de comunicare, </w:t>
      </w:r>
      <w:r w:rsidR="00D31AA1" w:rsidRPr="0019765C">
        <w:rPr>
          <w:lang w:val="pt-PT"/>
        </w:rPr>
        <w:t>inclusiv</w:t>
      </w:r>
      <w:r w:rsidR="00FA64A1" w:rsidRPr="0019765C">
        <w:rPr>
          <w:lang w:val="pt-PT"/>
        </w:rPr>
        <w:t xml:space="preserve"> poștă sau poștă electronică) </w:t>
      </w:r>
      <w:r w:rsidR="00C145EB" w:rsidRPr="0019765C">
        <w:rPr>
          <w:lang w:val="pt-PT"/>
        </w:rPr>
        <w:t>de la persoana controlată a documentației și a altei informații</w:t>
      </w:r>
      <w:r w:rsidR="00F73FF4" w:rsidRPr="0019765C">
        <w:rPr>
          <w:lang w:val="pt-PT"/>
        </w:rPr>
        <w:t xml:space="preserve"> </w:t>
      </w:r>
      <w:r w:rsidR="00C145EB" w:rsidRPr="0019765C">
        <w:rPr>
          <w:lang w:val="pt-PT"/>
        </w:rPr>
        <w:t>potrivit art. 4 alin. (1</w:t>
      </w:r>
      <w:r w:rsidR="00C145EB" w:rsidRPr="0019765C">
        <w:rPr>
          <w:vertAlign w:val="superscript"/>
          <w:lang w:val="pt-PT"/>
        </w:rPr>
        <w:t>2</w:t>
      </w:r>
      <w:r w:rsidR="00C145EB" w:rsidRPr="0019765C">
        <w:rPr>
          <w:lang w:val="pt-PT"/>
        </w:rPr>
        <w:t>) – (1</w:t>
      </w:r>
      <w:r w:rsidR="00C145EB" w:rsidRPr="0019765C">
        <w:rPr>
          <w:vertAlign w:val="superscript"/>
          <w:lang w:val="pt-PT"/>
        </w:rPr>
        <w:t>5</w:t>
      </w:r>
      <w:r w:rsidR="00C145EB" w:rsidRPr="0019765C">
        <w:rPr>
          <w:lang w:val="pt-PT"/>
        </w:rPr>
        <w:t xml:space="preserve">) din Legea nr. 131/2012, </w:t>
      </w:r>
      <w:r w:rsidR="00F73FF4" w:rsidRPr="0019765C">
        <w:rPr>
          <w:lang w:val="pt-PT"/>
        </w:rPr>
        <w:t>fără deplasarea inspectorilor la obiectul controlului, poate fi efectuat</w:t>
      </w:r>
      <w:r w:rsidR="00F73FF4" w:rsidRPr="00B51002">
        <w:rPr>
          <w:lang w:val="pt-PT"/>
        </w:rPr>
        <w:t xml:space="preserve"> de un singur </w:t>
      </w:r>
      <w:r w:rsidR="003C3267" w:rsidRPr="00B51002">
        <w:rPr>
          <w:lang w:val="pt-PT"/>
        </w:rPr>
        <w:t>inspector</w:t>
      </w:r>
      <w:r w:rsidR="00FA64A1">
        <w:rPr>
          <w:lang w:val="pt-PT"/>
        </w:rPr>
        <w:t>.</w:t>
      </w:r>
    </w:p>
    <w:p w14:paraId="192C1E64" w14:textId="42358854" w:rsidR="00761B92" w:rsidRDefault="00D31AA1" w:rsidP="00232AC9">
      <w:pPr>
        <w:spacing w:before="120" w:after="120"/>
        <w:ind w:firstLine="709"/>
        <w:jc w:val="both"/>
        <w:rPr>
          <w:lang w:val="pt-PT"/>
        </w:rPr>
      </w:pPr>
      <w:r w:rsidRPr="00761B92">
        <w:rPr>
          <w:lang w:val="pt-PT"/>
        </w:rPr>
        <w:t>5</w:t>
      </w:r>
      <w:r w:rsidR="0051643B">
        <w:rPr>
          <w:lang w:val="pt-PT"/>
        </w:rPr>
        <w:t>7</w:t>
      </w:r>
      <w:r w:rsidRPr="00761B92">
        <w:rPr>
          <w:lang w:val="pt-PT"/>
        </w:rPr>
        <w:t xml:space="preserve">. </w:t>
      </w:r>
      <w:r w:rsidR="006F4CA6" w:rsidRPr="00761B92">
        <w:rPr>
          <w:lang w:val="pt-PT"/>
        </w:rPr>
        <w:t>AAC recurge prioritar la modalitate</w:t>
      </w:r>
      <w:r w:rsidR="00761B92" w:rsidRPr="00761B92">
        <w:rPr>
          <w:lang w:val="pt-PT"/>
        </w:rPr>
        <w:t>a efectu</w:t>
      </w:r>
      <w:r w:rsidR="00761B92">
        <w:rPr>
          <w:lang w:val="pt-PT"/>
        </w:rPr>
        <w:t>ă</w:t>
      </w:r>
      <w:r w:rsidR="00761B92" w:rsidRPr="00761B92">
        <w:rPr>
          <w:lang w:val="pt-PT"/>
        </w:rPr>
        <w:t>rii controlului planificat sau inopinat pr</w:t>
      </w:r>
      <w:r w:rsidR="00761B92">
        <w:rPr>
          <w:lang w:val="pt-PT"/>
        </w:rPr>
        <w:t>in solicitarea directă de la persoana controlată a documentației și altei informații</w:t>
      </w:r>
      <w:r w:rsidR="006F4CA6" w:rsidRPr="00761B92">
        <w:rPr>
          <w:lang w:val="pt-PT"/>
        </w:rPr>
        <w:t xml:space="preserve"> </w:t>
      </w:r>
      <w:r w:rsidR="00F73FF4" w:rsidRPr="00761B92">
        <w:rPr>
          <w:lang w:val="pt-PT"/>
        </w:rPr>
        <w:t xml:space="preserve">potrivit art. 4 alin. </w:t>
      </w:r>
      <w:r w:rsidR="00F73FF4" w:rsidRPr="00F73FF4">
        <w:rPr>
          <w:lang w:val="pt-PT"/>
        </w:rPr>
        <w:t>(1</w:t>
      </w:r>
      <w:r w:rsidR="00C81818">
        <w:rPr>
          <w:vertAlign w:val="superscript"/>
          <w:lang w:val="pt-PT"/>
        </w:rPr>
        <w:t>3</w:t>
      </w:r>
      <w:r w:rsidR="00F73FF4" w:rsidRPr="00F73FF4">
        <w:rPr>
          <w:lang w:val="pt-PT"/>
        </w:rPr>
        <w:t>) din Legea nr. 131/2012</w:t>
      </w:r>
      <w:r w:rsidR="00761B92">
        <w:rPr>
          <w:lang w:val="pt-PT"/>
        </w:rPr>
        <w:t xml:space="preserve">. AAC </w:t>
      </w:r>
      <w:r w:rsidR="00517DE4">
        <w:rPr>
          <w:lang w:val="pt-PT"/>
        </w:rPr>
        <w:t xml:space="preserve">recurge la </w:t>
      </w:r>
      <w:r w:rsidR="00761B92">
        <w:rPr>
          <w:lang w:val="pt-PT"/>
        </w:rPr>
        <w:t>realiz</w:t>
      </w:r>
      <w:r w:rsidR="00517DE4">
        <w:rPr>
          <w:lang w:val="pt-PT"/>
        </w:rPr>
        <w:t>area</w:t>
      </w:r>
      <w:r w:rsidR="00761B92">
        <w:rPr>
          <w:lang w:val="pt-PT"/>
        </w:rPr>
        <w:t xml:space="preserve"> controlul</w:t>
      </w:r>
      <w:r w:rsidR="00517DE4">
        <w:rPr>
          <w:lang w:val="pt-PT"/>
        </w:rPr>
        <w:t>ui</w:t>
      </w:r>
      <w:r w:rsidR="00761B92">
        <w:rPr>
          <w:lang w:val="pt-PT"/>
        </w:rPr>
        <w:t xml:space="preserve"> la fața locului în următoarele cazuri:</w:t>
      </w:r>
    </w:p>
    <w:p w14:paraId="21ABFBCC" w14:textId="6793AA7B" w:rsidR="002E6064" w:rsidRPr="002E6064" w:rsidRDefault="002E6064" w:rsidP="002E6064">
      <w:pPr>
        <w:pStyle w:val="ListParagraph"/>
        <w:numPr>
          <w:ilvl w:val="2"/>
          <w:numId w:val="37"/>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t>tipul controlului şi analiza riscurilor impune controlul la faţa locului;</w:t>
      </w:r>
    </w:p>
    <w:p w14:paraId="408C21D0" w14:textId="0D1076D4" w:rsidR="00517DE4" w:rsidRPr="002E6064" w:rsidRDefault="00761B92" w:rsidP="002E6064">
      <w:pPr>
        <w:pStyle w:val="ListParagraph"/>
        <w:numPr>
          <w:ilvl w:val="2"/>
          <w:numId w:val="37"/>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t>insuficienţ</w:t>
      </w:r>
      <w:r w:rsidR="00517DE4" w:rsidRPr="002E6064">
        <w:rPr>
          <w:rFonts w:ascii="Times New Roman" w:hAnsi="Times New Roman" w:cs="Times New Roman"/>
          <w:lang w:val="pt-PT"/>
        </w:rPr>
        <w:t>a</w:t>
      </w:r>
      <w:r w:rsidRPr="002E6064">
        <w:rPr>
          <w:rFonts w:ascii="Times New Roman" w:hAnsi="Times New Roman" w:cs="Times New Roman"/>
          <w:lang w:val="pt-PT"/>
        </w:rPr>
        <w:t xml:space="preserve"> documentaţiei şi informaţiei deţinute pentru a stabili respectarea legislaţiei de către persoana supusă controlului</w:t>
      </w:r>
      <w:r w:rsidR="00517DE4" w:rsidRPr="002E6064">
        <w:rPr>
          <w:rFonts w:ascii="Times New Roman" w:hAnsi="Times New Roman" w:cs="Times New Roman"/>
          <w:lang w:val="pt-PT"/>
        </w:rPr>
        <w:t>;</w:t>
      </w:r>
    </w:p>
    <w:p w14:paraId="3D36C226" w14:textId="778574A8" w:rsidR="00F73FF4" w:rsidRPr="002E6064" w:rsidRDefault="002E6064" w:rsidP="002E6064">
      <w:pPr>
        <w:pStyle w:val="ListParagraph"/>
        <w:numPr>
          <w:ilvl w:val="2"/>
          <w:numId w:val="37"/>
        </w:numPr>
        <w:spacing w:before="120" w:after="120"/>
        <w:ind w:left="1134" w:hanging="425"/>
        <w:jc w:val="both"/>
        <w:rPr>
          <w:rFonts w:ascii="Times New Roman" w:hAnsi="Times New Roman" w:cs="Times New Roman"/>
          <w:lang w:val="pt-PT"/>
        </w:rPr>
      </w:pPr>
      <w:r w:rsidRPr="002E6064">
        <w:rPr>
          <w:rFonts w:ascii="Times New Roman" w:hAnsi="Times New Roman" w:cs="Times New Roman"/>
          <w:lang w:val="pt-PT"/>
        </w:rPr>
        <w:t>n</w:t>
      </w:r>
      <w:r w:rsidR="00517DE4" w:rsidRPr="002E6064">
        <w:rPr>
          <w:rFonts w:ascii="Times New Roman" w:hAnsi="Times New Roman" w:cs="Times New Roman"/>
          <w:lang w:val="pt-PT"/>
        </w:rPr>
        <w:t>eprezentarea informaţiei solicitate în termenul corespunzător duratei controlului indicat în delegaţia de control aferentă</w:t>
      </w:r>
      <w:r w:rsidR="00F73FF4" w:rsidRPr="002E6064">
        <w:rPr>
          <w:rFonts w:ascii="Times New Roman" w:hAnsi="Times New Roman" w:cs="Times New Roman"/>
          <w:lang w:val="pt-PT"/>
        </w:rPr>
        <w:t>.</w:t>
      </w:r>
    </w:p>
    <w:p w14:paraId="7DD4DBAD" w14:textId="343CA329" w:rsidR="00B110B0" w:rsidRPr="00E62809" w:rsidRDefault="002E6064" w:rsidP="00232AC9">
      <w:pPr>
        <w:spacing w:before="120" w:after="120"/>
        <w:ind w:firstLine="709"/>
        <w:jc w:val="both"/>
        <w:rPr>
          <w:lang w:val="pt-PT"/>
        </w:rPr>
      </w:pPr>
      <w:r>
        <w:rPr>
          <w:lang w:val="pt-PT"/>
        </w:rPr>
        <w:t>5</w:t>
      </w:r>
      <w:r w:rsidR="0051643B">
        <w:rPr>
          <w:lang w:val="pt-PT"/>
        </w:rPr>
        <w:t>8</w:t>
      </w:r>
      <w:r w:rsidR="00F73FF4" w:rsidRPr="00232AC9">
        <w:rPr>
          <w:lang w:val="pt-PT"/>
        </w:rPr>
        <w:t>.</w:t>
      </w:r>
      <w:r w:rsidR="00B110B0">
        <w:rPr>
          <w:lang w:val="pt-PT"/>
        </w:rPr>
        <w:t xml:space="preserve"> </w:t>
      </w:r>
      <w:r w:rsidR="00E62809" w:rsidRPr="00E62809">
        <w:rPr>
          <w:lang w:val="pt-PT"/>
        </w:rPr>
        <w:t>Neprezentarea informaţiei solicitate constituie temei pentru efectuarea unei vizite la faţa locului în cadrul termenului preconizat pentru controlul în cauză, prin solicitarea directă a informaţiei, inclusiv constituie temei de prelungire a duratei controlului, dacă este cazul</w:t>
      </w:r>
      <w:r w:rsidR="00E62809">
        <w:rPr>
          <w:lang w:val="pt-PT"/>
        </w:rPr>
        <w:t>.</w:t>
      </w:r>
    </w:p>
    <w:p w14:paraId="35547BAB" w14:textId="27EFBC62" w:rsidR="00E62809" w:rsidRPr="00E62809" w:rsidRDefault="00B110B0" w:rsidP="00232AC9">
      <w:pPr>
        <w:spacing w:before="120" w:after="120"/>
        <w:ind w:firstLine="709"/>
        <w:jc w:val="both"/>
        <w:rPr>
          <w:lang w:val="pt-PT"/>
        </w:rPr>
      </w:pPr>
      <w:r>
        <w:rPr>
          <w:lang w:val="pt-PT"/>
        </w:rPr>
        <w:lastRenderedPageBreak/>
        <w:t>5</w:t>
      </w:r>
      <w:r w:rsidR="0051643B">
        <w:rPr>
          <w:lang w:val="pt-PT"/>
        </w:rPr>
        <w:t>9</w:t>
      </w:r>
      <w:r>
        <w:rPr>
          <w:lang w:val="pt-PT"/>
        </w:rPr>
        <w:t>.</w:t>
      </w:r>
      <w:r w:rsidR="00E62809">
        <w:rPr>
          <w:lang w:val="pt-PT"/>
        </w:rPr>
        <w:t xml:space="preserve"> </w:t>
      </w:r>
      <w:r w:rsidR="00E62809" w:rsidRPr="00E62809">
        <w:rPr>
          <w:lang w:val="pt-PT"/>
        </w:rPr>
        <w:t xml:space="preserve">La depistarea unor erori şi/sau neconcordanţe în documentele şi informaţiile prezentate de persoana controlată, </w:t>
      </w:r>
      <w:r w:rsidR="00E62809">
        <w:rPr>
          <w:lang w:val="pt-PT"/>
        </w:rPr>
        <w:t>inspectorul AAC</w:t>
      </w:r>
      <w:r w:rsidR="00E62809" w:rsidRPr="00E62809">
        <w:rPr>
          <w:lang w:val="pt-PT"/>
        </w:rPr>
        <w:t xml:space="preserve"> solicită acesteia prezentarea explicaţii</w:t>
      </w:r>
      <w:r w:rsidR="00E62809">
        <w:rPr>
          <w:lang w:val="pt-PT"/>
        </w:rPr>
        <w:t>lor</w:t>
      </w:r>
      <w:r w:rsidR="00E62809" w:rsidRPr="00E62809">
        <w:rPr>
          <w:lang w:val="pt-PT"/>
        </w:rPr>
        <w:t xml:space="preserve"> în scris în termen de 5 zile lucrătoare de la solicitare. Odată cu transmiterea explicaţiilor scrise asupra erorilor şi/sau neconcordanţelor, persoana controlată are dreptul să prezinte suplimentar acte doveditoare ce confirmă autenticitatea informaţiilor şi documentelor prezentate</w:t>
      </w:r>
      <w:r w:rsidR="00E62809">
        <w:rPr>
          <w:lang w:val="pt-PT"/>
        </w:rPr>
        <w:t>.</w:t>
      </w:r>
    </w:p>
    <w:p w14:paraId="471CC1D8" w14:textId="7624FE2D" w:rsidR="002E6064" w:rsidRPr="00B110B0" w:rsidRDefault="0051643B" w:rsidP="00232AC9">
      <w:pPr>
        <w:spacing w:before="120" w:after="120"/>
        <w:ind w:firstLine="709"/>
        <w:jc w:val="both"/>
        <w:rPr>
          <w:lang w:val="pt-PT"/>
        </w:rPr>
      </w:pPr>
      <w:r>
        <w:rPr>
          <w:lang w:val="pt-PT"/>
        </w:rPr>
        <w:t>60</w:t>
      </w:r>
      <w:r w:rsidR="00E62809">
        <w:rPr>
          <w:lang w:val="pt-PT"/>
        </w:rPr>
        <w:t>.</w:t>
      </w:r>
      <w:r w:rsidR="00B110B0">
        <w:rPr>
          <w:lang w:val="pt-PT"/>
        </w:rPr>
        <w:t xml:space="preserve"> </w:t>
      </w:r>
      <w:r w:rsidR="00B110B0" w:rsidRPr="00B110B0">
        <w:rPr>
          <w:lang w:val="pt-PT"/>
        </w:rPr>
        <w:t xml:space="preserve">În cadrul controlului la faţa locului, </w:t>
      </w:r>
      <w:r w:rsidR="00B110B0">
        <w:rPr>
          <w:lang w:val="pt-PT"/>
        </w:rPr>
        <w:t>inspectorul AAC</w:t>
      </w:r>
      <w:r w:rsidR="00B110B0" w:rsidRPr="00B110B0">
        <w:rPr>
          <w:lang w:val="pt-PT"/>
        </w:rPr>
        <w:t xml:space="preserve"> nu are dreptul să solicite de la persoana controlată documente şi informaţii care au fost prezentate anterior, în urma solicitării directe de la aceasta a documentaţiei şi a altei informaţ</w:t>
      </w:r>
      <w:r w:rsidR="00B110B0">
        <w:rPr>
          <w:lang w:val="pt-PT"/>
        </w:rPr>
        <w:t xml:space="preserve">ii. </w:t>
      </w:r>
    </w:p>
    <w:p w14:paraId="4275EBE3" w14:textId="4B76C0BD" w:rsidR="002E6064" w:rsidRPr="0019765C" w:rsidRDefault="00696F38" w:rsidP="00232AC9">
      <w:pPr>
        <w:spacing w:before="120" w:after="120"/>
        <w:ind w:firstLine="709"/>
        <w:jc w:val="both"/>
        <w:rPr>
          <w:lang w:val="pt-PT"/>
        </w:rPr>
      </w:pPr>
      <w:r w:rsidRPr="00C52186">
        <w:rPr>
          <w:lang w:val="pt-PT"/>
        </w:rPr>
        <w:t>6</w:t>
      </w:r>
      <w:r w:rsidR="0051643B" w:rsidRPr="00C52186">
        <w:rPr>
          <w:lang w:val="pt-PT"/>
        </w:rPr>
        <w:t>1</w:t>
      </w:r>
      <w:r w:rsidRPr="00C52186">
        <w:rPr>
          <w:lang w:val="pt-PT"/>
        </w:rPr>
        <w:t xml:space="preserve">. </w:t>
      </w:r>
      <w:r w:rsidR="00A032B3">
        <w:rPr>
          <w:lang w:val="ro-MD"/>
        </w:rPr>
        <w:t>Î</w:t>
      </w:r>
      <w:r w:rsidR="00A032B3" w:rsidRPr="00C52186">
        <w:rPr>
          <w:lang w:val="pt-PT"/>
        </w:rPr>
        <w:t>n temeiul art. 19</w:t>
      </w:r>
      <w:r w:rsidR="00A032B3" w:rsidRPr="00C52186">
        <w:rPr>
          <w:vertAlign w:val="superscript"/>
          <w:lang w:val="pt-PT"/>
        </w:rPr>
        <w:t>1</w:t>
      </w:r>
      <w:r w:rsidR="00A032B3" w:rsidRPr="00C52186">
        <w:rPr>
          <w:lang w:val="pt-PT"/>
        </w:rPr>
        <w:t xml:space="preserve"> alin. </w:t>
      </w:r>
      <w:r w:rsidR="00A032B3" w:rsidRPr="00F73FF4">
        <w:rPr>
          <w:lang w:val="pt-PT"/>
        </w:rPr>
        <w:t>(4)</w:t>
      </w:r>
      <w:r w:rsidR="00A032B3">
        <w:rPr>
          <w:lang w:val="pt-PT"/>
        </w:rPr>
        <w:t xml:space="preserve"> din Legea nr. 131/2012, </w:t>
      </w:r>
      <w:r w:rsidR="00A032B3" w:rsidRPr="00F73FF4">
        <w:rPr>
          <w:lang w:val="pt-PT"/>
        </w:rPr>
        <w:t>nu necesită întocmirea unei delegații de control</w:t>
      </w:r>
      <w:r w:rsidR="00C52186">
        <w:rPr>
          <w:lang w:val="pt-PT"/>
        </w:rPr>
        <w:t xml:space="preserve"> în cazul</w:t>
      </w:r>
      <w:r w:rsidR="00A032B3">
        <w:rPr>
          <w:lang w:val="pt-PT"/>
        </w:rPr>
        <w:t xml:space="preserve"> </w:t>
      </w:r>
      <w:r w:rsidR="00A032B3" w:rsidRPr="0019765C">
        <w:rPr>
          <w:lang w:val="pt-PT"/>
        </w:rPr>
        <w:t>controlul</w:t>
      </w:r>
      <w:r w:rsidR="00C52186" w:rsidRPr="0019765C">
        <w:rPr>
          <w:lang w:val="pt-PT"/>
        </w:rPr>
        <w:t>ui</w:t>
      </w:r>
      <w:r w:rsidR="00A032B3" w:rsidRPr="0019765C">
        <w:rPr>
          <w:lang w:val="pt-PT"/>
        </w:rPr>
        <w:t xml:space="preserve"> în cadrul procedurii de eliberare a actului permisiv. Acest control se iniţiază în urma solicitării pentru actele respective în cel mult 5 zile lucrătoare de la primirea solicitării de către AAC.</w:t>
      </w:r>
    </w:p>
    <w:p w14:paraId="78EDC144" w14:textId="422975B5" w:rsidR="00D463CD" w:rsidRPr="0019765C" w:rsidRDefault="00072EE4" w:rsidP="00232AC9">
      <w:pPr>
        <w:spacing w:before="120" w:after="120"/>
        <w:ind w:firstLine="709"/>
        <w:jc w:val="both"/>
        <w:rPr>
          <w:lang w:val="pt-PT"/>
        </w:rPr>
      </w:pPr>
      <w:r w:rsidRPr="0019765C">
        <w:rPr>
          <w:lang w:val="pt-PT"/>
        </w:rPr>
        <w:t>6</w:t>
      </w:r>
      <w:r w:rsidR="00C52186" w:rsidRPr="0019765C">
        <w:rPr>
          <w:lang w:val="pt-PT"/>
        </w:rPr>
        <w:t>2</w:t>
      </w:r>
      <w:r w:rsidRPr="0019765C">
        <w:rPr>
          <w:lang w:val="pt-PT"/>
        </w:rPr>
        <w:t xml:space="preserve">. </w:t>
      </w:r>
      <w:r w:rsidR="006641FD" w:rsidRPr="0019765C">
        <w:rPr>
          <w:lang w:val="pt-PT"/>
        </w:rPr>
        <w:t>Inspectorul din cadrul subdiviziunii inițiatoare a controlului împuternicit să înregistreze datele în RSC</w:t>
      </w:r>
      <w:r w:rsidR="00D463CD" w:rsidRPr="0019765C">
        <w:rPr>
          <w:lang w:val="pt-PT"/>
        </w:rPr>
        <w:t xml:space="preserve"> (f</w:t>
      </w:r>
      <w:proofErr w:type="spellStart"/>
      <w:r w:rsidR="00D463CD" w:rsidRPr="0019765C">
        <w:rPr>
          <w:lang w:val="ro-RO"/>
        </w:rPr>
        <w:t>uncționarul</w:t>
      </w:r>
      <w:proofErr w:type="spellEnd"/>
      <w:r w:rsidR="00D463CD" w:rsidRPr="0019765C">
        <w:rPr>
          <w:lang w:val="ro-RO"/>
        </w:rPr>
        <w:t xml:space="preserve"> responsabil de administrarea RSC</w:t>
      </w:r>
      <w:r w:rsidR="00D463CD" w:rsidRPr="0019765C">
        <w:rPr>
          <w:lang w:val="pt-PT"/>
        </w:rPr>
        <w:t xml:space="preserve">), la această etapă include în RSC următoarele date: </w:t>
      </w:r>
    </w:p>
    <w:p w14:paraId="2D617C0C" w14:textId="2987F817" w:rsidR="00D463CD"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denumirea (numele) persoanei şi obiectului supuse controlului şi punctajul curent de risc atribuit;</w:t>
      </w:r>
    </w:p>
    <w:p w14:paraId="0FE0ADB5" w14:textId="55DBE899" w:rsidR="00D463CD"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numărul şi data aprobării planului de control, iar în cazul unui control inopinat – data şi numărul notei de motivare;</w:t>
      </w:r>
    </w:p>
    <w:p w14:paraId="3974A7F6" w14:textId="5AD784D7" w:rsidR="00D463CD"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numărul, data şi ora emiterii delegaţiei de control;</w:t>
      </w:r>
    </w:p>
    <w:p w14:paraId="4B5C4C7A" w14:textId="2CC699FF" w:rsidR="00D463CD"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durata controlului;</w:t>
      </w:r>
    </w:p>
    <w:p w14:paraId="2EEEC26E" w14:textId="76887E3E" w:rsidR="00D463CD"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 xml:space="preserve">tipul controlului; </w:t>
      </w:r>
    </w:p>
    <w:p w14:paraId="13F429D8" w14:textId="6E9522F2" w:rsidR="00072EE4" w:rsidRPr="0019765C" w:rsidRDefault="00D463CD" w:rsidP="000B2414">
      <w:pPr>
        <w:pStyle w:val="ListParagraph"/>
        <w:numPr>
          <w:ilvl w:val="2"/>
          <w:numId w:val="39"/>
        </w:numPr>
        <w:spacing w:before="120" w:after="120"/>
        <w:ind w:left="1134" w:hanging="425"/>
        <w:jc w:val="both"/>
        <w:rPr>
          <w:rFonts w:ascii="Times New Roman" w:hAnsi="Times New Roman" w:cs="Times New Roman"/>
          <w:lang w:val="en-GB"/>
        </w:rPr>
      </w:pPr>
      <w:proofErr w:type="spellStart"/>
      <w:r w:rsidRPr="0019765C">
        <w:rPr>
          <w:rFonts w:ascii="Times New Roman" w:hAnsi="Times New Roman" w:cs="Times New Roman"/>
          <w:lang w:val="en-GB"/>
        </w:rPr>
        <w:t>scopul</w:t>
      </w:r>
      <w:proofErr w:type="spellEnd"/>
      <w:r w:rsidRPr="0019765C">
        <w:rPr>
          <w:rFonts w:ascii="Times New Roman" w:hAnsi="Times New Roman" w:cs="Times New Roman"/>
          <w:lang w:val="en-GB"/>
        </w:rPr>
        <w:t xml:space="preserve"> </w:t>
      </w:r>
      <w:proofErr w:type="spellStart"/>
      <w:r w:rsidRPr="0019765C">
        <w:rPr>
          <w:rFonts w:ascii="Times New Roman" w:hAnsi="Times New Roman" w:cs="Times New Roman"/>
          <w:lang w:val="en-GB"/>
        </w:rPr>
        <w:t>şi</w:t>
      </w:r>
      <w:proofErr w:type="spellEnd"/>
      <w:r w:rsidRPr="0019765C">
        <w:rPr>
          <w:rFonts w:ascii="Times New Roman" w:hAnsi="Times New Roman" w:cs="Times New Roman"/>
          <w:lang w:val="en-GB"/>
        </w:rPr>
        <w:t xml:space="preserve"> </w:t>
      </w:r>
      <w:proofErr w:type="spellStart"/>
      <w:r w:rsidRPr="0019765C">
        <w:rPr>
          <w:rFonts w:ascii="Times New Roman" w:hAnsi="Times New Roman" w:cs="Times New Roman"/>
          <w:lang w:val="en-GB"/>
        </w:rPr>
        <w:t>aspectele</w:t>
      </w:r>
      <w:proofErr w:type="spellEnd"/>
      <w:r w:rsidRPr="0019765C">
        <w:rPr>
          <w:rFonts w:ascii="Times New Roman" w:hAnsi="Times New Roman" w:cs="Times New Roman"/>
          <w:lang w:val="en-GB"/>
        </w:rPr>
        <w:t xml:space="preserve"> care </w:t>
      </w:r>
      <w:proofErr w:type="spellStart"/>
      <w:r w:rsidRPr="0019765C">
        <w:rPr>
          <w:rFonts w:ascii="Times New Roman" w:hAnsi="Times New Roman" w:cs="Times New Roman"/>
          <w:lang w:val="en-GB"/>
        </w:rPr>
        <w:t>urmează</w:t>
      </w:r>
      <w:proofErr w:type="spellEnd"/>
      <w:r w:rsidRPr="0019765C">
        <w:rPr>
          <w:rFonts w:ascii="Times New Roman" w:hAnsi="Times New Roman" w:cs="Times New Roman"/>
          <w:lang w:val="en-GB"/>
        </w:rPr>
        <w:t xml:space="preserve"> </w:t>
      </w:r>
      <w:proofErr w:type="spellStart"/>
      <w:r w:rsidRPr="0019765C">
        <w:rPr>
          <w:rFonts w:ascii="Times New Roman" w:hAnsi="Times New Roman" w:cs="Times New Roman"/>
          <w:lang w:val="en-GB"/>
        </w:rPr>
        <w:t>să</w:t>
      </w:r>
      <w:proofErr w:type="spellEnd"/>
      <w:r w:rsidRPr="0019765C">
        <w:rPr>
          <w:rFonts w:ascii="Times New Roman" w:hAnsi="Times New Roman" w:cs="Times New Roman"/>
          <w:lang w:val="en-GB"/>
        </w:rPr>
        <w:t xml:space="preserve"> fie </w:t>
      </w:r>
      <w:proofErr w:type="spellStart"/>
      <w:r w:rsidRPr="0019765C">
        <w:rPr>
          <w:rFonts w:ascii="Times New Roman" w:hAnsi="Times New Roman" w:cs="Times New Roman"/>
          <w:lang w:val="en-GB"/>
        </w:rPr>
        <w:t>supuse</w:t>
      </w:r>
      <w:proofErr w:type="spellEnd"/>
      <w:r w:rsidRPr="0019765C">
        <w:rPr>
          <w:rFonts w:ascii="Times New Roman" w:hAnsi="Times New Roman" w:cs="Times New Roman"/>
          <w:lang w:val="en-GB"/>
        </w:rPr>
        <w:t xml:space="preserve"> </w:t>
      </w:r>
      <w:proofErr w:type="spellStart"/>
      <w:r w:rsidRPr="0019765C">
        <w:rPr>
          <w:rFonts w:ascii="Times New Roman" w:hAnsi="Times New Roman" w:cs="Times New Roman"/>
          <w:lang w:val="en-GB"/>
        </w:rPr>
        <w:t>controlului</w:t>
      </w:r>
      <w:proofErr w:type="spellEnd"/>
      <w:r w:rsidR="000B2414" w:rsidRPr="0019765C">
        <w:rPr>
          <w:rFonts w:ascii="Times New Roman" w:hAnsi="Times New Roman" w:cs="Times New Roman"/>
          <w:lang w:val="en-GB"/>
        </w:rPr>
        <w:t>.</w:t>
      </w:r>
      <w:r w:rsidR="006641FD" w:rsidRPr="0019765C">
        <w:rPr>
          <w:rFonts w:ascii="Times New Roman" w:hAnsi="Times New Roman" w:cs="Times New Roman"/>
          <w:lang w:val="en-GB"/>
        </w:rPr>
        <w:t xml:space="preserve">  </w:t>
      </w:r>
    </w:p>
    <w:p w14:paraId="577B16A7" w14:textId="3E59843D" w:rsidR="000B2414" w:rsidRPr="0019765C" w:rsidRDefault="000B2414" w:rsidP="000B2414">
      <w:pPr>
        <w:spacing w:before="120" w:after="120"/>
        <w:ind w:firstLine="709"/>
        <w:jc w:val="both"/>
        <w:rPr>
          <w:lang w:val="pt-PT"/>
        </w:rPr>
      </w:pPr>
      <w:r w:rsidRPr="0019765C">
        <w:rPr>
          <w:lang w:val="pt-PT"/>
        </w:rPr>
        <w:t>6</w:t>
      </w:r>
      <w:r w:rsidR="00C52186" w:rsidRPr="0019765C">
        <w:rPr>
          <w:lang w:val="pt-PT"/>
        </w:rPr>
        <w:t>3</w:t>
      </w:r>
      <w:r w:rsidRPr="0019765C">
        <w:rPr>
          <w:lang w:val="pt-PT"/>
        </w:rPr>
        <w:t>. Inspectorul din cadrul subdiviziunii inițiatoare a controlului împuternicit să înregistreze datele în RSC (f</w:t>
      </w:r>
      <w:proofErr w:type="spellStart"/>
      <w:r w:rsidRPr="0019765C">
        <w:rPr>
          <w:lang w:val="ro-RO"/>
        </w:rPr>
        <w:t>uncționarul</w:t>
      </w:r>
      <w:proofErr w:type="spellEnd"/>
      <w:r w:rsidRPr="0019765C">
        <w:rPr>
          <w:lang w:val="ro-RO"/>
        </w:rPr>
        <w:t xml:space="preserve"> responsabil de administrarea RSC</w:t>
      </w:r>
      <w:r w:rsidRPr="0019765C">
        <w:rPr>
          <w:lang w:val="pt-PT"/>
        </w:rPr>
        <w:t>) include datele în RSC:</w:t>
      </w:r>
    </w:p>
    <w:p w14:paraId="2A013E5F" w14:textId="2590CAC2" w:rsidR="000B2414" w:rsidRPr="005618ED" w:rsidRDefault="000B2414" w:rsidP="005618ED">
      <w:pPr>
        <w:pStyle w:val="ListParagraph"/>
        <w:numPr>
          <w:ilvl w:val="2"/>
          <w:numId w:val="41"/>
        </w:numPr>
        <w:ind w:left="1134" w:hanging="425"/>
        <w:jc w:val="both"/>
        <w:rPr>
          <w:rFonts w:ascii="Times New Roman" w:hAnsi="Times New Roman" w:cs="Times New Roman"/>
          <w:lang w:val="pt-PT"/>
        </w:rPr>
      </w:pPr>
      <w:r w:rsidRPr="0019765C">
        <w:rPr>
          <w:rFonts w:ascii="Times New Roman" w:hAnsi="Times New Roman" w:cs="Times New Roman"/>
          <w:lang w:val="pt-PT"/>
        </w:rPr>
        <w:t>pentru controalele planificate: informaţia specificată la pct. 61 lit.a) şi b) – în cel mult 5 zile lucrătoare de la data aprobării planului controalelor şi informaţia</w:t>
      </w:r>
      <w:r w:rsidRPr="005618ED">
        <w:rPr>
          <w:rFonts w:ascii="Times New Roman" w:hAnsi="Times New Roman" w:cs="Times New Roman"/>
          <w:lang w:val="pt-PT"/>
        </w:rPr>
        <w:t xml:space="preserve"> de la lit.c)–f) – cu cel puţin 5 zile lucrătoare înainte de data începerii controlului; </w:t>
      </w:r>
    </w:p>
    <w:p w14:paraId="3EFDCBD2" w14:textId="79E00D0D" w:rsidR="00B26D86" w:rsidRPr="005618ED" w:rsidRDefault="000B2414" w:rsidP="005618ED">
      <w:pPr>
        <w:pStyle w:val="ListParagraph"/>
        <w:numPr>
          <w:ilvl w:val="2"/>
          <w:numId w:val="41"/>
        </w:numPr>
        <w:ind w:left="1134" w:hanging="425"/>
        <w:jc w:val="both"/>
        <w:rPr>
          <w:rFonts w:ascii="Times New Roman" w:hAnsi="Times New Roman" w:cs="Times New Roman"/>
          <w:lang w:val="pt-PT"/>
        </w:rPr>
      </w:pPr>
      <w:r w:rsidRPr="005618ED">
        <w:rPr>
          <w:rFonts w:ascii="Times New Roman" w:hAnsi="Times New Roman" w:cs="Times New Roman"/>
          <w:lang w:val="pt-PT"/>
        </w:rPr>
        <w:t>pentru controalele inopinate: toată informaţia specificată la lit.a), c)–f) – cel tîrziu la momentul începerii controlului</w:t>
      </w:r>
      <w:r w:rsidR="005618ED" w:rsidRPr="005618ED">
        <w:rPr>
          <w:rFonts w:ascii="Times New Roman" w:hAnsi="Times New Roman" w:cs="Times New Roman"/>
          <w:lang w:val="pt-PT"/>
        </w:rPr>
        <w:t>.</w:t>
      </w:r>
    </w:p>
    <w:p w14:paraId="462179EC" w14:textId="3CB9F8D4" w:rsidR="001B1ED5" w:rsidRPr="0019765C" w:rsidRDefault="005618ED" w:rsidP="008F0733">
      <w:pPr>
        <w:spacing w:before="120" w:after="120"/>
        <w:ind w:firstLine="709"/>
        <w:jc w:val="both"/>
        <w:rPr>
          <w:lang w:val="pt-PT"/>
        </w:rPr>
      </w:pPr>
      <w:r w:rsidRPr="005618ED">
        <w:rPr>
          <w:lang w:val="pt-PT"/>
        </w:rPr>
        <w:t>6</w:t>
      </w:r>
      <w:r w:rsidR="00C52186">
        <w:rPr>
          <w:lang w:val="pt-PT"/>
        </w:rPr>
        <w:t>4</w:t>
      </w:r>
      <w:r w:rsidR="001B1ED5" w:rsidRPr="005618ED">
        <w:rPr>
          <w:lang w:val="pt-PT"/>
        </w:rPr>
        <w:t xml:space="preserve">. </w:t>
      </w:r>
      <w:r w:rsidRPr="005618ED">
        <w:rPr>
          <w:lang w:val="pt-PT"/>
        </w:rPr>
        <w:t>AAC</w:t>
      </w:r>
      <w:r w:rsidR="001B1ED5" w:rsidRPr="005618ED">
        <w:rPr>
          <w:lang w:val="pt-PT"/>
        </w:rPr>
        <w:t xml:space="preserve"> expediază </w:t>
      </w:r>
      <w:r w:rsidR="001B1ED5" w:rsidRPr="0019765C">
        <w:rPr>
          <w:lang w:val="pt-PT"/>
        </w:rPr>
        <w:t xml:space="preserve">persoanei supuse controlului un exemplar al delegației de control astfel încât, între momentul primirii efective </w:t>
      </w:r>
      <w:r w:rsidRPr="0019765C">
        <w:rPr>
          <w:lang w:val="pt-PT"/>
        </w:rPr>
        <w:t xml:space="preserve">a exemplarului </w:t>
      </w:r>
      <w:r w:rsidR="001B1ED5" w:rsidRPr="0019765C">
        <w:rPr>
          <w:lang w:val="pt-PT"/>
        </w:rPr>
        <w:t>și momentul începerii controlului, să treacă cel puțin 5 zile lucrătoare, dar nu mai mult de 15 zile lucrătoare</w:t>
      </w:r>
      <w:r w:rsidRPr="0019765C">
        <w:rPr>
          <w:lang w:val="pt-PT"/>
        </w:rPr>
        <w:t xml:space="preserve">. </w:t>
      </w:r>
      <w:r w:rsidR="001B1ED5" w:rsidRPr="0019765C">
        <w:rPr>
          <w:lang w:val="pt-PT"/>
        </w:rPr>
        <w:t xml:space="preserve"> </w:t>
      </w:r>
    </w:p>
    <w:p w14:paraId="3CA311DA" w14:textId="5A07BEF2" w:rsidR="00BA07CE" w:rsidRPr="00944B58" w:rsidRDefault="00C31578" w:rsidP="001B1ED5">
      <w:pPr>
        <w:spacing w:before="120" w:after="120"/>
        <w:ind w:firstLine="709"/>
        <w:jc w:val="both"/>
        <w:rPr>
          <w:lang w:val="pt-PT"/>
        </w:rPr>
      </w:pPr>
      <w:r w:rsidRPr="0019765C">
        <w:rPr>
          <w:lang w:val="pt-PT"/>
        </w:rPr>
        <w:t>6</w:t>
      </w:r>
      <w:r w:rsidR="00C52186" w:rsidRPr="0019765C">
        <w:rPr>
          <w:lang w:val="pt-PT"/>
        </w:rPr>
        <w:t>5</w:t>
      </w:r>
      <w:r w:rsidR="001B1ED5" w:rsidRPr="0019765C">
        <w:rPr>
          <w:lang w:val="pt-PT"/>
        </w:rPr>
        <w:t>.</w:t>
      </w:r>
      <w:r w:rsidR="001B1ED5" w:rsidRPr="0019765C">
        <w:rPr>
          <w:b/>
          <w:bCs/>
          <w:lang w:val="pt-PT"/>
        </w:rPr>
        <w:t xml:space="preserve"> </w:t>
      </w:r>
      <w:r w:rsidR="00BA07CE" w:rsidRPr="0019765C">
        <w:rPr>
          <w:lang w:val="pt-PT"/>
        </w:rPr>
        <w:t xml:space="preserve">Termenul prevăzut la </w:t>
      </w:r>
      <w:r w:rsidR="00ED0DD1" w:rsidRPr="0019765C">
        <w:rPr>
          <w:lang w:val="pt-PT"/>
        </w:rPr>
        <w:t>pct. 6</w:t>
      </w:r>
      <w:r w:rsidR="00C52186" w:rsidRPr="0019765C">
        <w:rPr>
          <w:lang w:val="pt-PT"/>
        </w:rPr>
        <w:t>4</w:t>
      </w:r>
      <w:r w:rsidR="00BA07CE" w:rsidRPr="0019765C">
        <w:rPr>
          <w:lang w:val="pt-PT"/>
        </w:rPr>
        <w:t xml:space="preserve"> nu se aplică în cazul în care există temeiuri pentru efectuarea unui control inopinat. În acest caz, la începutul controlului, un exemplar al delegaţiei de control, semnată de </w:t>
      </w:r>
      <w:r w:rsidR="00ED0DD1" w:rsidRPr="0019765C">
        <w:rPr>
          <w:lang w:val="pt-PT"/>
        </w:rPr>
        <w:t>către Directorul AAC</w:t>
      </w:r>
      <w:r w:rsidR="00BA07CE" w:rsidRPr="0019765C">
        <w:rPr>
          <w:lang w:val="pt-PT"/>
        </w:rPr>
        <w:t xml:space="preserve"> </w:t>
      </w:r>
      <w:r w:rsidR="00944B58" w:rsidRPr="0019765C">
        <w:rPr>
          <w:lang w:val="ro-RO"/>
        </w:rPr>
        <w:t>sau persoana desemnată</w:t>
      </w:r>
      <w:r w:rsidR="00BA07CE" w:rsidRPr="0019765C">
        <w:rPr>
          <w:lang w:val="pt-PT"/>
        </w:rPr>
        <w:t>, se înmânează</w:t>
      </w:r>
      <w:r w:rsidR="00BA07CE" w:rsidRPr="00944B58">
        <w:rPr>
          <w:lang w:val="pt-PT"/>
        </w:rPr>
        <w:t xml:space="preserve"> persoanei ce urmează a fi supusă controlului sau persoanei cu drept de reprezentare a acesteia</w:t>
      </w:r>
      <w:r w:rsidR="00944B58" w:rsidRPr="00944B58">
        <w:rPr>
          <w:lang w:val="pt-PT"/>
        </w:rPr>
        <w:t>.</w:t>
      </w:r>
    </w:p>
    <w:p w14:paraId="2B3BD9D5" w14:textId="7124E3B6" w:rsidR="008F0733" w:rsidRDefault="00BA07CE" w:rsidP="001B1ED5">
      <w:pPr>
        <w:spacing w:before="120" w:after="120"/>
        <w:ind w:firstLine="709"/>
        <w:jc w:val="both"/>
        <w:rPr>
          <w:lang w:val="pt-PT"/>
        </w:rPr>
      </w:pPr>
      <w:r>
        <w:rPr>
          <w:lang w:val="pt-PT"/>
        </w:rPr>
        <w:t>6</w:t>
      </w:r>
      <w:r w:rsidR="00C52186">
        <w:rPr>
          <w:lang w:val="pt-PT"/>
        </w:rPr>
        <w:t>6</w:t>
      </w:r>
      <w:r>
        <w:rPr>
          <w:lang w:val="pt-PT"/>
        </w:rPr>
        <w:t xml:space="preserve">. </w:t>
      </w:r>
      <w:r w:rsidR="001B1ED5" w:rsidRPr="001B1ED5">
        <w:rPr>
          <w:lang w:val="pt-PT"/>
        </w:rPr>
        <w:t xml:space="preserve">Delegația </w:t>
      </w:r>
      <w:r w:rsidR="00C31578">
        <w:rPr>
          <w:lang w:val="pt-PT"/>
        </w:rPr>
        <w:t xml:space="preserve">de control </w:t>
      </w:r>
      <w:r w:rsidR="001B1ED5" w:rsidRPr="001B1ED5">
        <w:rPr>
          <w:lang w:val="pt-PT"/>
        </w:rPr>
        <w:t xml:space="preserve">se comunică prin orice modalitate care permite </w:t>
      </w:r>
      <w:r w:rsidR="00C31578">
        <w:rPr>
          <w:lang w:val="pt-PT"/>
        </w:rPr>
        <w:t xml:space="preserve">AAC </w:t>
      </w:r>
      <w:r w:rsidR="001B1ED5" w:rsidRPr="001B1ED5">
        <w:rPr>
          <w:lang w:val="pt-PT"/>
        </w:rPr>
        <w:t>confirmarea recepționării de către persoana supusă controlului, inclusiv:</w:t>
      </w:r>
    </w:p>
    <w:p w14:paraId="69927688" w14:textId="2CE17301" w:rsidR="008F0733" w:rsidRPr="00C31578" w:rsidRDefault="008F0733" w:rsidP="00C31578">
      <w:pPr>
        <w:pStyle w:val="ListParagraph"/>
        <w:numPr>
          <w:ilvl w:val="0"/>
          <w:numId w:val="42"/>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 xml:space="preserve">prin depunere </w:t>
      </w:r>
      <w:r w:rsidR="00641BC0" w:rsidRPr="00C31578">
        <w:rPr>
          <w:rFonts w:ascii="Times New Roman" w:hAnsi="Times New Roman" w:cs="Times New Roman"/>
          <w:lang w:val="pt-PT"/>
        </w:rPr>
        <w:t xml:space="preserve">fizică a delegației </w:t>
      </w:r>
      <w:r w:rsidRPr="00C31578">
        <w:rPr>
          <w:rFonts w:ascii="Times New Roman" w:hAnsi="Times New Roman" w:cs="Times New Roman"/>
          <w:lang w:val="pt-PT"/>
        </w:rPr>
        <w:t>la sediul</w:t>
      </w:r>
      <w:r w:rsidR="00641BC0" w:rsidRPr="00C31578">
        <w:rPr>
          <w:rFonts w:ascii="Times New Roman" w:hAnsi="Times New Roman" w:cs="Times New Roman"/>
          <w:lang w:val="pt-PT"/>
        </w:rPr>
        <w:t>/adresa</w:t>
      </w:r>
      <w:r w:rsidRPr="00C31578">
        <w:rPr>
          <w:rFonts w:ascii="Times New Roman" w:hAnsi="Times New Roman" w:cs="Times New Roman"/>
          <w:lang w:val="pt-PT"/>
        </w:rPr>
        <w:t xml:space="preserve"> </w:t>
      </w:r>
      <w:r w:rsidR="00641BC0" w:rsidRPr="00C31578">
        <w:rPr>
          <w:rFonts w:ascii="Times New Roman" w:hAnsi="Times New Roman" w:cs="Times New Roman"/>
          <w:lang w:val="pt-PT"/>
        </w:rPr>
        <w:t>persoanei supuse controlului, cu confirmare de primire;</w:t>
      </w:r>
      <w:r w:rsidRPr="00C31578">
        <w:rPr>
          <w:rFonts w:ascii="Times New Roman" w:hAnsi="Times New Roman" w:cs="Times New Roman"/>
          <w:lang w:val="pt-PT"/>
        </w:rPr>
        <w:t xml:space="preserve"> </w:t>
      </w:r>
    </w:p>
    <w:p w14:paraId="7FA72DDD" w14:textId="1A83EE16" w:rsidR="008F0733" w:rsidRPr="00C31578" w:rsidRDefault="001B1ED5" w:rsidP="00C31578">
      <w:pPr>
        <w:pStyle w:val="ListParagraph"/>
        <w:numPr>
          <w:ilvl w:val="0"/>
          <w:numId w:val="42"/>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prin cabinetul personal din cadrul R</w:t>
      </w:r>
      <w:r w:rsidR="00040C9B" w:rsidRPr="00C31578">
        <w:rPr>
          <w:rFonts w:ascii="Times New Roman" w:hAnsi="Times New Roman" w:cs="Times New Roman"/>
          <w:lang w:val="pt-PT"/>
        </w:rPr>
        <w:t>SC</w:t>
      </w:r>
      <w:r w:rsidRPr="00C31578">
        <w:rPr>
          <w:rFonts w:ascii="Times New Roman" w:hAnsi="Times New Roman" w:cs="Times New Roman"/>
          <w:lang w:val="pt-PT"/>
        </w:rPr>
        <w:t>;</w:t>
      </w:r>
    </w:p>
    <w:p w14:paraId="1C391564" w14:textId="27A51A28" w:rsidR="008F0733" w:rsidRPr="00C31578" w:rsidRDefault="001B1ED5" w:rsidP="00C31578">
      <w:pPr>
        <w:pStyle w:val="ListParagraph"/>
        <w:numPr>
          <w:ilvl w:val="0"/>
          <w:numId w:val="42"/>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t>la adresa electronică indicată de persoana controlată, cu semnătură electronică calificată</w:t>
      </w:r>
      <w:r w:rsidR="008F0733" w:rsidRPr="00C31578">
        <w:rPr>
          <w:rFonts w:ascii="Times New Roman" w:hAnsi="Times New Roman" w:cs="Times New Roman"/>
          <w:lang w:val="pt-PT"/>
        </w:rPr>
        <w:t xml:space="preserve">, </w:t>
      </w:r>
      <w:r w:rsidRPr="00C31578">
        <w:rPr>
          <w:rFonts w:ascii="Times New Roman" w:hAnsi="Times New Roman" w:cs="Times New Roman"/>
          <w:lang w:val="pt-PT"/>
        </w:rPr>
        <w:t>modalitate care se consideră comunicare la sediul acesteia;</w:t>
      </w:r>
    </w:p>
    <w:p w14:paraId="314E41F6" w14:textId="5054B124" w:rsidR="001B1ED5" w:rsidRPr="00C31578" w:rsidRDefault="001B1ED5" w:rsidP="00C31578">
      <w:pPr>
        <w:pStyle w:val="ListParagraph"/>
        <w:numPr>
          <w:ilvl w:val="0"/>
          <w:numId w:val="42"/>
        </w:numPr>
        <w:spacing w:before="120" w:after="120"/>
        <w:ind w:left="1134" w:hanging="425"/>
        <w:jc w:val="both"/>
        <w:rPr>
          <w:rFonts w:ascii="Times New Roman" w:hAnsi="Times New Roman" w:cs="Times New Roman"/>
          <w:lang w:val="pt-PT"/>
        </w:rPr>
      </w:pPr>
      <w:r w:rsidRPr="00C31578">
        <w:rPr>
          <w:rFonts w:ascii="Times New Roman" w:hAnsi="Times New Roman" w:cs="Times New Roman"/>
          <w:lang w:val="pt-PT"/>
        </w:rPr>
        <w:lastRenderedPageBreak/>
        <w:t>prin poștă, cu confirmare de</w:t>
      </w:r>
      <w:r w:rsidR="00641BC0" w:rsidRPr="00C31578">
        <w:rPr>
          <w:rFonts w:ascii="Times New Roman" w:hAnsi="Times New Roman" w:cs="Times New Roman"/>
          <w:lang w:val="pt-PT"/>
        </w:rPr>
        <w:t>spre recepționare</w:t>
      </w:r>
      <w:r w:rsidRPr="00C31578">
        <w:rPr>
          <w:rFonts w:ascii="Times New Roman" w:hAnsi="Times New Roman" w:cs="Times New Roman"/>
          <w:lang w:val="pt-PT"/>
        </w:rPr>
        <w:t>, în absența mijloacelor electronice.</w:t>
      </w:r>
    </w:p>
    <w:p w14:paraId="224552B6" w14:textId="6097D0F3" w:rsidR="001B1ED5" w:rsidRDefault="001F5870" w:rsidP="001B1ED5">
      <w:pPr>
        <w:spacing w:before="120" w:after="120"/>
        <w:ind w:firstLine="709"/>
        <w:jc w:val="both"/>
        <w:rPr>
          <w:lang w:val="pt-PT"/>
        </w:rPr>
      </w:pPr>
      <w:r w:rsidRPr="006A292A">
        <w:rPr>
          <w:lang w:val="pt-PT"/>
        </w:rPr>
        <w:t>6</w:t>
      </w:r>
      <w:r w:rsidR="00C52186">
        <w:rPr>
          <w:lang w:val="pt-PT"/>
        </w:rPr>
        <w:t>7</w:t>
      </w:r>
      <w:r w:rsidRPr="006A292A">
        <w:rPr>
          <w:lang w:val="pt-PT"/>
        </w:rPr>
        <w:t>.</w:t>
      </w:r>
      <w:r>
        <w:rPr>
          <w:b/>
          <w:bCs/>
          <w:lang w:val="pt-PT"/>
        </w:rPr>
        <w:t xml:space="preserve"> </w:t>
      </w:r>
      <w:r w:rsidR="001B1ED5" w:rsidRPr="001B1ED5">
        <w:rPr>
          <w:lang w:val="pt-PT"/>
        </w:rPr>
        <w:t xml:space="preserve">La delegația de control se anexează în mod obligatoriu, lista/listele de verificare aprobate </w:t>
      </w:r>
      <w:r w:rsidR="006B6612">
        <w:rPr>
          <w:lang w:val="pt-PT"/>
        </w:rPr>
        <w:t xml:space="preserve">de MIDR </w:t>
      </w:r>
      <w:r w:rsidR="001B1ED5" w:rsidRPr="001B1ED5">
        <w:rPr>
          <w:lang w:val="pt-PT"/>
        </w:rPr>
        <w:t>în temeiul art. 5</w:t>
      </w:r>
      <w:r w:rsidR="006B6612">
        <w:rPr>
          <w:vertAlign w:val="superscript"/>
          <w:lang w:val="pt-PT"/>
        </w:rPr>
        <w:t>1</w:t>
      </w:r>
      <w:r w:rsidR="001B1ED5" w:rsidRPr="001B1ED5">
        <w:rPr>
          <w:lang w:val="pt-PT"/>
        </w:rPr>
        <w:t xml:space="preserve"> alin. (2) din Legea nr. 131/2012</w:t>
      </w:r>
      <w:r w:rsidR="006B6612">
        <w:rPr>
          <w:lang w:val="pt-PT"/>
        </w:rPr>
        <w:t xml:space="preserve">. </w:t>
      </w:r>
    </w:p>
    <w:p w14:paraId="64B40C07" w14:textId="6A9754A0" w:rsidR="00734B6D" w:rsidRDefault="00BF0463" w:rsidP="005D463B">
      <w:pPr>
        <w:spacing w:before="120" w:after="120"/>
        <w:ind w:firstLine="709"/>
        <w:jc w:val="both"/>
        <w:rPr>
          <w:lang w:val="pt-PT"/>
        </w:rPr>
      </w:pPr>
      <w:r>
        <w:rPr>
          <w:lang w:val="pt-PT"/>
        </w:rPr>
        <w:t>6</w:t>
      </w:r>
      <w:r w:rsidR="00C52186">
        <w:rPr>
          <w:lang w:val="pt-PT"/>
        </w:rPr>
        <w:t>8</w:t>
      </w:r>
      <w:r>
        <w:rPr>
          <w:lang w:val="pt-PT"/>
        </w:rPr>
        <w:t xml:space="preserve">. </w:t>
      </w:r>
      <w:r w:rsidR="00734B6D">
        <w:rPr>
          <w:lang w:val="pt-PT"/>
        </w:rPr>
        <w:t>Pentru domeniul de control ”securitatea aeronautică”</w:t>
      </w:r>
    </w:p>
    <w:p w14:paraId="7FE34602" w14:textId="31D35F72" w:rsidR="007B68E2" w:rsidRDefault="00734B6D" w:rsidP="005D463B">
      <w:pPr>
        <w:spacing w:before="120" w:after="120"/>
        <w:ind w:firstLine="709"/>
        <w:jc w:val="both"/>
        <w:rPr>
          <w:lang w:val="pt-PT"/>
        </w:rPr>
      </w:pPr>
      <w:r>
        <w:rPr>
          <w:lang w:val="pt-PT"/>
        </w:rPr>
        <w:t>6</w:t>
      </w:r>
      <w:r w:rsidR="00C52186">
        <w:rPr>
          <w:lang w:val="pt-PT"/>
        </w:rPr>
        <w:t>8</w:t>
      </w:r>
      <w:r>
        <w:rPr>
          <w:lang w:val="pt-PT"/>
        </w:rPr>
        <w:t xml:space="preserve">.1. în cazul în care </w:t>
      </w:r>
      <w:r w:rsidR="00C03C96">
        <w:rPr>
          <w:lang w:val="pt-PT"/>
        </w:rPr>
        <w:t>domeniul de control ”securitatea aeronautică” este combinat sau comasat cu alte domenii de control al AAC (a vedea Tabelul de la pct. 15.2.)</w:t>
      </w:r>
      <w:r w:rsidR="007B68E2">
        <w:rPr>
          <w:lang w:val="pt-PT"/>
        </w:rPr>
        <w:t xml:space="preserve"> </w:t>
      </w:r>
      <w:r w:rsidR="00406904">
        <w:rPr>
          <w:lang w:val="pt-PT"/>
        </w:rPr>
        <w:t xml:space="preserve">datele despre inspectori </w:t>
      </w:r>
      <w:r w:rsidR="00380EBD">
        <w:rPr>
          <w:lang w:val="pt-PT"/>
        </w:rPr>
        <w:t xml:space="preserve">și </w:t>
      </w:r>
      <w:r w:rsidR="007B68E2">
        <w:rPr>
          <w:lang w:val="pt-PT"/>
        </w:rPr>
        <w:t>listele de verificare pentru domeniul securitatea aeronautică</w:t>
      </w:r>
      <w:r>
        <w:rPr>
          <w:lang w:val="pt-PT"/>
        </w:rPr>
        <w:t xml:space="preserve"> </w:t>
      </w:r>
      <w:r w:rsidR="007B68E2">
        <w:rPr>
          <w:lang w:val="pt-PT"/>
        </w:rPr>
        <w:t>se anexează la delegația de control care este comună pentru toate domeniile de control comasate;</w:t>
      </w:r>
    </w:p>
    <w:p w14:paraId="04697355" w14:textId="54DFEAAB" w:rsidR="001B42E2" w:rsidRDefault="007B68E2" w:rsidP="005D463B">
      <w:pPr>
        <w:spacing w:before="120" w:after="120"/>
        <w:ind w:firstLine="709"/>
        <w:jc w:val="both"/>
        <w:rPr>
          <w:lang w:val="pt-PT"/>
        </w:rPr>
      </w:pPr>
      <w:r w:rsidRPr="00E8334F">
        <w:rPr>
          <w:lang w:val="pt-PT"/>
        </w:rPr>
        <w:t>6</w:t>
      </w:r>
      <w:r w:rsidR="00C52186">
        <w:rPr>
          <w:lang w:val="pt-PT"/>
        </w:rPr>
        <w:t>8</w:t>
      </w:r>
      <w:r w:rsidRPr="00E8334F">
        <w:rPr>
          <w:lang w:val="pt-PT"/>
        </w:rPr>
        <w:t>.2. în cazul în care controlul de stat în domeniul ”securitatea aerona</w:t>
      </w:r>
      <w:r w:rsidR="00E8334F" w:rsidRPr="00E8334F">
        <w:rPr>
          <w:lang w:val="pt-PT"/>
        </w:rPr>
        <w:t>utică</w:t>
      </w:r>
      <w:r w:rsidRPr="00E8334F">
        <w:rPr>
          <w:lang w:val="pt-PT"/>
        </w:rPr>
        <w:t xml:space="preserve">” </w:t>
      </w:r>
      <w:r w:rsidR="00E8334F" w:rsidRPr="00E8334F">
        <w:rPr>
          <w:lang w:val="pt-PT"/>
        </w:rPr>
        <w:t>se efectu</w:t>
      </w:r>
      <w:r w:rsidR="00E8334F">
        <w:rPr>
          <w:lang w:val="pt-PT"/>
        </w:rPr>
        <w:t>ează separat de celelalte domenii de control</w:t>
      </w:r>
      <w:r w:rsidR="00687EDC">
        <w:rPr>
          <w:lang w:val="pt-PT"/>
        </w:rPr>
        <w:t>, delegația de control nu se emite</w:t>
      </w:r>
      <w:r w:rsidR="003C3E73">
        <w:rPr>
          <w:lang w:val="pt-PT"/>
        </w:rPr>
        <w:t>, iar controlul începe cu</w:t>
      </w:r>
      <w:r w:rsidR="001B42E2">
        <w:rPr>
          <w:lang w:val="pt-PT"/>
        </w:rPr>
        <w:t>:</w:t>
      </w:r>
    </w:p>
    <w:p w14:paraId="0F2DB45C" w14:textId="3919ADE0" w:rsidR="003C3E73" w:rsidRDefault="001B42E2" w:rsidP="005D463B">
      <w:pPr>
        <w:spacing w:before="120" w:after="120"/>
        <w:ind w:firstLine="709"/>
        <w:jc w:val="both"/>
        <w:rPr>
          <w:lang w:val="pt-PT"/>
        </w:rPr>
      </w:pPr>
      <w:r>
        <w:rPr>
          <w:lang w:val="pt-PT"/>
        </w:rPr>
        <w:t>6</w:t>
      </w:r>
      <w:r w:rsidR="00C52186">
        <w:rPr>
          <w:lang w:val="pt-PT"/>
        </w:rPr>
        <w:t>8</w:t>
      </w:r>
      <w:r>
        <w:rPr>
          <w:lang w:val="pt-PT"/>
        </w:rPr>
        <w:t xml:space="preserve">.2.1. </w:t>
      </w:r>
      <w:r w:rsidR="003C3E73">
        <w:rPr>
          <w:lang w:val="pt-PT"/>
        </w:rPr>
        <w:t>înmânarea notificării privind controlul de stat semnată de Directorul AAC sau persoana împuternicită de acesta, care conține următoarea informație:</w:t>
      </w:r>
    </w:p>
    <w:p w14:paraId="60D8E142" w14:textId="6F018B05" w:rsidR="003C3E73" w:rsidRPr="003C3E73" w:rsidRDefault="003C3E73" w:rsidP="003C3E73">
      <w:pPr>
        <w:pStyle w:val="ListParagraph"/>
        <w:numPr>
          <w:ilvl w:val="0"/>
          <w:numId w:val="43"/>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date despre inspectori (nume, prenume, funcţia deţinută şi numărul legitimaţiei);</w:t>
      </w:r>
    </w:p>
    <w:p w14:paraId="5A0D93A8" w14:textId="14D0D244" w:rsidR="003C3E73" w:rsidRPr="003C3E73" w:rsidRDefault="003C3E73" w:rsidP="003C3E73">
      <w:pPr>
        <w:pStyle w:val="ListParagraph"/>
        <w:numPr>
          <w:ilvl w:val="0"/>
          <w:numId w:val="43"/>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obiectul/obiectele care urmează a fi supuse controlului;</w:t>
      </w:r>
    </w:p>
    <w:p w14:paraId="55E67C68" w14:textId="2231AF56" w:rsidR="003C3E73" w:rsidRPr="003C3E73" w:rsidRDefault="003C3E73" w:rsidP="003C3E73">
      <w:pPr>
        <w:pStyle w:val="ListParagraph"/>
        <w:numPr>
          <w:ilvl w:val="0"/>
          <w:numId w:val="43"/>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scopul, metoda de control şi aspectele ce urmează a fi verificate, trimitere expresă la lista de verificare aplicabilă şi actul normativ prin care aceasta este aprobată;</w:t>
      </w:r>
    </w:p>
    <w:p w14:paraId="063F7C99" w14:textId="2B4DE193" w:rsidR="003C3E73" w:rsidRPr="003C3E73" w:rsidRDefault="003C3E73" w:rsidP="003C3E73">
      <w:pPr>
        <w:pStyle w:val="ListParagraph"/>
        <w:numPr>
          <w:ilvl w:val="0"/>
          <w:numId w:val="43"/>
        </w:numPr>
        <w:spacing w:before="120" w:after="120"/>
        <w:ind w:left="1134" w:hanging="425"/>
        <w:jc w:val="both"/>
        <w:rPr>
          <w:rFonts w:ascii="Times New Roman" w:hAnsi="Times New Roman" w:cs="Times New Roman"/>
          <w:lang w:val="pt-PT"/>
        </w:rPr>
      </w:pPr>
      <w:r w:rsidRPr="003C3E73">
        <w:rPr>
          <w:rFonts w:ascii="Times New Roman" w:hAnsi="Times New Roman" w:cs="Times New Roman"/>
          <w:lang w:val="pt-PT"/>
        </w:rPr>
        <w:t>data începerii controlului şi durata preconizată a acestuia</w:t>
      </w:r>
      <w:r w:rsidR="001B42E2">
        <w:rPr>
          <w:rFonts w:ascii="Times New Roman" w:hAnsi="Times New Roman" w:cs="Times New Roman"/>
          <w:lang w:val="pt-PT"/>
        </w:rPr>
        <w:t>.</w:t>
      </w:r>
    </w:p>
    <w:p w14:paraId="607D9A89" w14:textId="2C253F3D" w:rsidR="003C3E73" w:rsidRDefault="001B42E2" w:rsidP="005D463B">
      <w:pPr>
        <w:spacing w:before="120" w:after="120"/>
        <w:ind w:firstLine="709"/>
        <w:jc w:val="both"/>
        <w:rPr>
          <w:lang w:val="pt-PT"/>
        </w:rPr>
      </w:pPr>
      <w:r>
        <w:rPr>
          <w:lang w:val="pt-PT"/>
        </w:rPr>
        <w:t>67.2.2. prezentarea legitimațiilor inspectorilor.</w:t>
      </w:r>
    </w:p>
    <w:p w14:paraId="4930CA6E" w14:textId="5FA6D4D8" w:rsidR="009159C2" w:rsidRPr="009159C2" w:rsidRDefault="009159C2" w:rsidP="005D463B">
      <w:pPr>
        <w:spacing w:before="120" w:after="120"/>
        <w:ind w:firstLine="709"/>
        <w:jc w:val="both"/>
        <w:rPr>
          <w:lang w:val="pt-PT"/>
        </w:rPr>
      </w:pPr>
      <w:r w:rsidRPr="00830F98">
        <w:rPr>
          <w:lang w:val="pt-PT"/>
        </w:rPr>
        <w:t xml:space="preserve">68.3. </w:t>
      </w:r>
      <w:r w:rsidRPr="009159C2">
        <w:rPr>
          <w:lang w:val="pt-PT"/>
        </w:rPr>
        <w:t>În cazul în care pentru atingerea scopului controlului se</w:t>
      </w:r>
      <w:r>
        <w:rPr>
          <w:lang w:val="pt-PT"/>
        </w:rPr>
        <w:t xml:space="preserve"> consideră oportun oferirea persoanei supuse controlului a unui termen pentru pregătire către control, notificarea </w:t>
      </w:r>
      <w:r w:rsidR="005F246C">
        <w:rPr>
          <w:lang w:val="pt-PT"/>
        </w:rPr>
        <w:t xml:space="preserve">privind controlul de stat în domeniul ”securitatea aeronautică” se </w:t>
      </w:r>
      <w:r w:rsidR="005F246C" w:rsidRPr="0019765C">
        <w:rPr>
          <w:lang w:val="pt-PT"/>
        </w:rPr>
        <w:t>comunică în prealabil.</w:t>
      </w:r>
    </w:p>
    <w:p w14:paraId="2242C605" w14:textId="77777777" w:rsidR="00826296" w:rsidRDefault="00826296" w:rsidP="00B845C2">
      <w:pPr>
        <w:pStyle w:val="ListParagraph"/>
        <w:tabs>
          <w:tab w:val="left" w:pos="1134"/>
        </w:tabs>
        <w:ind w:left="0" w:firstLine="709"/>
        <w:jc w:val="center"/>
        <w:rPr>
          <w:rFonts w:ascii="Times New Roman" w:hAnsi="Times New Roman" w:cs="Times New Roman"/>
          <w:b/>
          <w:bCs/>
          <w:lang w:val="ro-MD"/>
        </w:rPr>
      </w:pPr>
    </w:p>
    <w:p w14:paraId="2C4AB337" w14:textId="77777777" w:rsidR="005D463B" w:rsidRDefault="005D463B" w:rsidP="00B845C2">
      <w:pPr>
        <w:pStyle w:val="ListParagraph"/>
        <w:tabs>
          <w:tab w:val="left" w:pos="1134"/>
        </w:tabs>
        <w:ind w:left="0" w:firstLine="709"/>
        <w:jc w:val="center"/>
        <w:rPr>
          <w:rFonts w:ascii="Times New Roman" w:hAnsi="Times New Roman" w:cs="Times New Roman"/>
          <w:b/>
          <w:bCs/>
          <w:lang w:val="ro-MD"/>
        </w:rPr>
      </w:pPr>
    </w:p>
    <w:p w14:paraId="09B49681" w14:textId="6FFE8656" w:rsidR="005D463B" w:rsidRDefault="005D463B">
      <w:pPr>
        <w:spacing w:after="200" w:line="276" w:lineRule="auto"/>
        <w:rPr>
          <w:b/>
          <w:bCs/>
          <w:lang w:val="ro-MD"/>
        </w:rPr>
      </w:pPr>
      <w:r>
        <w:rPr>
          <w:b/>
          <w:bCs/>
          <w:lang w:val="ro-MD"/>
        </w:rPr>
        <w:br w:type="page"/>
      </w:r>
    </w:p>
    <w:p w14:paraId="04AC9BE8" w14:textId="18900C4B" w:rsidR="0037500C" w:rsidRPr="009D1D57" w:rsidRDefault="00FC520A" w:rsidP="009D1D57">
      <w:pPr>
        <w:pStyle w:val="ListParagraph"/>
        <w:tabs>
          <w:tab w:val="left" w:pos="1134"/>
        </w:tabs>
        <w:ind w:left="0"/>
        <w:jc w:val="center"/>
        <w:rPr>
          <w:rFonts w:ascii="Times New Roman" w:hAnsi="Times New Roman" w:cs="Times New Roman"/>
          <w:b/>
          <w:bCs/>
          <w:lang w:val="ro-MD"/>
        </w:rPr>
      </w:pPr>
      <w:r w:rsidRPr="009D1D57">
        <w:rPr>
          <w:rFonts w:ascii="Times New Roman" w:hAnsi="Times New Roman" w:cs="Times New Roman"/>
          <w:b/>
          <w:bCs/>
          <w:lang w:val="ro-MD"/>
        </w:rPr>
        <w:lastRenderedPageBreak/>
        <w:t>Capitolul V.</w:t>
      </w:r>
    </w:p>
    <w:p w14:paraId="6C66B016" w14:textId="7C06D721" w:rsidR="0037500C" w:rsidRPr="009D1D57" w:rsidRDefault="0037500C" w:rsidP="009D1D57">
      <w:pPr>
        <w:pStyle w:val="ListParagraph"/>
        <w:tabs>
          <w:tab w:val="left" w:pos="1134"/>
        </w:tabs>
        <w:ind w:left="0"/>
        <w:jc w:val="center"/>
        <w:outlineLvl w:val="1"/>
        <w:rPr>
          <w:rFonts w:ascii="Times New Roman" w:hAnsi="Times New Roman" w:cs="Times New Roman"/>
          <w:b/>
          <w:bCs/>
          <w:lang w:val="ro-MD"/>
        </w:rPr>
      </w:pPr>
      <w:bookmarkStart w:id="14" w:name="_Toc237968797"/>
      <w:r w:rsidRPr="009D1D57">
        <w:rPr>
          <w:rFonts w:ascii="Times New Roman" w:hAnsi="Times New Roman" w:cs="Times New Roman"/>
          <w:b/>
          <w:bCs/>
          <w:lang w:val="pt-PT"/>
        </w:rPr>
        <w:t xml:space="preserve">Controlul de stat </w:t>
      </w:r>
      <w:r w:rsidR="00B93187" w:rsidRPr="009D1D57">
        <w:rPr>
          <w:rFonts w:ascii="Times New Roman" w:hAnsi="Times New Roman" w:cs="Times New Roman"/>
          <w:b/>
          <w:bCs/>
          <w:lang w:val="pt-PT"/>
        </w:rPr>
        <w:t>inițiat la cerer</w:t>
      </w:r>
      <w:r w:rsidR="008D1D29" w:rsidRPr="009D1D57">
        <w:rPr>
          <w:rFonts w:ascii="Times New Roman" w:hAnsi="Times New Roman" w:cs="Times New Roman"/>
          <w:b/>
          <w:bCs/>
          <w:lang w:val="pt-PT"/>
        </w:rPr>
        <w:t>e</w:t>
      </w:r>
      <w:r w:rsidR="00B93187" w:rsidRPr="009D1D57">
        <w:rPr>
          <w:rFonts w:ascii="Times New Roman" w:hAnsi="Times New Roman" w:cs="Times New Roman"/>
          <w:b/>
          <w:bCs/>
          <w:lang w:val="pt-PT"/>
        </w:rPr>
        <w:t xml:space="preserve"> </w:t>
      </w:r>
      <w:r w:rsidRPr="009D1D57">
        <w:rPr>
          <w:rFonts w:ascii="Times New Roman" w:hAnsi="Times New Roman" w:cs="Times New Roman"/>
          <w:b/>
          <w:bCs/>
          <w:lang w:val="pt-PT"/>
        </w:rPr>
        <w:t>în cadrul procedurii de eliberare a actului permisiv</w:t>
      </w:r>
      <w:bookmarkEnd w:id="14"/>
    </w:p>
    <w:p w14:paraId="3B1B7460" w14:textId="6F78A215" w:rsidR="00313C5C" w:rsidRPr="00C70282" w:rsidRDefault="00830F98" w:rsidP="00313C5C">
      <w:pPr>
        <w:pStyle w:val="ListParagraph"/>
        <w:tabs>
          <w:tab w:val="left" w:pos="1134"/>
        </w:tabs>
        <w:spacing w:before="120" w:after="120"/>
        <w:ind w:left="0" w:firstLine="720"/>
        <w:jc w:val="both"/>
        <w:rPr>
          <w:rFonts w:ascii="Times New Roman" w:hAnsi="Times New Roman" w:cs="Times New Roman"/>
          <w:lang w:val="pt-PT"/>
        </w:rPr>
      </w:pPr>
      <w:r w:rsidRPr="00C70282">
        <w:rPr>
          <w:rFonts w:ascii="Times New Roman" w:hAnsi="Times New Roman" w:cs="Times New Roman"/>
          <w:lang w:val="ro-MD"/>
        </w:rPr>
        <w:t>69</w:t>
      </w:r>
      <w:r w:rsidR="00313C5C" w:rsidRPr="00C70282">
        <w:rPr>
          <w:rFonts w:ascii="Times New Roman" w:hAnsi="Times New Roman" w:cs="Times New Roman"/>
          <w:lang w:val="pt-PT"/>
        </w:rPr>
        <w:t xml:space="preserve">. Controlul </w:t>
      </w:r>
      <w:r w:rsidR="009A0CE9" w:rsidRPr="00C70282">
        <w:rPr>
          <w:rFonts w:ascii="Times New Roman" w:hAnsi="Times New Roman" w:cs="Times New Roman"/>
          <w:lang w:val="pt-PT"/>
        </w:rPr>
        <w:t xml:space="preserve">de stat </w:t>
      </w:r>
      <w:r w:rsidR="00313C5C" w:rsidRPr="00C70282">
        <w:rPr>
          <w:rFonts w:ascii="Times New Roman" w:hAnsi="Times New Roman" w:cs="Times New Roman"/>
          <w:lang w:val="pt-PT"/>
        </w:rPr>
        <w:t xml:space="preserve">în cadrul procedurii de eliberare a actului permisiv se inițiază exclusiv la solicitarea agentului aeronautic, </w:t>
      </w:r>
      <w:r w:rsidR="00C70282" w:rsidRPr="00C70282">
        <w:rPr>
          <w:rFonts w:ascii="Times New Roman" w:hAnsi="Times New Roman" w:cs="Times New Roman"/>
          <w:lang w:val="ro-MD"/>
        </w:rPr>
        <w:t>în</w:t>
      </w:r>
      <w:r w:rsidR="00313C5C" w:rsidRPr="00C70282">
        <w:rPr>
          <w:rFonts w:ascii="Times New Roman" w:hAnsi="Times New Roman" w:cs="Times New Roman"/>
          <w:lang w:val="pt-PT"/>
        </w:rPr>
        <w:t xml:space="preserve"> cazul în care acest control este prevăzut expres de actele legislative drept condiție procedurală pentru eliberarea actului permisiv.</w:t>
      </w:r>
    </w:p>
    <w:p w14:paraId="274C5FBE" w14:textId="13F27418" w:rsidR="00313C5C" w:rsidRPr="00C70282" w:rsidRDefault="00C70282" w:rsidP="00313C5C">
      <w:pPr>
        <w:pStyle w:val="ListParagraph"/>
        <w:tabs>
          <w:tab w:val="left" w:pos="1134"/>
        </w:tabs>
        <w:spacing w:before="120" w:after="120"/>
        <w:ind w:left="0" w:firstLine="720"/>
        <w:jc w:val="both"/>
        <w:rPr>
          <w:rFonts w:ascii="Times New Roman" w:hAnsi="Times New Roman" w:cs="Times New Roman"/>
          <w:lang w:val="pt-PT"/>
        </w:rPr>
      </w:pPr>
      <w:r w:rsidRPr="00C70282">
        <w:rPr>
          <w:rFonts w:ascii="Times New Roman" w:hAnsi="Times New Roman" w:cs="Times New Roman"/>
          <w:lang w:val="pt-PT"/>
        </w:rPr>
        <w:t>70</w:t>
      </w:r>
      <w:r w:rsidR="00313C5C" w:rsidRPr="00C70282">
        <w:rPr>
          <w:rFonts w:ascii="Times New Roman" w:hAnsi="Times New Roman" w:cs="Times New Roman"/>
          <w:lang w:val="pt-PT"/>
        </w:rPr>
        <w:t>. În cadrul control</w:t>
      </w:r>
      <w:r>
        <w:rPr>
          <w:rFonts w:ascii="Times New Roman" w:hAnsi="Times New Roman" w:cs="Times New Roman"/>
          <w:lang w:val="pt-PT"/>
        </w:rPr>
        <w:t>ului</w:t>
      </w:r>
      <w:r w:rsidR="00313C5C" w:rsidRPr="00C70282">
        <w:rPr>
          <w:rFonts w:ascii="Times New Roman" w:hAnsi="Times New Roman" w:cs="Times New Roman"/>
          <w:lang w:val="pt-PT"/>
        </w:rPr>
        <w:t xml:space="preserve"> pot fi verificate exclusiv aspectele necesare pentru a stabili întrunirea condițiilor expres și exhaustiv indicate de lege pentru eliberarea actului permisiv solicitat, fără extindere la alte aspecte ale activității </w:t>
      </w:r>
      <w:r>
        <w:rPr>
          <w:rFonts w:ascii="Times New Roman" w:hAnsi="Times New Roman" w:cs="Times New Roman"/>
          <w:lang w:val="pt-PT"/>
        </w:rPr>
        <w:t>persoanei supuse controlului</w:t>
      </w:r>
      <w:r w:rsidR="00313C5C" w:rsidRPr="00C70282">
        <w:rPr>
          <w:rFonts w:ascii="Times New Roman" w:hAnsi="Times New Roman" w:cs="Times New Roman"/>
          <w:lang w:val="pt-PT"/>
        </w:rPr>
        <w:t>.</w:t>
      </w:r>
    </w:p>
    <w:p w14:paraId="3801BFD6" w14:textId="2ED89420" w:rsidR="00313C5C" w:rsidRPr="00C70282" w:rsidRDefault="00C70282" w:rsidP="00313C5C">
      <w:pPr>
        <w:pStyle w:val="ListParagraph"/>
        <w:tabs>
          <w:tab w:val="left" w:pos="1134"/>
        </w:tabs>
        <w:spacing w:before="120" w:after="120"/>
        <w:ind w:left="0" w:firstLine="720"/>
        <w:jc w:val="both"/>
        <w:rPr>
          <w:rFonts w:ascii="Times New Roman" w:hAnsi="Times New Roman" w:cs="Times New Roman"/>
          <w:lang w:val="pt-PT"/>
        </w:rPr>
      </w:pPr>
      <w:r w:rsidRPr="00C70282">
        <w:rPr>
          <w:rFonts w:ascii="Times New Roman" w:hAnsi="Times New Roman" w:cs="Times New Roman"/>
          <w:lang w:val="pt-PT"/>
        </w:rPr>
        <w:t>71.</w:t>
      </w:r>
      <w:r w:rsidR="00313C5C" w:rsidRPr="00C70282">
        <w:rPr>
          <w:rFonts w:ascii="Times New Roman" w:hAnsi="Times New Roman" w:cs="Times New Roman"/>
          <w:lang w:val="pt-PT"/>
        </w:rPr>
        <w:t xml:space="preserve"> Controlul se inițiază în cel mult 5 zile lucrătoare de la primirea solicitării de către </w:t>
      </w:r>
      <w:r w:rsidRPr="00C70282">
        <w:rPr>
          <w:rFonts w:ascii="Times New Roman" w:hAnsi="Times New Roman" w:cs="Times New Roman"/>
          <w:lang w:val="pt-PT"/>
        </w:rPr>
        <w:t>AAC</w:t>
      </w:r>
      <w:r w:rsidR="00313C5C" w:rsidRPr="00C70282">
        <w:rPr>
          <w:rFonts w:ascii="Times New Roman" w:hAnsi="Times New Roman" w:cs="Times New Roman"/>
          <w:lang w:val="pt-PT"/>
        </w:rPr>
        <w:t>, în calitate de organ emitent al actului permisiv.</w:t>
      </w:r>
    </w:p>
    <w:p w14:paraId="362936FB" w14:textId="4AF6FA3D" w:rsidR="00313C5C" w:rsidRPr="00F6411E" w:rsidRDefault="00F6411E" w:rsidP="00313C5C">
      <w:pPr>
        <w:pStyle w:val="ListParagraph"/>
        <w:tabs>
          <w:tab w:val="left" w:pos="1134"/>
        </w:tabs>
        <w:spacing w:before="120" w:after="120"/>
        <w:ind w:left="0" w:firstLine="720"/>
        <w:jc w:val="both"/>
        <w:rPr>
          <w:rFonts w:ascii="Times New Roman" w:hAnsi="Times New Roman" w:cs="Times New Roman"/>
          <w:lang w:val="pt-PT"/>
        </w:rPr>
      </w:pPr>
      <w:r w:rsidRPr="00F6411E">
        <w:rPr>
          <w:rFonts w:ascii="Times New Roman" w:hAnsi="Times New Roman" w:cs="Times New Roman"/>
          <w:lang w:val="pt-PT"/>
        </w:rPr>
        <w:t>72</w:t>
      </w:r>
      <w:r w:rsidR="00313C5C" w:rsidRPr="00F6411E">
        <w:rPr>
          <w:rFonts w:ascii="Times New Roman" w:hAnsi="Times New Roman" w:cs="Times New Roman"/>
          <w:lang w:val="pt-PT"/>
        </w:rPr>
        <w:t xml:space="preserve">. </w:t>
      </w:r>
      <w:r w:rsidRPr="00F6411E">
        <w:rPr>
          <w:rFonts w:ascii="Times New Roman" w:hAnsi="Times New Roman" w:cs="Times New Roman"/>
          <w:lang w:val="pt-PT"/>
        </w:rPr>
        <w:t>A</w:t>
      </w:r>
      <w:r w:rsidR="00313C5C" w:rsidRPr="00F6411E">
        <w:rPr>
          <w:rFonts w:ascii="Times New Roman" w:hAnsi="Times New Roman" w:cs="Times New Roman"/>
          <w:lang w:val="pt-PT"/>
        </w:rPr>
        <w:t>cest tip de control nu necesită întocmirea delegați</w:t>
      </w:r>
      <w:r w:rsidR="00991BC1">
        <w:rPr>
          <w:rFonts w:ascii="Times New Roman" w:hAnsi="Times New Roman" w:cs="Times New Roman"/>
          <w:lang w:val="pt-PT"/>
        </w:rPr>
        <w:t>e</w:t>
      </w:r>
      <w:r w:rsidR="00313C5C" w:rsidRPr="00F6411E">
        <w:rPr>
          <w:rFonts w:ascii="Times New Roman" w:hAnsi="Times New Roman" w:cs="Times New Roman"/>
          <w:lang w:val="pt-PT"/>
        </w:rPr>
        <w:t>i de control distincte fiind inițiat direct în cadrul procedurii administrative de eliberare a actului permisiv.</w:t>
      </w:r>
    </w:p>
    <w:p w14:paraId="662F0489" w14:textId="0FD18DA8" w:rsidR="00313C5C" w:rsidRPr="00F6411E" w:rsidRDefault="00F6411E" w:rsidP="00313C5C">
      <w:pPr>
        <w:pStyle w:val="ListParagraph"/>
        <w:tabs>
          <w:tab w:val="left" w:pos="1134"/>
        </w:tabs>
        <w:spacing w:before="120" w:after="120"/>
        <w:ind w:left="0" w:firstLine="720"/>
        <w:jc w:val="both"/>
        <w:rPr>
          <w:rFonts w:ascii="Times New Roman" w:hAnsi="Times New Roman" w:cs="Times New Roman"/>
          <w:lang w:val="pt-PT"/>
        </w:rPr>
      </w:pPr>
      <w:r w:rsidRPr="00F6411E">
        <w:rPr>
          <w:rFonts w:ascii="Times New Roman" w:hAnsi="Times New Roman" w:cs="Times New Roman"/>
          <w:lang w:val="pt-PT"/>
        </w:rPr>
        <w:t>73.</w:t>
      </w:r>
      <w:r w:rsidR="00313C5C" w:rsidRPr="00F6411E">
        <w:rPr>
          <w:rFonts w:ascii="Times New Roman" w:hAnsi="Times New Roman" w:cs="Times New Roman"/>
          <w:lang w:val="pt-PT"/>
        </w:rPr>
        <w:t xml:space="preserve"> Controlul are caracter exclusiv consultativ și constatator: nu pot fi aplicate măsuri restrictive sau sancțiuni în cadrul sau în urma acestuia, cu excepția situației în care se depistează indici ai unei infracțiuni.</w:t>
      </w:r>
    </w:p>
    <w:p w14:paraId="63E2681B" w14:textId="48A96E54" w:rsidR="00313C5C" w:rsidRDefault="00F6411E" w:rsidP="00313C5C">
      <w:pPr>
        <w:pStyle w:val="ListParagraph"/>
        <w:tabs>
          <w:tab w:val="left" w:pos="1134"/>
        </w:tabs>
        <w:spacing w:before="120" w:after="120"/>
        <w:ind w:left="0" w:firstLine="720"/>
        <w:jc w:val="both"/>
        <w:rPr>
          <w:rFonts w:ascii="Times New Roman" w:hAnsi="Times New Roman" w:cs="Times New Roman"/>
          <w:lang w:val="pt-PT"/>
        </w:rPr>
      </w:pPr>
      <w:r w:rsidRPr="007E1D9C">
        <w:rPr>
          <w:rFonts w:ascii="Times New Roman" w:hAnsi="Times New Roman" w:cs="Times New Roman"/>
          <w:lang w:val="pt-PT"/>
        </w:rPr>
        <w:t xml:space="preserve">74. </w:t>
      </w:r>
      <w:r w:rsidR="00313C5C" w:rsidRPr="007E1D9C">
        <w:rPr>
          <w:rFonts w:ascii="Times New Roman" w:hAnsi="Times New Roman" w:cs="Times New Roman"/>
          <w:lang w:val="pt-PT"/>
        </w:rPr>
        <w:t>Dacă persoana care urmează a fi supusă unui control planificat solicită</w:t>
      </w:r>
      <w:r w:rsidR="00565052" w:rsidRPr="007E1D9C">
        <w:rPr>
          <w:rFonts w:ascii="Times New Roman" w:hAnsi="Times New Roman" w:cs="Times New Roman"/>
          <w:lang w:val="pt-PT"/>
        </w:rPr>
        <w:t xml:space="preserve"> un control în cadrul procedurii de eliberare a actului permisiv</w:t>
      </w:r>
      <w:r w:rsidR="00313C5C" w:rsidRPr="007E1D9C">
        <w:rPr>
          <w:rFonts w:ascii="Times New Roman" w:hAnsi="Times New Roman" w:cs="Times New Roman"/>
          <w:lang w:val="pt-PT"/>
        </w:rPr>
        <w:t>, în</w:t>
      </w:r>
      <w:r w:rsidR="00565052" w:rsidRPr="007E1D9C">
        <w:rPr>
          <w:rFonts w:ascii="Times New Roman" w:hAnsi="Times New Roman" w:cs="Times New Roman"/>
          <w:lang w:val="pt-PT"/>
        </w:rPr>
        <w:t xml:space="preserve"> termenul de la notificarea delegației de control până la efectuarea controlului planificat</w:t>
      </w:r>
      <w:r w:rsidR="00313C5C" w:rsidRPr="007E1D9C">
        <w:rPr>
          <w:rFonts w:ascii="Times New Roman" w:hAnsi="Times New Roman" w:cs="Times New Roman"/>
          <w:lang w:val="pt-PT"/>
        </w:rPr>
        <w:t xml:space="preserve">, </w:t>
      </w:r>
      <w:r w:rsidR="000A7218" w:rsidRPr="007E1D9C">
        <w:rPr>
          <w:rFonts w:ascii="Times New Roman" w:hAnsi="Times New Roman" w:cs="Times New Roman"/>
          <w:lang w:val="pt-PT"/>
        </w:rPr>
        <w:t>AAC</w:t>
      </w:r>
      <w:r w:rsidR="00313C5C" w:rsidRPr="007E1D9C">
        <w:rPr>
          <w:rFonts w:ascii="Times New Roman" w:hAnsi="Times New Roman" w:cs="Times New Roman"/>
          <w:lang w:val="pt-PT"/>
        </w:rPr>
        <w:t xml:space="preserve"> cumulează </w:t>
      </w:r>
      <w:r w:rsidR="000A7218" w:rsidRPr="007E1D9C">
        <w:rPr>
          <w:rFonts w:ascii="Times New Roman" w:hAnsi="Times New Roman" w:cs="Times New Roman"/>
          <w:lang w:val="pt-PT"/>
        </w:rPr>
        <w:t>aceste</w:t>
      </w:r>
      <w:r w:rsidR="00313C5C" w:rsidRPr="007E1D9C">
        <w:rPr>
          <w:rFonts w:ascii="Times New Roman" w:hAnsi="Times New Roman" w:cs="Times New Roman"/>
          <w:lang w:val="pt-PT"/>
        </w:rPr>
        <w:t xml:space="preserve"> două acțiuni</w:t>
      </w:r>
      <w:r w:rsidR="000A7218" w:rsidRPr="007E1D9C">
        <w:rPr>
          <w:rFonts w:ascii="Times New Roman" w:hAnsi="Times New Roman" w:cs="Times New Roman"/>
          <w:lang w:val="pt-PT"/>
        </w:rPr>
        <w:t xml:space="preserve"> de control.</w:t>
      </w:r>
      <w:r w:rsidR="00313C5C" w:rsidRPr="007E1D9C">
        <w:rPr>
          <w:rFonts w:ascii="Times New Roman" w:hAnsi="Times New Roman" w:cs="Times New Roman"/>
          <w:lang w:val="pt-PT"/>
        </w:rPr>
        <w:t xml:space="preserve"> </w:t>
      </w:r>
      <w:r w:rsidR="000A7218" w:rsidRPr="007E1D9C">
        <w:rPr>
          <w:rFonts w:ascii="Times New Roman" w:hAnsi="Times New Roman" w:cs="Times New Roman"/>
          <w:lang w:val="pt-PT"/>
        </w:rPr>
        <w:t>Controlul în cadrul procedurii de eliberare a actului permisiv se efectuează asupra aspectelor aferente eliberării actului respectiv cu aplicarea restricţiilor din prezentul capitol. În vederea verificării altor aspecte dec</w:t>
      </w:r>
      <w:r w:rsidR="00875D2D">
        <w:rPr>
          <w:rFonts w:ascii="Times New Roman" w:hAnsi="Times New Roman" w:cs="Times New Roman"/>
          <w:lang w:val="pt-PT"/>
        </w:rPr>
        <w:t>â</w:t>
      </w:r>
      <w:r w:rsidR="000A7218" w:rsidRPr="007E1D9C">
        <w:rPr>
          <w:rFonts w:ascii="Times New Roman" w:hAnsi="Times New Roman" w:cs="Times New Roman"/>
          <w:lang w:val="pt-PT"/>
        </w:rPr>
        <w:t>t cele necesare pentru eliberarea actului permisiv se aplică regulile control</w:t>
      </w:r>
      <w:r w:rsidR="007E1D9C">
        <w:rPr>
          <w:rFonts w:ascii="Times New Roman" w:hAnsi="Times New Roman" w:cs="Times New Roman"/>
          <w:lang w:val="pt-PT"/>
        </w:rPr>
        <w:t>ului</w:t>
      </w:r>
      <w:r w:rsidR="000A7218" w:rsidRPr="007E1D9C">
        <w:rPr>
          <w:rFonts w:ascii="Times New Roman" w:hAnsi="Times New Roman" w:cs="Times New Roman"/>
          <w:lang w:val="pt-PT"/>
        </w:rPr>
        <w:t xml:space="preserve"> planificat.</w:t>
      </w:r>
    </w:p>
    <w:p w14:paraId="38BE8F52" w14:textId="7CD357E3" w:rsidR="00842BA5" w:rsidRPr="001307A5" w:rsidRDefault="00842BA5" w:rsidP="00313C5C">
      <w:pPr>
        <w:pStyle w:val="ListParagraph"/>
        <w:tabs>
          <w:tab w:val="left" w:pos="1134"/>
        </w:tabs>
        <w:spacing w:before="120" w:after="120"/>
        <w:ind w:left="0" w:firstLine="720"/>
        <w:jc w:val="both"/>
        <w:rPr>
          <w:rFonts w:ascii="Times New Roman" w:hAnsi="Times New Roman" w:cs="Times New Roman"/>
          <w:lang w:val="pt-PT"/>
        </w:rPr>
      </w:pPr>
      <w:r w:rsidRPr="0019765C">
        <w:rPr>
          <w:rFonts w:ascii="Times New Roman" w:hAnsi="Times New Roman" w:cs="Times New Roman"/>
          <w:lang w:val="pt-PT"/>
        </w:rPr>
        <w:t xml:space="preserve">75. </w:t>
      </w:r>
      <w:r w:rsidR="00960EE1" w:rsidRPr="0019765C">
        <w:rPr>
          <w:rFonts w:ascii="Times New Roman" w:hAnsi="Times New Roman" w:cs="Times New Roman"/>
          <w:lang w:val="pt-PT"/>
        </w:rPr>
        <w:t>La d</w:t>
      </w:r>
      <w:proofErr w:type="spellStart"/>
      <w:r w:rsidR="00991BC1" w:rsidRPr="0019765C">
        <w:rPr>
          <w:rFonts w:ascii="Times New Roman" w:hAnsi="Times New Roman" w:cs="Times New Roman"/>
          <w:lang w:val="ro-RO"/>
        </w:rPr>
        <w:t>esemnarea</w:t>
      </w:r>
      <w:proofErr w:type="spellEnd"/>
      <w:r w:rsidR="00991BC1" w:rsidRPr="0019765C">
        <w:rPr>
          <w:rFonts w:ascii="Times New Roman" w:hAnsi="Times New Roman" w:cs="Times New Roman"/>
          <w:lang w:val="ro-RO"/>
        </w:rPr>
        <w:t xml:space="preserve"> inspectorului </w:t>
      </w:r>
      <w:r w:rsidR="00960EE1" w:rsidRPr="0019765C">
        <w:rPr>
          <w:rFonts w:ascii="Times New Roman" w:hAnsi="Times New Roman" w:cs="Times New Roman"/>
          <w:lang w:val="ro-RO"/>
        </w:rPr>
        <w:t>pentru efectuarea c</w:t>
      </w:r>
      <w:r w:rsidR="00960EE1" w:rsidRPr="0019765C">
        <w:rPr>
          <w:rFonts w:ascii="Times New Roman" w:hAnsi="Times New Roman" w:cs="Times New Roman"/>
          <w:lang w:val="pt-PT"/>
        </w:rPr>
        <w:t xml:space="preserve">ontrolului de stat în cadrul procedurii de eliberare a actului permisiv, </w:t>
      </w:r>
      <w:r w:rsidR="00991BC1" w:rsidRPr="0019765C">
        <w:rPr>
          <w:rFonts w:ascii="Times New Roman" w:hAnsi="Times New Roman" w:cs="Times New Roman"/>
          <w:lang w:val="pt-PT"/>
        </w:rPr>
        <w:t xml:space="preserve">conducătorul subdiviziunii verifică absența conflictului de interese, conform actelor normative interne ale AAC. Constatarea unui conflict de interese impune înlocuirea inspectorului anterior </w:t>
      </w:r>
      <w:r w:rsidR="00960EE1" w:rsidRPr="0019765C">
        <w:rPr>
          <w:rFonts w:ascii="Times New Roman" w:hAnsi="Times New Roman" w:cs="Times New Roman"/>
          <w:lang w:val="pt-PT"/>
        </w:rPr>
        <w:t>efectuării controlului.</w:t>
      </w:r>
    </w:p>
    <w:p w14:paraId="4A85F8FB" w14:textId="735290BF" w:rsidR="00887036" w:rsidRDefault="00887036" w:rsidP="00887036">
      <w:pPr>
        <w:pStyle w:val="ListParagraph"/>
        <w:ind w:left="0" w:firstLine="709"/>
        <w:rPr>
          <w:rFonts w:ascii="Times New Roman" w:hAnsi="Times New Roman" w:cs="Times New Roman"/>
          <w:b/>
          <w:bCs/>
          <w:lang w:val="ro-RO"/>
        </w:rPr>
      </w:pPr>
    </w:p>
    <w:p w14:paraId="22AD3A6A" w14:textId="77777777" w:rsidR="00887036" w:rsidRDefault="00887036" w:rsidP="00887036">
      <w:pPr>
        <w:pStyle w:val="ListParagraph"/>
        <w:ind w:left="0" w:firstLine="709"/>
        <w:rPr>
          <w:rFonts w:ascii="Times New Roman" w:hAnsi="Times New Roman" w:cs="Times New Roman"/>
          <w:lang w:val="ro-RO"/>
        </w:rPr>
      </w:pPr>
    </w:p>
    <w:p w14:paraId="2CD4930B" w14:textId="77777777" w:rsidR="005D463B" w:rsidRDefault="005D463B" w:rsidP="00887036">
      <w:pPr>
        <w:pStyle w:val="ListParagraph"/>
        <w:ind w:left="0" w:firstLine="709"/>
        <w:rPr>
          <w:rFonts w:ascii="Times New Roman" w:hAnsi="Times New Roman" w:cs="Times New Roman"/>
          <w:lang w:val="ro-RO"/>
        </w:rPr>
      </w:pPr>
    </w:p>
    <w:p w14:paraId="6360D7F4" w14:textId="77777777" w:rsidR="005D463B" w:rsidRDefault="005D463B" w:rsidP="00887036">
      <w:pPr>
        <w:pStyle w:val="ListParagraph"/>
        <w:ind w:left="0" w:firstLine="709"/>
        <w:rPr>
          <w:rFonts w:ascii="Times New Roman" w:hAnsi="Times New Roman" w:cs="Times New Roman"/>
          <w:lang w:val="ro-RO"/>
        </w:rPr>
      </w:pPr>
    </w:p>
    <w:p w14:paraId="4092915B" w14:textId="31430EF0" w:rsidR="00250ECE" w:rsidRDefault="00250ECE">
      <w:pPr>
        <w:spacing w:after="200" w:line="276" w:lineRule="auto"/>
        <w:rPr>
          <w:lang w:val="ro-RO"/>
        </w:rPr>
      </w:pPr>
      <w:r>
        <w:rPr>
          <w:lang w:val="ro-RO"/>
        </w:rPr>
        <w:br w:type="page"/>
      </w:r>
    </w:p>
    <w:p w14:paraId="2CE69EEC" w14:textId="77777777" w:rsidR="001307A5" w:rsidRDefault="001307A5" w:rsidP="0019765C">
      <w:pPr>
        <w:pStyle w:val="ListParagraph"/>
        <w:ind w:left="0" w:firstLine="709"/>
        <w:jc w:val="center"/>
        <w:rPr>
          <w:rFonts w:ascii="Times New Roman" w:hAnsi="Times New Roman" w:cs="Times New Roman"/>
          <w:b/>
          <w:bCs/>
          <w:lang w:val="ro-RO"/>
        </w:rPr>
      </w:pPr>
      <w:r>
        <w:rPr>
          <w:rFonts w:ascii="Times New Roman" w:hAnsi="Times New Roman" w:cs="Times New Roman"/>
          <w:b/>
          <w:bCs/>
          <w:lang w:val="ro-RO"/>
        </w:rPr>
        <w:lastRenderedPageBreak/>
        <w:t>Capitolul VI.</w:t>
      </w:r>
    </w:p>
    <w:p w14:paraId="74A0DBB6" w14:textId="03BAB60C" w:rsidR="005D463B" w:rsidRDefault="00250ECE" w:rsidP="0019765C">
      <w:pPr>
        <w:pStyle w:val="ListParagraph"/>
        <w:ind w:left="0" w:firstLine="709"/>
        <w:jc w:val="center"/>
        <w:rPr>
          <w:rFonts w:ascii="Times New Roman" w:hAnsi="Times New Roman" w:cs="Times New Roman"/>
          <w:b/>
          <w:bCs/>
          <w:lang w:val="ro-RO"/>
        </w:rPr>
      </w:pPr>
      <w:r w:rsidRPr="00250ECE">
        <w:rPr>
          <w:rFonts w:ascii="Times New Roman" w:hAnsi="Times New Roman" w:cs="Times New Roman"/>
          <w:b/>
          <w:bCs/>
          <w:lang w:val="ro-RO"/>
        </w:rPr>
        <w:t>Control protecția consumatorilor</w:t>
      </w:r>
    </w:p>
    <w:p w14:paraId="2CE30D17" w14:textId="77777777" w:rsidR="0019765C" w:rsidRDefault="0019765C" w:rsidP="0019765C">
      <w:pPr>
        <w:pStyle w:val="ListParagraph"/>
        <w:ind w:left="0" w:firstLine="709"/>
        <w:jc w:val="center"/>
        <w:rPr>
          <w:rFonts w:ascii="Times New Roman" w:hAnsi="Times New Roman" w:cs="Times New Roman"/>
          <w:b/>
          <w:bCs/>
          <w:lang w:val="ro-RO"/>
        </w:rPr>
      </w:pPr>
    </w:p>
    <w:p w14:paraId="6AEA1A92" w14:textId="5CBC1BCA" w:rsidR="0019765C" w:rsidRDefault="0019765C" w:rsidP="0019765C">
      <w:pPr>
        <w:pStyle w:val="ListParagraph"/>
        <w:ind w:left="0" w:firstLine="709"/>
        <w:jc w:val="center"/>
        <w:rPr>
          <w:rFonts w:ascii="Times New Roman" w:hAnsi="Times New Roman" w:cs="Times New Roman"/>
          <w:b/>
          <w:bCs/>
          <w:lang w:val="ro-RO"/>
        </w:rPr>
      </w:pPr>
      <w:r>
        <w:rPr>
          <w:rFonts w:ascii="Times New Roman" w:hAnsi="Times New Roman" w:cs="Times New Roman"/>
          <w:b/>
          <w:bCs/>
          <w:lang w:val="ro-RO"/>
        </w:rPr>
        <w:t>Rezervat</w:t>
      </w:r>
    </w:p>
    <w:p w14:paraId="09147751" w14:textId="77777777" w:rsidR="001307A5" w:rsidRPr="00250ECE" w:rsidRDefault="001307A5" w:rsidP="00887036">
      <w:pPr>
        <w:pStyle w:val="ListParagraph"/>
        <w:ind w:left="0" w:firstLine="709"/>
        <w:rPr>
          <w:rFonts w:ascii="Times New Roman" w:hAnsi="Times New Roman" w:cs="Times New Roman"/>
          <w:b/>
          <w:bCs/>
          <w:lang w:val="ro-RO"/>
        </w:rPr>
      </w:pPr>
    </w:p>
    <w:p w14:paraId="286AA6F5" w14:textId="1E93C7FE" w:rsidR="00250ECE" w:rsidRDefault="00250ECE">
      <w:pPr>
        <w:spacing w:after="200" w:line="276" w:lineRule="auto"/>
        <w:rPr>
          <w:rFonts w:eastAsiaTheme="majorEastAsia"/>
          <w:b/>
          <w:bCs/>
          <w:lang w:val="ro-RO" w:eastAsia="ru-RU"/>
        </w:rPr>
      </w:pPr>
      <w:r w:rsidRPr="00250ECE">
        <w:rPr>
          <w:lang w:val="pt-PT" w:eastAsia="ru-RU"/>
        </w:rPr>
        <w:br w:type="page"/>
      </w:r>
    </w:p>
    <w:p w14:paraId="561407C6" w14:textId="0204064F" w:rsidR="003000C7" w:rsidRPr="0019765C" w:rsidRDefault="003000C7" w:rsidP="003000C7">
      <w:pPr>
        <w:pStyle w:val="Heading1"/>
        <w:spacing w:before="0"/>
        <w:jc w:val="center"/>
        <w:rPr>
          <w:rFonts w:ascii="Times New Roman" w:hAnsi="Times New Roman" w:cs="Times New Roman"/>
          <w:color w:val="auto"/>
          <w:sz w:val="24"/>
          <w:szCs w:val="24"/>
          <w:lang w:eastAsia="ru-RU"/>
        </w:rPr>
      </w:pPr>
      <w:r w:rsidRPr="0019765C">
        <w:rPr>
          <w:rFonts w:ascii="Times New Roman" w:hAnsi="Times New Roman" w:cs="Times New Roman"/>
          <w:color w:val="auto"/>
          <w:sz w:val="24"/>
          <w:szCs w:val="24"/>
          <w:lang w:eastAsia="ru-RU"/>
        </w:rPr>
        <w:lastRenderedPageBreak/>
        <w:t>Capitolul V</w:t>
      </w:r>
      <w:r w:rsidR="001307A5" w:rsidRPr="0019765C">
        <w:rPr>
          <w:rFonts w:ascii="Times New Roman" w:hAnsi="Times New Roman" w:cs="Times New Roman"/>
          <w:color w:val="auto"/>
          <w:sz w:val="24"/>
          <w:szCs w:val="24"/>
          <w:lang w:eastAsia="ru-RU"/>
        </w:rPr>
        <w:t>II.</w:t>
      </w:r>
    </w:p>
    <w:p w14:paraId="5FFF30A2" w14:textId="77777777" w:rsidR="004744DA" w:rsidRPr="0019765C" w:rsidRDefault="006A2FB6" w:rsidP="004744DA">
      <w:pPr>
        <w:pStyle w:val="Heading1"/>
        <w:spacing w:before="0"/>
        <w:jc w:val="center"/>
        <w:rPr>
          <w:rFonts w:ascii="Times New Roman" w:hAnsi="Times New Roman" w:cs="Times New Roman"/>
          <w:color w:val="auto"/>
          <w:sz w:val="24"/>
          <w:szCs w:val="24"/>
          <w:lang w:val="pt-PT"/>
        </w:rPr>
      </w:pPr>
      <w:r w:rsidRPr="0019765C">
        <w:rPr>
          <w:rFonts w:ascii="Times New Roman" w:hAnsi="Times New Roman" w:cs="Times New Roman"/>
          <w:color w:val="auto"/>
          <w:sz w:val="24"/>
          <w:szCs w:val="24"/>
          <w:lang w:val="pt-PT"/>
        </w:rPr>
        <w:t>Efectuarea controlul</w:t>
      </w:r>
      <w:r w:rsidR="004744DA" w:rsidRPr="0019765C">
        <w:rPr>
          <w:rFonts w:ascii="Times New Roman" w:hAnsi="Times New Roman" w:cs="Times New Roman"/>
          <w:color w:val="auto"/>
          <w:sz w:val="24"/>
          <w:szCs w:val="24"/>
          <w:lang w:val="pt-PT"/>
        </w:rPr>
        <w:t>ui planificat</w:t>
      </w:r>
    </w:p>
    <w:p w14:paraId="7310419E" w14:textId="3A5C7053" w:rsidR="003000C7" w:rsidRPr="0019765C" w:rsidRDefault="003000C7" w:rsidP="002954EF">
      <w:pPr>
        <w:spacing w:before="120" w:after="120"/>
        <w:ind w:firstLine="709"/>
        <w:jc w:val="both"/>
        <w:rPr>
          <w:lang w:val="pt-PT"/>
        </w:rPr>
      </w:pPr>
      <w:r w:rsidRPr="0019765C">
        <w:rPr>
          <w:b/>
          <w:bCs/>
          <w:lang w:val="pt-PT"/>
        </w:rPr>
        <w:t>100.</w:t>
      </w:r>
      <w:r w:rsidRPr="0019765C">
        <w:rPr>
          <w:lang w:val="pt-PT"/>
        </w:rPr>
        <w:t xml:space="preserve"> </w:t>
      </w:r>
      <w:r w:rsidR="006D4466" w:rsidRPr="0019765C">
        <w:rPr>
          <w:lang w:val="pt-PT"/>
        </w:rPr>
        <w:t xml:space="preserve">În temeiul art. 14 alin. (1) din Legea nr. 131/2012, AAC efectuează un singur control planificat într-un an calendaristic </w:t>
      </w:r>
      <w:r w:rsidR="00A50563" w:rsidRPr="0019765C">
        <w:rPr>
          <w:lang w:val="pt-PT"/>
        </w:rPr>
        <w:t xml:space="preserve">asupra uneia și aceleiași persoane incluse în Planul anual al controalelor sau asupra unuia și aceluiași obiect al controlului, atunci când persoana deține mai multe obiecte distincte, amplasate separat de sediu şi de alte obiecte. </w:t>
      </w:r>
    </w:p>
    <w:p w14:paraId="4082E0A8" w14:textId="06542CDD" w:rsidR="003000C7" w:rsidRPr="0019765C" w:rsidRDefault="003000C7" w:rsidP="002954EF">
      <w:pPr>
        <w:spacing w:before="120" w:after="120"/>
        <w:ind w:firstLine="709"/>
        <w:jc w:val="both"/>
        <w:rPr>
          <w:lang w:val="pt-PT"/>
        </w:rPr>
      </w:pPr>
      <w:r w:rsidRPr="0019765C">
        <w:rPr>
          <w:b/>
          <w:bCs/>
          <w:lang w:val="pt-PT"/>
        </w:rPr>
        <w:t>101.</w:t>
      </w:r>
      <w:r w:rsidRPr="0019765C">
        <w:rPr>
          <w:lang w:val="pt-PT"/>
        </w:rPr>
        <w:t xml:space="preserve"> </w:t>
      </w:r>
      <w:r w:rsidR="006B15A1" w:rsidRPr="0019765C">
        <w:rPr>
          <w:lang w:val="pt-PT"/>
        </w:rPr>
        <w:t>Dispozițiile</w:t>
      </w:r>
      <w:r w:rsidR="0056373B" w:rsidRPr="0019765C">
        <w:rPr>
          <w:lang w:val="pt-PT"/>
        </w:rPr>
        <w:t xml:space="preserve"> pct. 100</w:t>
      </w:r>
      <w:r w:rsidR="006B15A1" w:rsidRPr="0019765C">
        <w:rPr>
          <w:lang w:val="pt-PT"/>
        </w:rPr>
        <w:t xml:space="preserve"> nu se aplică </w:t>
      </w:r>
      <w:r w:rsidR="00E47FD4" w:rsidRPr="0019765C">
        <w:rPr>
          <w:lang w:val="pt-PT"/>
        </w:rPr>
        <w:t>î</w:t>
      </w:r>
      <w:r w:rsidRPr="0019765C">
        <w:rPr>
          <w:lang w:val="pt-PT"/>
        </w:rPr>
        <w:t>n următoarele situații:</w:t>
      </w:r>
    </w:p>
    <w:p w14:paraId="7E7A4AF9" w14:textId="4AF63416" w:rsidR="00E47FD4" w:rsidRPr="0019765C" w:rsidRDefault="006B15A1" w:rsidP="008E7C2D">
      <w:pPr>
        <w:pStyle w:val="ListParagraph"/>
        <w:numPr>
          <w:ilvl w:val="2"/>
          <w:numId w:val="45"/>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Metodologia impune o frecvență mai înaltă a controalelor pentru o anumită categorie de risc;</w:t>
      </w:r>
    </w:p>
    <w:p w14:paraId="7FEDC082" w14:textId="678C6D28" w:rsidR="006B15A1" w:rsidRPr="0019765C" w:rsidRDefault="0070523D" w:rsidP="008E7C2D">
      <w:pPr>
        <w:pStyle w:val="ListParagraph"/>
        <w:numPr>
          <w:ilvl w:val="2"/>
          <w:numId w:val="45"/>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în cazul reorganizării sau lichidării persoanei supuse controlului;</w:t>
      </w:r>
    </w:p>
    <w:p w14:paraId="24874A02" w14:textId="377E71C5" w:rsidR="0070523D" w:rsidRPr="0019765C" w:rsidRDefault="0070523D" w:rsidP="008E7C2D">
      <w:pPr>
        <w:pStyle w:val="ListParagraph"/>
        <w:numPr>
          <w:ilvl w:val="2"/>
          <w:numId w:val="45"/>
        </w:numPr>
        <w:spacing w:before="120" w:after="120"/>
        <w:ind w:left="1134" w:hanging="425"/>
        <w:jc w:val="both"/>
        <w:rPr>
          <w:rFonts w:ascii="Times New Roman" w:hAnsi="Times New Roman" w:cs="Times New Roman"/>
          <w:lang w:val="pt-PT"/>
        </w:rPr>
      </w:pPr>
      <w:r w:rsidRPr="0019765C">
        <w:rPr>
          <w:rFonts w:ascii="Times New Roman" w:hAnsi="Times New Roman" w:cs="Times New Roman"/>
          <w:lang w:val="pt-PT"/>
        </w:rPr>
        <w:t xml:space="preserve">limita de timp indicată la pct. 100 nu se aplică pentru iniţierea controalelor inopinate. Faptul desfăşurării controlului inopinat se ia în considerare la întocmirea </w:t>
      </w:r>
      <w:r w:rsidR="008E7C2D" w:rsidRPr="0019765C">
        <w:rPr>
          <w:rFonts w:ascii="Times New Roman" w:hAnsi="Times New Roman" w:cs="Times New Roman"/>
          <w:lang w:val="pt-PT"/>
        </w:rPr>
        <w:t>planului anual de control pentru perioada următoare</w:t>
      </w:r>
      <w:r w:rsidRPr="0019765C">
        <w:rPr>
          <w:rFonts w:ascii="Times New Roman" w:hAnsi="Times New Roman" w:cs="Times New Roman"/>
          <w:lang w:val="pt-PT"/>
        </w:rPr>
        <w:t>.</w:t>
      </w:r>
    </w:p>
    <w:p w14:paraId="0BBC1838" w14:textId="3B162DE3" w:rsidR="00E47FD4" w:rsidRPr="0019765C" w:rsidRDefault="0070523D" w:rsidP="008E7C2D">
      <w:pPr>
        <w:ind w:firstLine="709"/>
        <w:jc w:val="both"/>
        <w:rPr>
          <w:lang w:val="pt-PT"/>
        </w:rPr>
      </w:pPr>
      <w:r w:rsidRPr="0019765C">
        <w:rPr>
          <w:lang w:val="pt-PT"/>
        </w:rPr>
        <w:t xml:space="preserve">102. </w:t>
      </w:r>
      <w:r w:rsidR="00E47FD4" w:rsidRPr="0019765C">
        <w:rPr>
          <w:lang w:val="pt-PT"/>
        </w:rPr>
        <w:t xml:space="preserve">Dispoziţiile </w:t>
      </w:r>
      <w:r w:rsidRPr="0019765C">
        <w:rPr>
          <w:lang w:val="pt-PT"/>
        </w:rPr>
        <w:t>pct. 100</w:t>
      </w:r>
      <w:r w:rsidR="00E47FD4" w:rsidRPr="0019765C">
        <w:rPr>
          <w:lang w:val="pt-PT"/>
        </w:rPr>
        <w:t xml:space="preserve"> se aplică şi în cazul reorganizării </w:t>
      </w:r>
      <w:r w:rsidRPr="0019765C">
        <w:rPr>
          <w:lang w:val="pt-PT"/>
        </w:rPr>
        <w:t>AAC</w:t>
      </w:r>
      <w:r w:rsidR="00E47FD4" w:rsidRPr="0019765C">
        <w:rPr>
          <w:lang w:val="pt-PT"/>
        </w:rPr>
        <w:t xml:space="preserve"> şi atribuirii totale sau parţiale a competenţelor acest</w:t>
      </w:r>
      <w:r w:rsidR="008E7C2D" w:rsidRPr="0019765C">
        <w:rPr>
          <w:lang w:val="pt-PT"/>
        </w:rPr>
        <w:t>eia</w:t>
      </w:r>
      <w:r w:rsidR="00E47FD4" w:rsidRPr="0019765C">
        <w:rPr>
          <w:lang w:val="pt-PT"/>
        </w:rPr>
        <w:t xml:space="preserve"> altui organ de control. </w:t>
      </w:r>
    </w:p>
    <w:p w14:paraId="2C828044" w14:textId="16F746B0" w:rsidR="00E955CC" w:rsidRPr="0019765C" w:rsidRDefault="00A50563" w:rsidP="0033149D">
      <w:pPr>
        <w:spacing w:before="120" w:after="120"/>
        <w:ind w:firstLine="709"/>
        <w:jc w:val="both"/>
        <w:rPr>
          <w:lang w:val="pt-PT"/>
        </w:rPr>
      </w:pPr>
      <w:r w:rsidRPr="0019765C">
        <w:rPr>
          <w:lang w:val="pt-PT"/>
        </w:rPr>
        <w:t>103</w:t>
      </w:r>
      <w:r w:rsidR="0033149D" w:rsidRPr="0019765C">
        <w:rPr>
          <w:lang w:val="pt-PT"/>
        </w:rPr>
        <w:t>.</w:t>
      </w:r>
      <w:r w:rsidR="0033149D" w:rsidRPr="0019765C">
        <w:rPr>
          <w:b/>
          <w:bCs/>
          <w:lang w:val="pt-PT"/>
        </w:rPr>
        <w:t xml:space="preserve"> </w:t>
      </w:r>
      <w:r w:rsidR="00E955CC" w:rsidRPr="0019765C">
        <w:rPr>
          <w:lang w:val="pt-PT"/>
        </w:rPr>
        <w:t>AAC</w:t>
      </w:r>
      <w:r w:rsidR="00110FF4" w:rsidRPr="0019765C">
        <w:rPr>
          <w:lang w:val="pt-PT"/>
        </w:rPr>
        <w:t xml:space="preserve"> nu modific</w:t>
      </w:r>
      <w:r w:rsidR="00E955CC" w:rsidRPr="0019765C">
        <w:rPr>
          <w:lang w:val="pt-PT"/>
        </w:rPr>
        <w:t>ă</w:t>
      </w:r>
      <w:r w:rsidR="00110FF4" w:rsidRPr="0019765C">
        <w:rPr>
          <w:lang w:val="pt-PT"/>
        </w:rPr>
        <w:t xml:space="preserve"> ordinea controalelor planificate după înregistrarea şi publicarea </w:t>
      </w:r>
      <w:r w:rsidR="00E955CC" w:rsidRPr="0019765C">
        <w:rPr>
          <w:lang w:val="pt-PT"/>
        </w:rPr>
        <w:t>P</w:t>
      </w:r>
      <w:r w:rsidR="00110FF4" w:rsidRPr="0019765C">
        <w:rPr>
          <w:lang w:val="pt-PT"/>
        </w:rPr>
        <w:t xml:space="preserve">lanului </w:t>
      </w:r>
      <w:r w:rsidR="00E955CC" w:rsidRPr="0019765C">
        <w:rPr>
          <w:lang w:val="pt-PT"/>
        </w:rPr>
        <w:t xml:space="preserve">anual al </w:t>
      </w:r>
      <w:r w:rsidR="00110FF4" w:rsidRPr="0019765C">
        <w:rPr>
          <w:lang w:val="pt-PT"/>
        </w:rPr>
        <w:t>controalelor şi</w:t>
      </w:r>
      <w:r w:rsidR="00E955CC" w:rsidRPr="0019765C">
        <w:rPr>
          <w:lang w:val="pt-PT"/>
        </w:rPr>
        <w:t xml:space="preserve"> nu</w:t>
      </w:r>
      <w:r w:rsidR="00110FF4" w:rsidRPr="0019765C">
        <w:rPr>
          <w:lang w:val="pt-PT"/>
        </w:rPr>
        <w:t xml:space="preserve"> efectue</w:t>
      </w:r>
      <w:r w:rsidR="00E955CC" w:rsidRPr="0019765C">
        <w:rPr>
          <w:lang w:val="pt-PT"/>
        </w:rPr>
        <w:t>a</w:t>
      </w:r>
      <w:r w:rsidR="00110FF4" w:rsidRPr="0019765C">
        <w:rPr>
          <w:lang w:val="pt-PT"/>
        </w:rPr>
        <w:t>z</w:t>
      </w:r>
      <w:r w:rsidR="00E955CC" w:rsidRPr="0019765C">
        <w:rPr>
          <w:lang w:val="pt-PT"/>
        </w:rPr>
        <w:t>ă</w:t>
      </w:r>
      <w:r w:rsidR="00110FF4" w:rsidRPr="0019765C">
        <w:rPr>
          <w:lang w:val="pt-PT"/>
        </w:rPr>
        <w:t xml:space="preserve"> controale planificate în cazul în care acestea nu au fost incluse în plan. </w:t>
      </w:r>
    </w:p>
    <w:p w14:paraId="515FE601" w14:textId="69ABA75B" w:rsidR="0033149D" w:rsidRPr="0019765C" w:rsidRDefault="00E955CC" w:rsidP="0033149D">
      <w:pPr>
        <w:spacing w:before="120" w:after="120"/>
        <w:ind w:firstLine="709"/>
        <w:jc w:val="both"/>
        <w:rPr>
          <w:lang w:val="pt-PT"/>
        </w:rPr>
      </w:pPr>
      <w:r w:rsidRPr="0019765C">
        <w:rPr>
          <w:lang w:val="pt-PT"/>
        </w:rPr>
        <w:t xml:space="preserve">104. </w:t>
      </w:r>
      <w:r w:rsidR="00B51498" w:rsidRPr="0019765C">
        <w:rPr>
          <w:lang w:val="pt-PT"/>
        </w:rPr>
        <w:t xml:space="preserve">Executarea planului controalelor trebuie să fie clară, previzibilă şi consecutivă. </w:t>
      </w:r>
      <w:r w:rsidR="0033149D" w:rsidRPr="0019765C">
        <w:rPr>
          <w:lang w:val="pt-PT"/>
        </w:rPr>
        <w:t xml:space="preserve">AAC respectă ordinea de executare </w:t>
      </w:r>
      <w:r w:rsidR="00B51498" w:rsidRPr="0019765C">
        <w:rPr>
          <w:lang w:val="pt-PT"/>
        </w:rPr>
        <w:t xml:space="preserve">a controalelor </w:t>
      </w:r>
      <w:r w:rsidR="0033149D" w:rsidRPr="0019765C">
        <w:rPr>
          <w:lang w:val="pt-PT"/>
        </w:rPr>
        <w:t>stabilită</w:t>
      </w:r>
      <w:r w:rsidR="00333105" w:rsidRPr="0019765C">
        <w:rPr>
          <w:lang w:val="pt-PT"/>
        </w:rPr>
        <w:t xml:space="preserve"> în Planul anual al controalelor</w:t>
      </w:r>
      <w:r w:rsidR="0033149D" w:rsidRPr="0019765C">
        <w:rPr>
          <w:lang w:val="pt-PT"/>
        </w:rPr>
        <w:t>, cu excepția ajustărilor determinate de un control comun sau de un control inopinat deja efectuat la aceeași persoană în condițiile art. 15 alin. (7) - (9) din Legea nr. 131/2012.</w:t>
      </w:r>
    </w:p>
    <w:p w14:paraId="70E03B9E" w14:textId="0078EA6F" w:rsidR="007C1083" w:rsidRPr="0019765C" w:rsidRDefault="007C1083" w:rsidP="007C1083">
      <w:pPr>
        <w:spacing w:before="120" w:after="120"/>
        <w:ind w:firstLine="709"/>
        <w:jc w:val="both"/>
        <w:rPr>
          <w:lang w:val="pt-PT"/>
        </w:rPr>
      </w:pPr>
      <w:r w:rsidRPr="0019765C">
        <w:rPr>
          <w:lang w:val="pt-PT"/>
        </w:rPr>
        <w:t>10</w:t>
      </w:r>
      <w:r w:rsidR="009C5829" w:rsidRPr="0019765C">
        <w:rPr>
          <w:lang w:val="pt-PT"/>
        </w:rPr>
        <w:t>5</w:t>
      </w:r>
      <w:r w:rsidRPr="0019765C">
        <w:rPr>
          <w:lang w:val="pt-PT"/>
        </w:rPr>
        <w:t xml:space="preserve">. În cazul inițierii unui control comun la o persoană inclusă în planul controalelor, dacă nu s-a realizat încă controlul planificat la această persoană, </w:t>
      </w:r>
      <w:r w:rsidR="00432E65" w:rsidRPr="0019765C">
        <w:rPr>
          <w:lang w:val="pt-PT"/>
        </w:rPr>
        <w:t>AAC</w:t>
      </w:r>
      <w:r w:rsidRPr="0019765C">
        <w:rPr>
          <w:lang w:val="pt-PT"/>
        </w:rPr>
        <w:t xml:space="preserve"> anulează controlul planificat pentru anul curent, pentru domeniul aferent controlului comun efectuat, </w:t>
      </w:r>
      <w:r w:rsidR="00432E65" w:rsidRPr="0019765C">
        <w:rPr>
          <w:lang w:val="pt-PT"/>
        </w:rPr>
        <w:t xml:space="preserve">după efectuarea controlului comun </w:t>
      </w:r>
      <w:r w:rsidRPr="0019765C">
        <w:rPr>
          <w:lang w:val="pt-PT"/>
        </w:rPr>
        <w:t>și ajustează în mod corespunzător ordinea de executare a planului.</w:t>
      </w:r>
    </w:p>
    <w:p w14:paraId="655C13FB" w14:textId="2E01471E" w:rsidR="007C1083" w:rsidRPr="0019765C" w:rsidRDefault="007C1083" w:rsidP="007C1083">
      <w:pPr>
        <w:spacing w:before="120" w:after="120"/>
        <w:ind w:firstLine="709"/>
        <w:jc w:val="both"/>
        <w:rPr>
          <w:lang w:val="pt-PT"/>
        </w:rPr>
      </w:pPr>
      <w:r w:rsidRPr="0019765C">
        <w:rPr>
          <w:lang w:val="pt-PT"/>
        </w:rPr>
        <w:t>10</w:t>
      </w:r>
      <w:r w:rsidR="00432E65" w:rsidRPr="0019765C">
        <w:rPr>
          <w:lang w:val="pt-PT"/>
        </w:rPr>
        <w:t>6</w:t>
      </w:r>
      <w:r w:rsidRPr="0019765C">
        <w:rPr>
          <w:lang w:val="pt-PT"/>
        </w:rPr>
        <w:t xml:space="preserve">. </w:t>
      </w:r>
      <w:r w:rsidR="007C7AF9" w:rsidRPr="0019765C">
        <w:rPr>
          <w:lang w:val="pt-PT"/>
        </w:rPr>
        <w:t>L</w:t>
      </w:r>
      <w:r w:rsidRPr="0019765C">
        <w:rPr>
          <w:lang w:val="pt-PT"/>
        </w:rPr>
        <w:t xml:space="preserve">a efectuarea controlului planificat, </w:t>
      </w:r>
      <w:r w:rsidR="007C7AF9" w:rsidRPr="0019765C">
        <w:rPr>
          <w:lang w:val="pt-PT"/>
        </w:rPr>
        <w:t>dacă în anul curent deja a fost efectuat un control inopinat la aceeaşi persoană</w:t>
      </w:r>
      <w:r w:rsidRPr="0019765C">
        <w:rPr>
          <w:lang w:val="pt-PT"/>
        </w:rPr>
        <w:t xml:space="preserve">, </w:t>
      </w:r>
      <w:r w:rsidR="007C7AF9" w:rsidRPr="0019765C">
        <w:rPr>
          <w:lang w:val="pt-PT"/>
        </w:rPr>
        <w:t>AAC</w:t>
      </w:r>
      <w:r w:rsidRPr="0019765C">
        <w:rPr>
          <w:lang w:val="pt-PT"/>
        </w:rPr>
        <w:t xml:space="preserve"> ajustează/restrânge durata controlului planificat și aria aspectelor </w:t>
      </w:r>
      <w:r w:rsidR="00BA72DC" w:rsidRPr="0019765C">
        <w:rPr>
          <w:lang w:val="pt-PT"/>
        </w:rPr>
        <w:t>necesare de a fi verificate în corespundere cu controlul inopinat deja efectuat</w:t>
      </w:r>
      <w:r w:rsidRPr="0019765C">
        <w:rPr>
          <w:lang w:val="pt-PT"/>
        </w:rPr>
        <w:t>.</w:t>
      </w:r>
    </w:p>
    <w:p w14:paraId="1474F6D5" w14:textId="720974DF" w:rsidR="004744DA" w:rsidRPr="0019765C" w:rsidRDefault="000A70F1" w:rsidP="007C1083">
      <w:pPr>
        <w:spacing w:before="120" w:after="120"/>
        <w:ind w:firstLine="709"/>
        <w:jc w:val="both"/>
        <w:rPr>
          <w:lang w:val="pt-PT"/>
        </w:rPr>
      </w:pPr>
      <w:r w:rsidRPr="0019765C">
        <w:rPr>
          <w:lang w:val="pt-PT"/>
        </w:rPr>
        <w:t>107. Controlul poate fi exercitat doar de inspectorii specificaţi expres în delegaţia de control şi doar în timpul programului de activitate al persoanei controlate sau al subdiviziunii acesteia.</w:t>
      </w:r>
    </w:p>
    <w:p w14:paraId="0E41641D" w14:textId="77777777" w:rsidR="004744DA" w:rsidRPr="0019765C" w:rsidRDefault="004744DA" w:rsidP="007C1083">
      <w:pPr>
        <w:spacing w:before="120" w:after="120"/>
        <w:ind w:firstLine="709"/>
        <w:jc w:val="both"/>
        <w:rPr>
          <w:lang w:val="pt-PT"/>
        </w:rPr>
      </w:pPr>
    </w:p>
    <w:p w14:paraId="0AC23552" w14:textId="77777777" w:rsidR="004744DA" w:rsidRPr="0019765C" w:rsidRDefault="004744DA" w:rsidP="007C1083">
      <w:pPr>
        <w:spacing w:before="120" w:after="120"/>
        <w:ind w:firstLine="709"/>
        <w:jc w:val="both"/>
        <w:rPr>
          <w:lang w:val="pt-PT"/>
        </w:rPr>
      </w:pPr>
    </w:p>
    <w:p w14:paraId="05DA1973" w14:textId="1B0F0AB3" w:rsidR="004744DA" w:rsidRPr="0019765C" w:rsidRDefault="004744DA">
      <w:pPr>
        <w:spacing w:after="200" w:line="276" w:lineRule="auto"/>
        <w:rPr>
          <w:lang w:val="pt-PT"/>
        </w:rPr>
      </w:pPr>
      <w:r w:rsidRPr="0019765C">
        <w:rPr>
          <w:lang w:val="pt-PT"/>
        </w:rPr>
        <w:br w:type="page"/>
      </w:r>
    </w:p>
    <w:p w14:paraId="2B1A382A" w14:textId="01EE46F5" w:rsidR="004744DA" w:rsidRPr="0019765C" w:rsidRDefault="004744DA" w:rsidP="004744DA">
      <w:pPr>
        <w:spacing w:before="120" w:after="120"/>
        <w:ind w:firstLine="709"/>
        <w:jc w:val="center"/>
        <w:rPr>
          <w:b/>
          <w:bCs/>
          <w:lang w:val="pt-PT"/>
        </w:rPr>
      </w:pPr>
      <w:r w:rsidRPr="0019765C">
        <w:rPr>
          <w:b/>
          <w:bCs/>
          <w:lang w:val="pt-PT"/>
        </w:rPr>
        <w:lastRenderedPageBreak/>
        <w:t>Capitolul VIII.</w:t>
      </w:r>
    </w:p>
    <w:p w14:paraId="7780D027" w14:textId="3DD40D3E" w:rsidR="004744DA" w:rsidRPr="0019765C" w:rsidRDefault="004744DA" w:rsidP="004744DA">
      <w:pPr>
        <w:spacing w:before="120" w:after="120"/>
        <w:ind w:firstLine="709"/>
        <w:jc w:val="center"/>
        <w:rPr>
          <w:b/>
          <w:bCs/>
          <w:lang w:val="pt-PT"/>
        </w:rPr>
      </w:pPr>
      <w:r w:rsidRPr="0019765C">
        <w:rPr>
          <w:b/>
          <w:bCs/>
          <w:lang w:val="pt-PT"/>
        </w:rPr>
        <w:t>Control comun</w:t>
      </w:r>
    </w:p>
    <w:p w14:paraId="421DD017" w14:textId="60B1F06A" w:rsidR="000F4ACC" w:rsidRPr="0019765C" w:rsidRDefault="00AE0F9D" w:rsidP="004D25B6">
      <w:pPr>
        <w:ind w:firstLine="709"/>
        <w:rPr>
          <w:lang w:val="pt-PT"/>
        </w:rPr>
      </w:pPr>
      <w:r w:rsidRPr="0019765C">
        <w:rPr>
          <w:lang w:val="pt-PT"/>
        </w:rPr>
        <w:t>1</w:t>
      </w:r>
      <w:r w:rsidR="004744DA" w:rsidRPr="0019765C">
        <w:rPr>
          <w:lang w:val="pt-PT"/>
        </w:rPr>
        <w:t>10</w:t>
      </w:r>
      <w:r w:rsidRPr="0019765C">
        <w:rPr>
          <w:lang w:val="pt-PT"/>
        </w:rPr>
        <w:t xml:space="preserve">. Controlul comun este controlul la care participă simultan inspectori din partea </w:t>
      </w:r>
      <w:r w:rsidR="004744DA" w:rsidRPr="0019765C">
        <w:rPr>
          <w:lang w:val="pt-PT"/>
        </w:rPr>
        <w:t>AAC</w:t>
      </w:r>
      <w:r w:rsidRPr="0019765C">
        <w:rPr>
          <w:lang w:val="pt-PT"/>
        </w:rPr>
        <w:t xml:space="preserve"> și din partea unuia sau mai multor alte organe abilitate cu funcții de control</w:t>
      </w:r>
      <w:r w:rsidR="000F4ACC" w:rsidRPr="0019765C">
        <w:rPr>
          <w:lang w:val="pt-PT"/>
        </w:rPr>
        <w:t>.</w:t>
      </w:r>
    </w:p>
    <w:p w14:paraId="47AA9D23" w14:textId="62F132FE" w:rsidR="007723EA" w:rsidRPr="0019765C" w:rsidRDefault="00AE0F9D" w:rsidP="00AE0F9D">
      <w:pPr>
        <w:spacing w:before="120" w:after="120"/>
        <w:ind w:firstLine="709"/>
        <w:jc w:val="both"/>
        <w:rPr>
          <w:lang w:val="pt-PT"/>
        </w:rPr>
      </w:pPr>
      <w:r w:rsidRPr="0019765C">
        <w:rPr>
          <w:lang w:val="pt-PT"/>
        </w:rPr>
        <w:t>1</w:t>
      </w:r>
      <w:r w:rsidR="000F4ACC" w:rsidRPr="0019765C">
        <w:rPr>
          <w:lang w:val="pt-PT"/>
        </w:rPr>
        <w:t>11</w:t>
      </w:r>
      <w:r w:rsidRPr="0019765C">
        <w:rPr>
          <w:lang w:val="pt-PT"/>
        </w:rPr>
        <w:t xml:space="preserve">. </w:t>
      </w:r>
      <w:r w:rsidR="007723EA" w:rsidRPr="0019765C">
        <w:rPr>
          <w:lang w:val="pt-PT"/>
        </w:rPr>
        <w:t xml:space="preserve">În baza planurilor publicate ale controalelor, </w:t>
      </w:r>
      <w:r w:rsidR="004D25B6" w:rsidRPr="0019765C">
        <w:rPr>
          <w:lang w:val="pt-PT"/>
        </w:rPr>
        <w:t>AAC</w:t>
      </w:r>
      <w:r w:rsidR="007723EA" w:rsidRPr="0019765C">
        <w:rPr>
          <w:lang w:val="pt-PT"/>
        </w:rPr>
        <w:t xml:space="preserve"> coordon</w:t>
      </w:r>
      <w:r w:rsidR="004D25B6" w:rsidRPr="0019765C">
        <w:rPr>
          <w:lang w:val="pt-PT"/>
        </w:rPr>
        <w:t>eaz</w:t>
      </w:r>
      <w:r w:rsidR="004D25B6" w:rsidRPr="0019765C">
        <w:rPr>
          <w:lang w:val="ro-MD"/>
        </w:rPr>
        <w:t>ă</w:t>
      </w:r>
      <w:r w:rsidR="007723EA" w:rsidRPr="0019765C">
        <w:rPr>
          <w:lang w:val="pt-PT"/>
        </w:rPr>
        <w:t xml:space="preserve"> </w:t>
      </w:r>
      <w:r w:rsidR="004D25B6" w:rsidRPr="0019765C">
        <w:rPr>
          <w:lang w:val="pt-PT"/>
        </w:rPr>
        <w:t xml:space="preserve">cu alte organe de control, </w:t>
      </w:r>
      <w:r w:rsidR="007723EA" w:rsidRPr="0019765C">
        <w:rPr>
          <w:lang w:val="pt-PT"/>
        </w:rPr>
        <w:t>acţiunile în privinţa controlului preconizat şi fac</w:t>
      </w:r>
      <w:r w:rsidR="004D25B6" w:rsidRPr="0019765C">
        <w:rPr>
          <w:lang w:val="pt-PT"/>
        </w:rPr>
        <w:t>e</w:t>
      </w:r>
      <w:r w:rsidR="007723EA" w:rsidRPr="0019765C">
        <w:rPr>
          <w:lang w:val="pt-PT"/>
        </w:rPr>
        <w:t xml:space="preserve"> schimb de informaţii în cazul aceluiaşi obiect şi/sau în cazul aceleiaşi persoane supuse controlului</w:t>
      </w:r>
      <w:r w:rsidR="004D25B6" w:rsidRPr="0019765C">
        <w:rPr>
          <w:lang w:val="pt-PT"/>
        </w:rPr>
        <w:t>.</w:t>
      </w:r>
    </w:p>
    <w:p w14:paraId="30FE6FC5" w14:textId="0B58C500" w:rsidR="00EA427C" w:rsidRPr="0019765C" w:rsidRDefault="004D25B6" w:rsidP="00EA427C">
      <w:pPr>
        <w:spacing w:before="120" w:after="120"/>
        <w:ind w:firstLine="709"/>
        <w:jc w:val="both"/>
        <w:rPr>
          <w:lang w:val="pt-PT"/>
        </w:rPr>
      </w:pPr>
      <w:r w:rsidRPr="0019765C">
        <w:rPr>
          <w:lang w:val="pt-PT"/>
        </w:rPr>
        <w:t xml:space="preserve">112. </w:t>
      </w:r>
      <w:r w:rsidR="007F4928" w:rsidRPr="0019765C">
        <w:rPr>
          <w:lang w:val="pt-PT"/>
        </w:rPr>
        <w:t>În cazul în care</w:t>
      </w:r>
      <w:r w:rsidR="00AE0F9D" w:rsidRPr="0019765C">
        <w:rPr>
          <w:lang w:val="pt-PT"/>
        </w:rPr>
        <w:t xml:space="preserve"> sunt întrunite condițiile de la </w:t>
      </w:r>
      <w:r w:rsidRPr="0019765C">
        <w:rPr>
          <w:lang w:val="pt-PT"/>
        </w:rPr>
        <w:t>pct. 111</w:t>
      </w:r>
      <w:r w:rsidR="002C6F9B" w:rsidRPr="0019765C">
        <w:rPr>
          <w:lang w:val="pt-PT"/>
        </w:rPr>
        <w:t>, adică</w:t>
      </w:r>
      <w:r w:rsidR="00AE0F9D" w:rsidRPr="0019765C">
        <w:rPr>
          <w:lang w:val="pt-PT"/>
        </w:rPr>
        <w:t xml:space="preserve"> </w:t>
      </w:r>
      <w:r w:rsidR="002C6F9B" w:rsidRPr="0019765C">
        <w:rPr>
          <w:lang w:val="pt-PT"/>
        </w:rPr>
        <w:t>AAC</w:t>
      </w:r>
      <w:r w:rsidR="00AE0F9D" w:rsidRPr="0019765C">
        <w:rPr>
          <w:lang w:val="pt-PT"/>
        </w:rPr>
        <w:t xml:space="preserve"> și un alt organ de control au planificat, în același an, controale asupra aceleiași persoane sau aceluiași obiect</w:t>
      </w:r>
      <w:r w:rsidR="002C6F9B" w:rsidRPr="0019765C">
        <w:rPr>
          <w:lang w:val="pt-PT"/>
        </w:rPr>
        <w:t>,</w:t>
      </w:r>
      <w:r w:rsidR="00AE0F9D" w:rsidRPr="0019765C">
        <w:rPr>
          <w:lang w:val="pt-PT"/>
        </w:rPr>
        <w:t xml:space="preserve"> </w:t>
      </w:r>
      <w:r w:rsidR="002C6F9B" w:rsidRPr="0019765C">
        <w:rPr>
          <w:lang w:val="pt-PT"/>
        </w:rPr>
        <w:t>AAC</w:t>
      </w:r>
      <w:r w:rsidR="00AE0F9D" w:rsidRPr="0019765C">
        <w:rPr>
          <w:lang w:val="pt-PT"/>
        </w:rPr>
        <w:t xml:space="preserve"> decid</w:t>
      </w:r>
      <w:r w:rsidR="002C6F9B" w:rsidRPr="0019765C">
        <w:rPr>
          <w:lang w:val="pt-PT"/>
        </w:rPr>
        <w:t>e</w:t>
      </w:r>
      <w:r w:rsidR="00AE0F9D" w:rsidRPr="0019765C">
        <w:rPr>
          <w:lang w:val="pt-PT"/>
        </w:rPr>
        <w:t>, de comun acord cu celălalt organ de control și cu notificarea prealabilă a Cancelari</w:t>
      </w:r>
      <w:r w:rsidR="002C6F9B" w:rsidRPr="0019765C">
        <w:rPr>
          <w:lang w:val="pt-PT"/>
        </w:rPr>
        <w:t>ei</w:t>
      </w:r>
      <w:r w:rsidR="00AE0F9D" w:rsidRPr="0019765C">
        <w:rPr>
          <w:lang w:val="pt-PT"/>
        </w:rPr>
        <w:t xml:space="preserve"> de Stat, exercitarea unui control comun</w:t>
      </w:r>
      <w:r w:rsidR="00EA427C" w:rsidRPr="0019765C">
        <w:rPr>
          <w:lang w:val="pt-PT"/>
        </w:rPr>
        <w:t>.</w:t>
      </w:r>
    </w:p>
    <w:p w14:paraId="40A277B2" w14:textId="1B10012D" w:rsidR="00EA427C" w:rsidRPr="0019765C" w:rsidRDefault="00773B04" w:rsidP="00EA427C">
      <w:pPr>
        <w:spacing w:before="120" w:after="120"/>
        <w:ind w:firstLine="709"/>
        <w:jc w:val="both"/>
        <w:rPr>
          <w:lang w:val="pt-PT"/>
        </w:rPr>
      </w:pPr>
      <w:r w:rsidRPr="0019765C">
        <w:rPr>
          <w:lang w:val="pt-PT"/>
        </w:rPr>
        <w:t xml:space="preserve">113. </w:t>
      </w:r>
      <w:r w:rsidR="00B26E95" w:rsidRPr="0019765C">
        <w:rPr>
          <w:lang w:val="pt-PT"/>
        </w:rPr>
        <w:t>Inspectorului/i</w:t>
      </w:r>
      <w:r w:rsidR="00814B8C" w:rsidRPr="0019765C">
        <w:rPr>
          <w:lang w:val="pt-PT"/>
        </w:rPr>
        <w:t xml:space="preserve">nspectorilor </w:t>
      </w:r>
      <w:r w:rsidR="00B26E95" w:rsidRPr="0019765C">
        <w:rPr>
          <w:lang w:val="pt-PT"/>
        </w:rPr>
        <w:t xml:space="preserve">AAC </w:t>
      </w:r>
      <w:r w:rsidR="00814B8C" w:rsidRPr="0019765C">
        <w:rPr>
          <w:lang w:val="pt-PT"/>
        </w:rPr>
        <w:t>li se emite delegaţi</w:t>
      </w:r>
      <w:r w:rsidR="00B26E95" w:rsidRPr="0019765C">
        <w:rPr>
          <w:lang w:val="pt-PT"/>
        </w:rPr>
        <w:t>e</w:t>
      </w:r>
      <w:r w:rsidR="00814B8C" w:rsidRPr="0019765C">
        <w:rPr>
          <w:lang w:val="pt-PT"/>
        </w:rPr>
        <w:t xml:space="preserve"> separat</w:t>
      </w:r>
      <w:r w:rsidR="00B26E95" w:rsidRPr="0019765C">
        <w:rPr>
          <w:lang w:val="ro-MD"/>
        </w:rPr>
        <w:t>ă</w:t>
      </w:r>
      <w:r w:rsidR="00814B8C" w:rsidRPr="0019765C">
        <w:rPr>
          <w:lang w:val="pt-PT"/>
        </w:rPr>
        <w:t xml:space="preserve"> de control în condiţiile art.21 alin.(2)</w:t>
      </w:r>
      <w:r w:rsidR="00B26E95" w:rsidRPr="0019765C">
        <w:rPr>
          <w:lang w:val="pt-PT"/>
        </w:rPr>
        <w:t xml:space="preserve"> </w:t>
      </w:r>
      <w:r w:rsidR="00AE7C9A" w:rsidRPr="0019765C">
        <w:rPr>
          <w:lang w:val="pt-PT"/>
        </w:rPr>
        <w:t>din Legea nr. 131/2012</w:t>
      </w:r>
      <w:r w:rsidR="007969F9" w:rsidRPr="0019765C">
        <w:rPr>
          <w:lang w:val="pt-PT"/>
        </w:rPr>
        <w:t xml:space="preserve"> pct. 51 – 53 din prezentul PIAC-AAC-CS</w:t>
      </w:r>
      <w:r w:rsidR="00814B8C" w:rsidRPr="0019765C">
        <w:rPr>
          <w:lang w:val="pt-PT"/>
        </w:rPr>
        <w:t xml:space="preserve">. </w:t>
      </w:r>
      <w:r w:rsidR="00EA427C" w:rsidRPr="0019765C">
        <w:rPr>
          <w:lang w:val="pt-PT"/>
        </w:rPr>
        <w:t xml:space="preserve">Delegația </w:t>
      </w:r>
      <w:r w:rsidR="007969F9" w:rsidRPr="0019765C">
        <w:rPr>
          <w:lang w:val="pt-PT"/>
        </w:rPr>
        <w:t xml:space="preserve">de control </w:t>
      </w:r>
      <w:r w:rsidR="00EA427C" w:rsidRPr="0019765C">
        <w:rPr>
          <w:lang w:val="pt-PT"/>
        </w:rPr>
        <w:t xml:space="preserve">emisă de </w:t>
      </w:r>
      <w:r w:rsidR="007969F9" w:rsidRPr="0019765C">
        <w:rPr>
          <w:lang w:val="pt-PT"/>
        </w:rPr>
        <w:t>AAC</w:t>
      </w:r>
      <w:r w:rsidR="00EA427C" w:rsidRPr="0019765C">
        <w:rPr>
          <w:lang w:val="pt-PT"/>
        </w:rPr>
        <w:t xml:space="preserve"> menționează expres celelalte organe de control participante la acțiunea comună.</w:t>
      </w:r>
    </w:p>
    <w:p w14:paraId="77CE590E" w14:textId="4ADAFF9E" w:rsidR="00814B8C" w:rsidRPr="0019765C" w:rsidRDefault="007969F9" w:rsidP="00AD7319">
      <w:pPr>
        <w:jc w:val="both"/>
        <w:rPr>
          <w:lang w:val="pt-PT"/>
        </w:rPr>
      </w:pPr>
      <w:r w:rsidRPr="0019765C">
        <w:rPr>
          <w:lang w:val="pt-PT"/>
        </w:rPr>
        <w:tab/>
        <w:t xml:space="preserve">114. </w:t>
      </w:r>
      <w:r w:rsidR="00814808" w:rsidRPr="0019765C">
        <w:rPr>
          <w:lang w:val="pt-PT"/>
        </w:rPr>
        <w:t xml:space="preserve">Dacă, deși s-a aprobat un control comun, </w:t>
      </w:r>
      <w:r w:rsidR="007D26C4" w:rsidRPr="0019765C">
        <w:rPr>
          <w:lang w:val="pt-PT"/>
        </w:rPr>
        <w:t>AAC</w:t>
      </w:r>
      <w:r w:rsidR="00814808" w:rsidRPr="0019765C">
        <w:rPr>
          <w:lang w:val="pt-PT"/>
        </w:rPr>
        <w:t xml:space="preserve"> sau celălalt organ de control nu a participat efectiv la acesta, organul care nu a participat pierde dreptul de a exercita controlul asupra persoanei respective, odată cu emiterea procesului-verbal de control de către organul (organele) care a exercitat efectiv controlul</w:t>
      </w:r>
      <w:r w:rsidR="007D26C4" w:rsidRPr="0019765C">
        <w:rPr>
          <w:lang w:val="pt-PT"/>
        </w:rPr>
        <w:t>.</w:t>
      </w:r>
    </w:p>
    <w:p w14:paraId="1234496A" w14:textId="1A649EF1" w:rsidR="00773B04" w:rsidRPr="0019765C" w:rsidRDefault="00025F8A" w:rsidP="00AD7319">
      <w:pPr>
        <w:jc w:val="both"/>
        <w:rPr>
          <w:lang w:val="pt-PT"/>
        </w:rPr>
      </w:pPr>
      <w:r w:rsidRPr="0019765C">
        <w:rPr>
          <w:lang w:val="pt-PT"/>
        </w:rPr>
        <w:tab/>
        <w:t xml:space="preserve">115. </w:t>
      </w:r>
      <w:r w:rsidR="00773B04" w:rsidRPr="0019765C">
        <w:rPr>
          <w:lang w:val="pt-PT"/>
        </w:rPr>
        <w:t>Toate deciziile, acțiunile și actele care, potrivit Legii nr. 131/2012, trebuie efectuate de un singur organ de control se efectuează de comun acord de către organele de control participante la controlul comun.</w:t>
      </w:r>
    </w:p>
    <w:p w14:paraId="7BD22C56" w14:textId="4E5F14A7" w:rsidR="00814B8C" w:rsidRPr="0019765C" w:rsidRDefault="00AD7319" w:rsidP="00FC6B93">
      <w:pPr>
        <w:jc w:val="both"/>
        <w:rPr>
          <w:lang w:val="pt-PT"/>
        </w:rPr>
      </w:pPr>
      <w:r w:rsidRPr="0019765C">
        <w:rPr>
          <w:lang w:val="pt-PT"/>
        </w:rPr>
        <w:tab/>
        <w:t xml:space="preserve">116. </w:t>
      </w:r>
      <w:r w:rsidR="00773B04" w:rsidRPr="0019765C">
        <w:rPr>
          <w:lang w:val="pt-PT"/>
        </w:rPr>
        <w:t xml:space="preserve">Divergențele apărute între </w:t>
      </w:r>
      <w:r w:rsidR="00FC6B93" w:rsidRPr="0019765C">
        <w:rPr>
          <w:lang w:val="pt-PT"/>
        </w:rPr>
        <w:t>AAC</w:t>
      </w:r>
      <w:r w:rsidR="00773B04" w:rsidRPr="0019765C">
        <w:rPr>
          <w:lang w:val="pt-PT"/>
        </w:rPr>
        <w:t xml:space="preserve"> și celălalt/celelalte organe de control participante la controlul comun se interpretează în favoarea persoanei supuse controlului, cu </w:t>
      </w:r>
      <w:r w:rsidR="00773B04" w:rsidRPr="0019765C">
        <w:rPr>
          <w:lang w:val="ro-RO"/>
        </w:rPr>
        <w:t>luarea deciziei mai favorabile acesteia (art. 17 alin. (5)).</w:t>
      </w:r>
    </w:p>
    <w:p w14:paraId="17668A64" w14:textId="0953B7DA" w:rsidR="00AE0F9D" w:rsidRPr="0019765C" w:rsidRDefault="001F2872" w:rsidP="00AE0F9D">
      <w:pPr>
        <w:spacing w:before="120" w:after="120"/>
        <w:ind w:firstLine="709"/>
        <w:jc w:val="both"/>
        <w:rPr>
          <w:lang w:val="pt-PT"/>
        </w:rPr>
      </w:pPr>
      <w:r w:rsidRPr="0019765C">
        <w:rPr>
          <w:lang w:val="pt-PT"/>
        </w:rPr>
        <w:t xml:space="preserve">117. </w:t>
      </w:r>
      <w:r w:rsidR="000B12CD" w:rsidRPr="0019765C">
        <w:rPr>
          <w:lang w:val="pt-PT"/>
        </w:rPr>
        <w:t xml:space="preserve">Este obligatorie efectuarea controalelor comune, cu excepţia cazurilor </w:t>
      </w:r>
      <w:r w:rsidR="00AE0F9D" w:rsidRPr="0019765C">
        <w:rPr>
          <w:lang w:val="pt-PT"/>
        </w:rPr>
        <w:t xml:space="preserve">când </w:t>
      </w:r>
      <w:r w:rsidRPr="0019765C">
        <w:rPr>
          <w:lang w:val="pt-PT"/>
        </w:rPr>
        <w:t>acest</w:t>
      </w:r>
      <w:r w:rsidR="000B12CD" w:rsidRPr="0019765C">
        <w:rPr>
          <w:lang w:val="pt-PT"/>
        </w:rPr>
        <w:t>e</w:t>
      </w:r>
      <w:r w:rsidRPr="0019765C">
        <w:rPr>
          <w:lang w:val="pt-PT"/>
        </w:rPr>
        <w:t xml:space="preserve">a </w:t>
      </w:r>
      <w:r w:rsidR="00AE0F9D" w:rsidRPr="0019765C">
        <w:rPr>
          <w:lang w:val="pt-PT"/>
        </w:rPr>
        <w:t xml:space="preserve">nu </w:t>
      </w:r>
      <w:r w:rsidR="000B12CD" w:rsidRPr="0019765C">
        <w:rPr>
          <w:lang w:val="pt-PT"/>
        </w:rPr>
        <w:t xml:space="preserve">sunt </w:t>
      </w:r>
      <w:r w:rsidR="00AE0F9D" w:rsidRPr="0019765C">
        <w:rPr>
          <w:lang w:val="pt-PT"/>
        </w:rPr>
        <w:t>oportun</w:t>
      </w:r>
      <w:r w:rsidR="000B12CD" w:rsidRPr="0019765C">
        <w:rPr>
          <w:lang w:val="pt-PT"/>
        </w:rPr>
        <w:t>e</w:t>
      </w:r>
      <w:r w:rsidR="00AE0F9D" w:rsidRPr="0019765C">
        <w:rPr>
          <w:lang w:val="pt-PT"/>
        </w:rPr>
        <w:t xml:space="preserve"> și/sau afectează substanțial eficiența controlului, cu respectarea condițiilor privind periodicitatea controalelor planificate și a celorlalte cerințe </w:t>
      </w:r>
      <w:r w:rsidRPr="0019765C">
        <w:rPr>
          <w:lang w:val="pt-PT"/>
        </w:rPr>
        <w:t xml:space="preserve">privind modul de efectuare a controalelor </w:t>
      </w:r>
      <w:r w:rsidR="00AE0F9D" w:rsidRPr="0019765C">
        <w:rPr>
          <w:lang w:val="pt-PT"/>
        </w:rPr>
        <w:t>stabilite de Legea nr. 131/2012</w:t>
      </w:r>
      <w:r w:rsidRPr="0019765C">
        <w:rPr>
          <w:lang w:val="pt-PT"/>
        </w:rPr>
        <w:t xml:space="preserve"> </w:t>
      </w:r>
      <w:r w:rsidR="000B12CD" w:rsidRPr="0019765C">
        <w:rPr>
          <w:lang w:val="pt-PT"/>
        </w:rPr>
        <w:t>și</w:t>
      </w:r>
      <w:r w:rsidRPr="0019765C">
        <w:rPr>
          <w:lang w:val="pt-PT"/>
        </w:rPr>
        <w:t xml:space="preserve"> prezentul PIAC</w:t>
      </w:r>
      <w:r w:rsidR="00AE0F9D" w:rsidRPr="0019765C">
        <w:rPr>
          <w:lang w:val="pt-PT"/>
        </w:rPr>
        <w:t xml:space="preserve">. Decizia de a nu recurge la control comun în temeiul acestei excepții se motivează în scris de către </w:t>
      </w:r>
      <w:r w:rsidR="00BF6092" w:rsidRPr="0019765C">
        <w:rPr>
          <w:lang w:val="pt-PT"/>
        </w:rPr>
        <w:t>inspectorii AAC care urmează se efectueze controlul planificat și se aprobă de Directorul AAC</w:t>
      </w:r>
      <w:r w:rsidR="00773B04" w:rsidRPr="0019765C">
        <w:rPr>
          <w:lang w:val="pt-PT"/>
        </w:rPr>
        <w:t>.</w:t>
      </w:r>
    </w:p>
    <w:p w14:paraId="0879F207" w14:textId="7D9F620C" w:rsidR="0005220E" w:rsidRPr="0019765C" w:rsidRDefault="0005220E" w:rsidP="00AE0F9D">
      <w:pPr>
        <w:spacing w:before="120" w:after="120"/>
        <w:ind w:firstLine="709"/>
        <w:jc w:val="both"/>
        <w:rPr>
          <w:lang w:val="pt-PT"/>
        </w:rPr>
      </w:pPr>
      <w:r w:rsidRPr="0019765C">
        <w:rPr>
          <w:lang w:val="pt-PT"/>
        </w:rPr>
        <w:t>118. Repartizarea sarcinilor</w:t>
      </w:r>
    </w:p>
    <w:tbl>
      <w:tblPr>
        <w:tblStyle w:val="TableGrid"/>
        <w:tblW w:w="0" w:type="auto"/>
        <w:tblLook w:val="04A0" w:firstRow="1" w:lastRow="0" w:firstColumn="1" w:lastColumn="0" w:noHBand="0" w:noVBand="1"/>
      </w:tblPr>
      <w:tblGrid>
        <w:gridCol w:w="4814"/>
        <w:gridCol w:w="4815"/>
      </w:tblGrid>
      <w:tr w:rsidR="007C15D0" w:rsidRPr="0019765C" w14:paraId="543C51F7" w14:textId="77777777" w:rsidTr="007C15D0">
        <w:trPr>
          <w:trHeight w:val="397"/>
        </w:trPr>
        <w:tc>
          <w:tcPr>
            <w:tcW w:w="4814" w:type="dxa"/>
            <w:shd w:val="clear" w:color="auto" w:fill="D9D9D9" w:themeFill="background1" w:themeFillShade="D9"/>
          </w:tcPr>
          <w:p w14:paraId="123B14FC" w14:textId="149640E9" w:rsidR="007C15D0" w:rsidRPr="0019765C" w:rsidRDefault="007C15D0" w:rsidP="007C15D0">
            <w:pPr>
              <w:jc w:val="center"/>
              <w:rPr>
                <w:b/>
                <w:bCs/>
                <w:lang w:val="ro-RO"/>
              </w:rPr>
            </w:pPr>
            <w:r w:rsidRPr="0019765C">
              <w:rPr>
                <w:b/>
                <w:bCs/>
                <w:lang w:val="ro-RO"/>
              </w:rPr>
              <w:t>Etapă</w:t>
            </w:r>
          </w:p>
        </w:tc>
        <w:tc>
          <w:tcPr>
            <w:tcW w:w="4815" w:type="dxa"/>
            <w:shd w:val="clear" w:color="auto" w:fill="D9D9D9" w:themeFill="background1" w:themeFillShade="D9"/>
          </w:tcPr>
          <w:p w14:paraId="7FA0BB3F" w14:textId="0FD6938F" w:rsidR="007C15D0" w:rsidRPr="0019765C" w:rsidRDefault="007C15D0" w:rsidP="007C15D0">
            <w:pPr>
              <w:jc w:val="center"/>
              <w:rPr>
                <w:b/>
                <w:bCs/>
                <w:lang w:val="ro-RO"/>
              </w:rPr>
            </w:pPr>
            <w:r w:rsidRPr="0019765C">
              <w:rPr>
                <w:b/>
                <w:bCs/>
                <w:lang w:val="ro-RO"/>
              </w:rPr>
              <w:t>Responsabil</w:t>
            </w:r>
          </w:p>
        </w:tc>
      </w:tr>
      <w:tr w:rsidR="007C15D0" w:rsidRPr="00066101" w14:paraId="651AA4A9" w14:textId="77777777" w:rsidTr="007C15D0">
        <w:tc>
          <w:tcPr>
            <w:tcW w:w="4814" w:type="dxa"/>
          </w:tcPr>
          <w:p w14:paraId="29214C85" w14:textId="42E5B35A" w:rsidR="007C15D0" w:rsidRPr="0019765C" w:rsidRDefault="007C15D0" w:rsidP="007C15D0">
            <w:pPr>
              <w:jc w:val="both"/>
              <w:rPr>
                <w:lang w:val="pt-PT"/>
              </w:rPr>
            </w:pPr>
            <w:r w:rsidRPr="0019765C">
              <w:rPr>
                <w:lang w:val="pt-PT"/>
              </w:rPr>
              <w:t xml:space="preserve">Identificarea, în urma contrapunerii planurilor (pct. 104), a persoanelor/obiectelor supuse simultan controlului planificat al </w:t>
            </w:r>
            <w:r w:rsidR="003E7AE4">
              <w:rPr>
                <w:lang w:val="pt-PT"/>
              </w:rPr>
              <w:t>AAC</w:t>
            </w:r>
            <w:r w:rsidRPr="0019765C">
              <w:rPr>
                <w:lang w:val="pt-PT"/>
              </w:rPr>
              <w:t xml:space="preserve"> și al altui organ de control</w:t>
            </w:r>
          </w:p>
        </w:tc>
        <w:tc>
          <w:tcPr>
            <w:tcW w:w="4815" w:type="dxa"/>
          </w:tcPr>
          <w:p w14:paraId="7D815158" w14:textId="57EFB6A0" w:rsidR="007C15D0" w:rsidRPr="0019765C" w:rsidRDefault="007C15D0" w:rsidP="007C15D0">
            <w:pPr>
              <w:jc w:val="both"/>
              <w:rPr>
                <w:lang w:val="pt-PT"/>
              </w:rPr>
            </w:pPr>
            <w:r w:rsidRPr="0019765C">
              <w:rPr>
                <w:lang w:val="pt-PT"/>
              </w:rPr>
              <w:t>Funcționarul responsabil de administrarea RSC</w:t>
            </w:r>
          </w:p>
        </w:tc>
      </w:tr>
      <w:tr w:rsidR="007C15D0" w:rsidRPr="0019765C" w14:paraId="6DD66BA0" w14:textId="77777777" w:rsidTr="007C15D0">
        <w:tc>
          <w:tcPr>
            <w:tcW w:w="4814" w:type="dxa"/>
          </w:tcPr>
          <w:p w14:paraId="4A2BE5CC" w14:textId="78EE94C5" w:rsidR="007C15D0" w:rsidRPr="0019765C" w:rsidRDefault="008451D1" w:rsidP="007C15D0">
            <w:pPr>
              <w:jc w:val="both"/>
              <w:rPr>
                <w:lang w:val="pt-PT"/>
              </w:rPr>
            </w:pPr>
            <w:r w:rsidRPr="0019765C">
              <w:rPr>
                <w:lang w:val="pt-PT"/>
              </w:rPr>
              <w:t>Inițierea coordonării cu celălalt organ de control și notificarea prealabilă a Cancelariei de Stat</w:t>
            </w:r>
          </w:p>
        </w:tc>
        <w:tc>
          <w:tcPr>
            <w:tcW w:w="4815" w:type="dxa"/>
          </w:tcPr>
          <w:p w14:paraId="111BAD5C" w14:textId="54B69CB1" w:rsidR="007C15D0" w:rsidRPr="0019765C" w:rsidRDefault="008451D1" w:rsidP="007C15D0">
            <w:pPr>
              <w:jc w:val="both"/>
              <w:rPr>
                <w:lang w:val="pt-PT"/>
              </w:rPr>
            </w:pPr>
            <w:r w:rsidRPr="0019765C">
              <w:rPr>
                <w:lang w:val="pt-PT"/>
              </w:rPr>
              <w:t xml:space="preserve">Conducătorul subdiviziunii inițiatoare </w:t>
            </w:r>
          </w:p>
        </w:tc>
      </w:tr>
      <w:tr w:rsidR="007C15D0" w:rsidRPr="00066101" w14:paraId="3F7D73E5" w14:textId="77777777" w:rsidTr="007C15D0">
        <w:tc>
          <w:tcPr>
            <w:tcW w:w="4814" w:type="dxa"/>
          </w:tcPr>
          <w:p w14:paraId="55EBC4B9" w14:textId="1C771660" w:rsidR="007C15D0" w:rsidRPr="0019765C" w:rsidRDefault="008451D1" w:rsidP="007C15D0">
            <w:pPr>
              <w:jc w:val="both"/>
              <w:rPr>
                <w:lang w:val="pt-PT"/>
              </w:rPr>
            </w:pPr>
            <w:r w:rsidRPr="0019765C">
              <w:rPr>
                <w:lang w:val="pt-PT"/>
              </w:rPr>
              <w:t>Decizia motivată de a nu recurge la control comun (în baza excepțiilor de la pct. 109)</w:t>
            </w:r>
          </w:p>
        </w:tc>
        <w:tc>
          <w:tcPr>
            <w:tcW w:w="4815" w:type="dxa"/>
          </w:tcPr>
          <w:p w14:paraId="50E6C0C0" w14:textId="10BED9E4" w:rsidR="007C15D0" w:rsidRPr="0019765C" w:rsidRDefault="008451D1" w:rsidP="007C15D0">
            <w:pPr>
              <w:jc w:val="both"/>
              <w:rPr>
                <w:lang w:val="pt-PT"/>
              </w:rPr>
            </w:pPr>
            <w:r w:rsidRPr="0019765C">
              <w:rPr>
                <w:lang w:val="pt-PT"/>
              </w:rPr>
              <w:t xml:space="preserve">Conducătorul </w:t>
            </w:r>
            <w:r w:rsidR="003E7AE4">
              <w:rPr>
                <w:lang w:val="pt-PT"/>
              </w:rPr>
              <w:t>AAC</w:t>
            </w:r>
            <w:r w:rsidRPr="0019765C">
              <w:rPr>
                <w:lang w:val="pt-PT"/>
              </w:rPr>
              <w:t>, la propunerea subdiviziunii responsabile</w:t>
            </w:r>
          </w:p>
        </w:tc>
      </w:tr>
      <w:tr w:rsidR="008451D1" w:rsidRPr="0019765C" w14:paraId="6A6E9397" w14:textId="77777777" w:rsidTr="007C15D0">
        <w:tc>
          <w:tcPr>
            <w:tcW w:w="4814" w:type="dxa"/>
          </w:tcPr>
          <w:p w14:paraId="5D050669" w14:textId="032EE890" w:rsidR="008451D1" w:rsidRPr="0019765C" w:rsidRDefault="00464537" w:rsidP="007C15D0">
            <w:pPr>
              <w:jc w:val="both"/>
              <w:rPr>
                <w:lang w:val="ro-RO"/>
              </w:rPr>
            </w:pPr>
            <w:r w:rsidRPr="0019765C">
              <w:rPr>
                <w:lang w:val="ro-RO"/>
              </w:rPr>
              <w:t xml:space="preserve">Emiterea delegației de control proprii </w:t>
            </w:r>
            <w:r w:rsidR="003E7AE4">
              <w:rPr>
                <w:lang w:val="ro-RO"/>
              </w:rPr>
              <w:t>AAC</w:t>
            </w:r>
            <w:r w:rsidRPr="0019765C">
              <w:rPr>
                <w:lang w:val="ro-RO"/>
              </w:rPr>
              <w:t>, cu mențiunea celuilalt organ participant</w:t>
            </w:r>
          </w:p>
        </w:tc>
        <w:tc>
          <w:tcPr>
            <w:tcW w:w="4815" w:type="dxa"/>
          </w:tcPr>
          <w:p w14:paraId="24D3BFB7" w14:textId="25B098E0" w:rsidR="008451D1" w:rsidRPr="0019765C" w:rsidRDefault="00464537" w:rsidP="007C15D0">
            <w:pPr>
              <w:jc w:val="both"/>
              <w:rPr>
                <w:lang w:val="ro-RO"/>
              </w:rPr>
            </w:pPr>
            <w:r w:rsidRPr="0019765C">
              <w:rPr>
                <w:lang w:val="ro-RO"/>
              </w:rPr>
              <w:t>Conducătorul subdiviziunii inițiatoare, potrivit Capitolului IV</w:t>
            </w:r>
          </w:p>
        </w:tc>
      </w:tr>
      <w:tr w:rsidR="008451D1" w:rsidRPr="00066101" w14:paraId="4C4ADEC1" w14:textId="77777777" w:rsidTr="007C15D0">
        <w:tc>
          <w:tcPr>
            <w:tcW w:w="4814" w:type="dxa"/>
          </w:tcPr>
          <w:p w14:paraId="00EC7C76" w14:textId="678CEC8A" w:rsidR="008451D1" w:rsidRPr="0019765C" w:rsidRDefault="00464537" w:rsidP="007C15D0">
            <w:pPr>
              <w:jc w:val="both"/>
              <w:rPr>
                <w:lang w:val="pt-PT"/>
              </w:rPr>
            </w:pPr>
            <w:r w:rsidRPr="0019765C">
              <w:rPr>
                <w:lang w:val="pt-PT"/>
              </w:rPr>
              <w:t>Coordonarea deciziilor comune pe parcursul controlului (constatări, prescripții)</w:t>
            </w:r>
          </w:p>
        </w:tc>
        <w:tc>
          <w:tcPr>
            <w:tcW w:w="4815" w:type="dxa"/>
          </w:tcPr>
          <w:p w14:paraId="0B6F6A3A" w14:textId="537C4C39" w:rsidR="008451D1" w:rsidRPr="0019765C" w:rsidRDefault="00643A91" w:rsidP="007C15D0">
            <w:pPr>
              <w:jc w:val="both"/>
              <w:rPr>
                <w:lang w:val="pt-PT"/>
              </w:rPr>
            </w:pPr>
            <w:r w:rsidRPr="0019765C">
              <w:rPr>
                <w:lang w:val="pt-PT"/>
              </w:rPr>
              <w:t>Inspectorii participanți la controlul comun</w:t>
            </w:r>
          </w:p>
        </w:tc>
      </w:tr>
      <w:tr w:rsidR="008451D1" w:rsidRPr="00066101" w14:paraId="0D6CE142" w14:textId="77777777" w:rsidTr="007C15D0">
        <w:tc>
          <w:tcPr>
            <w:tcW w:w="4814" w:type="dxa"/>
          </w:tcPr>
          <w:p w14:paraId="355B9587" w14:textId="2260CFE2" w:rsidR="008451D1" w:rsidRPr="0019765C" w:rsidRDefault="00506E04" w:rsidP="007C15D0">
            <w:pPr>
              <w:jc w:val="both"/>
              <w:rPr>
                <w:lang w:val="pt-PT"/>
              </w:rPr>
            </w:pPr>
            <w:r w:rsidRPr="0019765C">
              <w:rPr>
                <w:lang w:val="pt-PT"/>
              </w:rPr>
              <w:t xml:space="preserve">Constatarea și consemnarea scrisă a participării efective a fiecărui organ de control la data și </w:t>
            </w:r>
            <w:r w:rsidRPr="0019765C">
              <w:rPr>
                <w:lang w:val="pt-PT"/>
              </w:rPr>
              <w:lastRenderedPageBreak/>
              <w:t>locul controlului comun, înainte de întocmirea procesului-verbal</w:t>
            </w:r>
          </w:p>
        </w:tc>
        <w:tc>
          <w:tcPr>
            <w:tcW w:w="4815" w:type="dxa"/>
          </w:tcPr>
          <w:p w14:paraId="15843EE0" w14:textId="39C3976F" w:rsidR="008451D1" w:rsidRPr="0019765C" w:rsidRDefault="00F00CB5" w:rsidP="007C15D0">
            <w:pPr>
              <w:jc w:val="both"/>
              <w:rPr>
                <w:b/>
                <w:bCs/>
                <w:lang w:val="pt-PT"/>
              </w:rPr>
            </w:pPr>
            <w:r w:rsidRPr="0019765C">
              <w:rPr>
                <w:lang w:val="pt-PT"/>
              </w:rPr>
              <w:lastRenderedPageBreak/>
              <w:t>Inspectorul responsabil, cu informarea c</w:t>
            </w:r>
            <w:r w:rsidR="00506E04" w:rsidRPr="0019765C">
              <w:rPr>
                <w:lang w:val="pt-PT"/>
              </w:rPr>
              <w:t>onducătorul subdiviziunii inițiatoare</w:t>
            </w:r>
          </w:p>
        </w:tc>
      </w:tr>
      <w:tr w:rsidR="00506E04" w:rsidRPr="00066101" w14:paraId="67B2DE37" w14:textId="77777777" w:rsidTr="007C15D0">
        <w:tc>
          <w:tcPr>
            <w:tcW w:w="4814" w:type="dxa"/>
          </w:tcPr>
          <w:p w14:paraId="5E3AD779" w14:textId="18C1987C" w:rsidR="00506E04" w:rsidRPr="0019765C" w:rsidRDefault="00506E04" w:rsidP="007C15D0">
            <w:pPr>
              <w:jc w:val="both"/>
              <w:rPr>
                <w:lang w:val="pt-PT"/>
              </w:rPr>
            </w:pPr>
            <w:r w:rsidRPr="0019765C">
              <w:rPr>
                <w:lang w:val="pt-PT"/>
              </w:rPr>
              <w:t xml:space="preserve">Consemnarea în RSC despre motivele neefectuării de către </w:t>
            </w:r>
            <w:r w:rsidR="003E7AE4">
              <w:rPr>
                <w:lang w:val="pt-PT"/>
              </w:rPr>
              <w:t>AAC</w:t>
            </w:r>
            <w:r w:rsidRPr="0019765C">
              <w:rPr>
                <w:lang w:val="pt-PT"/>
              </w:rPr>
              <w:t xml:space="preserve"> a controlului</w:t>
            </w:r>
          </w:p>
        </w:tc>
        <w:tc>
          <w:tcPr>
            <w:tcW w:w="4815" w:type="dxa"/>
          </w:tcPr>
          <w:p w14:paraId="12692B68" w14:textId="056D6DFA" w:rsidR="00506E04" w:rsidRPr="008451D1" w:rsidRDefault="00506E04" w:rsidP="007C15D0">
            <w:pPr>
              <w:jc w:val="both"/>
              <w:rPr>
                <w:lang w:val="pt-PT"/>
              </w:rPr>
            </w:pPr>
            <w:r w:rsidRPr="0019765C">
              <w:rPr>
                <w:lang w:val="pt-PT"/>
              </w:rPr>
              <w:t>Inspectorul responsabil</w:t>
            </w:r>
            <w:r w:rsidR="00F00CB5" w:rsidRPr="0019765C">
              <w:rPr>
                <w:lang w:val="pt-PT"/>
              </w:rPr>
              <w:t xml:space="preserve"> participant la controlul comun</w:t>
            </w:r>
          </w:p>
        </w:tc>
      </w:tr>
    </w:tbl>
    <w:p w14:paraId="0D36227F" w14:textId="77777777" w:rsidR="00194C34" w:rsidRDefault="00194C34" w:rsidP="00194C34">
      <w:pPr>
        <w:jc w:val="center"/>
        <w:rPr>
          <w:b/>
          <w:bCs/>
          <w:lang w:val="pt-PT"/>
        </w:rPr>
      </w:pPr>
    </w:p>
    <w:p w14:paraId="5B2643DB" w14:textId="77777777" w:rsidR="00A64F3D" w:rsidRDefault="00A64F3D" w:rsidP="00194C34">
      <w:pPr>
        <w:jc w:val="center"/>
        <w:rPr>
          <w:b/>
          <w:bCs/>
          <w:lang w:val="pt-PT"/>
        </w:rPr>
      </w:pPr>
    </w:p>
    <w:p w14:paraId="0FD33204" w14:textId="77777777" w:rsidR="00A64F3D" w:rsidRDefault="00A64F3D" w:rsidP="00194C34">
      <w:pPr>
        <w:jc w:val="center"/>
        <w:rPr>
          <w:b/>
          <w:bCs/>
          <w:lang w:val="pt-PT"/>
        </w:rPr>
      </w:pPr>
    </w:p>
    <w:bookmarkEnd w:id="8"/>
    <w:p w14:paraId="386897D6" w14:textId="77777777" w:rsidR="000342F8" w:rsidRDefault="000342F8">
      <w:pPr>
        <w:jc w:val="both"/>
        <w:rPr>
          <w:sz w:val="22"/>
          <w:szCs w:val="22"/>
          <w:lang w:val="ro-MD"/>
        </w:rPr>
      </w:pPr>
    </w:p>
    <w:p w14:paraId="2941D875" w14:textId="77777777" w:rsidR="00E46B8C" w:rsidRDefault="00E46B8C">
      <w:pPr>
        <w:jc w:val="both"/>
        <w:rPr>
          <w:sz w:val="22"/>
          <w:szCs w:val="22"/>
          <w:lang w:val="ro-MD"/>
        </w:rPr>
      </w:pPr>
    </w:p>
    <w:p w14:paraId="5C07DE92" w14:textId="77777777" w:rsidR="00E46B8C" w:rsidRDefault="00E46B8C">
      <w:pPr>
        <w:jc w:val="both"/>
        <w:rPr>
          <w:sz w:val="22"/>
          <w:szCs w:val="22"/>
          <w:lang w:val="ro-MD"/>
        </w:rPr>
        <w:sectPr w:rsidR="00E46B8C" w:rsidSect="000968CA">
          <w:headerReference w:type="default" r:id="rId20"/>
          <w:type w:val="continuous"/>
          <w:pgSz w:w="11907" w:h="16840" w:code="9"/>
          <w:pgMar w:top="1134" w:right="1134" w:bottom="851" w:left="1134" w:header="284" w:footer="283" w:gutter="0"/>
          <w:cols w:space="720"/>
          <w:docGrid w:linePitch="381"/>
        </w:sectPr>
      </w:pPr>
    </w:p>
    <w:p w14:paraId="4EC0AC77" w14:textId="77777777" w:rsidR="00B3069E" w:rsidRPr="00146226" w:rsidRDefault="00B3069E" w:rsidP="00E46B8C">
      <w:pPr>
        <w:jc w:val="center"/>
        <w:rPr>
          <w:lang w:val="pt-PT"/>
        </w:rPr>
      </w:pPr>
    </w:p>
    <w:sectPr w:rsidR="00B3069E" w:rsidRPr="00146226" w:rsidSect="008D2267">
      <w:headerReference w:type="default" r:id="rId21"/>
      <w:pgSz w:w="16840" w:h="11907" w:orient="landscape" w:code="9"/>
      <w:pgMar w:top="1134" w:right="1134" w:bottom="1134" w:left="851" w:header="284" w:footer="28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E1D3" w14:textId="77777777" w:rsidR="00337DB7" w:rsidRDefault="00337DB7" w:rsidP="001B7992">
      <w:r>
        <w:separator/>
      </w:r>
    </w:p>
  </w:endnote>
  <w:endnote w:type="continuationSeparator" w:id="0">
    <w:p w14:paraId="7AEEFBAF" w14:textId="77777777" w:rsidR="00337DB7" w:rsidRDefault="00337DB7" w:rsidP="001B7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4D6F" w14:textId="07F2B9BE" w:rsidR="00C6017D" w:rsidRDefault="00EF26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7D01">
      <w:rPr>
        <w:rStyle w:val="PageNumber"/>
        <w:noProof/>
      </w:rPr>
      <w:t>0</w:t>
    </w:r>
    <w:r>
      <w:rPr>
        <w:rStyle w:val="PageNumber"/>
      </w:rPr>
      <w:fldChar w:fldCharType="end"/>
    </w:r>
  </w:p>
  <w:p w14:paraId="3B49577E" w14:textId="77777777" w:rsidR="00C6017D" w:rsidRDefault="00C601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0865D6" w:rsidRPr="006A7167" w14:paraId="5557F88E" w14:textId="77777777" w:rsidTr="00433D75">
      <w:trPr>
        <w:trHeight w:val="470"/>
        <w:jc w:val="center"/>
      </w:trPr>
      <w:tc>
        <w:tcPr>
          <w:tcW w:w="1702" w:type="dxa"/>
          <w:vAlign w:val="center"/>
        </w:tcPr>
        <w:p w14:paraId="6FB18551" w14:textId="064DFF0F" w:rsidR="000865D6" w:rsidRPr="006A7167" w:rsidRDefault="00EA01AD" w:rsidP="000865D6">
          <w:pPr>
            <w:pStyle w:val="Header"/>
            <w:jc w:val="center"/>
            <w:rPr>
              <w:sz w:val="20"/>
            </w:rPr>
          </w:pPr>
          <w:r>
            <w:rPr>
              <w:sz w:val="20"/>
            </w:rPr>
            <w:t>Octombrie</w:t>
          </w:r>
          <w:r w:rsidR="000865D6" w:rsidRPr="006A7167">
            <w:rPr>
              <w:sz w:val="20"/>
            </w:rPr>
            <w:t xml:space="preserve"> 202</w:t>
          </w:r>
          <w:r w:rsidR="000865D6">
            <w:rPr>
              <w:sz w:val="20"/>
            </w:rPr>
            <w:t>6</w:t>
          </w:r>
        </w:p>
      </w:tc>
      <w:tc>
        <w:tcPr>
          <w:tcW w:w="6520" w:type="dxa"/>
          <w:vAlign w:val="center"/>
        </w:tcPr>
        <w:p w14:paraId="08546AF8" w14:textId="77777777" w:rsidR="000865D6" w:rsidRPr="006A7167" w:rsidRDefault="000865D6" w:rsidP="000865D6">
          <w:pPr>
            <w:pStyle w:val="Header"/>
            <w:jc w:val="center"/>
            <w:rPr>
              <w:sz w:val="20"/>
            </w:rPr>
          </w:pPr>
        </w:p>
      </w:tc>
      <w:tc>
        <w:tcPr>
          <w:tcW w:w="1701" w:type="dxa"/>
          <w:vAlign w:val="center"/>
        </w:tcPr>
        <w:p w14:paraId="29985DEC" w14:textId="786F5D65" w:rsidR="000865D6" w:rsidRPr="006A7167" w:rsidRDefault="000865D6" w:rsidP="000865D6">
          <w:pPr>
            <w:pStyle w:val="Header"/>
            <w:ind w:left="-104" w:right="-105"/>
            <w:jc w:val="center"/>
            <w:rPr>
              <w:sz w:val="20"/>
            </w:rPr>
          </w:pPr>
          <w:r w:rsidRPr="006A7167">
            <w:rPr>
              <w:sz w:val="20"/>
            </w:rPr>
            <w:t>Ediția 0</w:t>
          </w:r>
          <w:r>
            <w:rPr>
              <w:sz w:val="20"/>
            </w:rPr>
            <w:t>1</w:t>
          </w:r>
        </w:p>
      </w:tc>
    </w:tr>
  </w:tbl>
  <w:p w14:paraId="1774B15F" w14:textId="77777777" w:rsidR="000865D6" w:rsidRDefault="000865D6" w:rsidP="00086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F36A92" w:rsidRPr="006A7167" w14:paraId="0849D6F4" w14:textId="77777777" w:rsidTr="00433D75">
      <w:trPr>
        <w:trHeight w:val="470"/>
        <w:jc w:val="center"/>
      </w:trPr>
      <w:tc>
        <w:tcPr>
          <w:tcW w:w="1702" w:type="dxa"/>
          <w:vAlign w:val="center"/>
        </w:tcPr>
        <w:p w14:paraId="4FF5791F" w14:textId="6BC84960" w:rsidR="00F36A92" w:rsidRPr="006A7167" w:rsidRDefault="00FB00D9" w:rsidP="00F36A92">
          <w:pPr>
            <w:pStyle w:val="Header"/>
            <w:jc w:val="center"/>
            <w:rPr>
              <w:sz w:val="20"/>
            </w:rPr>
          </w:pPr>
          <w:bookmarkStart w:id="0" w:name="_Hlk191474162"/>
          <w:r>
            <w:rPr>
              <w:sz w:val="20"/>
            </w:rPr>
            <w:t>A</w:t>
          </w:r>
          <w:r w:rsidR="006A3E67">
            <w:rPr>
              <w:sz w:val="20"/>
            </w:rPr>
            <w:t>ugust</w:t>
          </w:r>
          <w:r w:rsidR="00F36A92" w:rsidRPr="006A7167">
            <w:rPr>
              <w:sz w:val="20"/>
            </w:rPr>
            <w:t xml:space="preserve"> 202</w:t>
          </w:r>
          <w:r w:rsidR="00B054A4">
            <w:rPr>
              <w:sz w:val="20"/>
            </w:rPr>
            <w:t>6</w:t>
          </w:r>
        </w:p>
      </w:tc>
      <w:tc>
        <w:tcPr>
          <w:tcW w:w="6520" w:type="dxa"/>
          <w:vAlign w:val="center"/>
        </w:tcPr>
        <w:p w14:paraId="1734820A" w14:textId="77777777" w:rsidR="00F36A92" w:rsidRPr="006A7167" w:rsidRDefault="00F36A92" w:rsidP="00F36A92">
          <w:pPr>
            <w:pStyle w:val="Header"/>
            <w:jc w:val="center"/>
            <w:rPr>
              <w:sz w:val="20"/>
            </w:rPr>
          </w:pPr>
        </w:p>
      </w:tc>
      <w:tc>
        <w:tcPr>
          <w:tcW w:w="1701" w:type="dxa"/>
          <w:vAlign w:val="center"/>
        </w:tcPr>
        <w:p w14:paraId="546D8310" w14:textId="77777777" w:rsidR="00F36A92" w:rsidRPr="006A7167" w:rsidRDefault="00F36A92" w:rsidP="00F36A92">
          <w:pPr>
            <w:pStyle w:val="Header"/>
            <w:ind w:left="-104" w:right="-105"/>
            <w:jc w:val="center"/>
            <w:rPr>
              <w:sz w:val="20"/>
            </w:rPr>
          </w:pPr>
          <w:r w:rsidRPr="006A7167">
            <w:rPr>
              <w:sz w:val="20"/>
            </w:rPr>
            <w:t>Ediția      0</w:t>
          </w:r>
          <w:r>
            <w:rPr>
              <w:sz w:val="20"/>
            </w:rPr>
            <w:t>1</w:t>
          </w:r>
        </w:p>
      </w:tc>
    </w:tr>
    <w:bookmarkEnd w:id="0"/>
  </w:tbl>
  <w:p w14:paraId="45C53201" w14:textId="77777777" w:rsidR="00F36A92" w:rsidRDefault="00F36A92" w:rsidP="00F36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9F15" w14:textId="77777777" w:rsidR="00337DB7" w:rsidRDefault="00337DB7" w:rsidP="001B7992">
      <w:r>
        <w:separator/>
      </w:r>
    </w:p>
  </w:footnote>
  <w:footnote w:type="continuationSeparator" w:id="0">
    <w:p w14:paraId="0E2CDF95" w14:textId="77777777" w:rsidR="00337DB7" w:rsidRDefault="00337DB7" w:rsidP="001B7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E617E" w:rsidRPr="00CB623C" w14:paraId="14EA0E38" w14:textId="77777777" w:rsidTr="00433D75">
      <w:trPr>
        <w:trHeight w:val="283"/>
        <w:jc w:val="center"/>
      </w:trPr>
      <w:tc>
        <w:tcPr>
          <w:tcW w:w="1769" w:type="dxa"/>
          <w:vMerge w:val="restart"/>
          <w:vAlign w:val="center"/>
        </w:tcPr>
        <w:p w14:paraId="34BF8CFF" w14:textId="77777777" w:rsidR="000E617E" w:rsidRPr="00CB623C" w:rsidRDefault="000E617E" w:rsidP="000E617E">
          <w:pPr>
            <w:pStyle w:val="Header"/>
            <w:jc w:val="center"/>
            <w:rPr>
              <w:sz w:val="20"/>
              <w:lang w:val="en-US"/>
            </w:rPr>
          </w:pPr>
          <w:r w:rsidRPr="00CB623C">
            <w:rPr>
              <w:noProof/>
              <w:sz w:val="20"/>
              <w:lang w:eastAsia="ro-RO"/>
            </w:rPr>
            <w:drawing>
              <wp:inline distT="0" distB="0" distL="0" distR="0" wp14:anchorId="4D41D1ED" wp14:editId="711F3C79">
                <wp:extent cx="447040" cy="514350"/>
                <wp:effectExtent l="0" t="0" r="0" b="0"/>
                <wp:docPr id="1098614780" name="Picture 1098614780"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390D998" w14:textId="644A13ED" w:rsidR="000E617E" w:rsidRPr="00CB623C" w:rsidRDefault="000E617E" w:rsidP="000E617E">
          <w:pPr>
            <w:pStyle w:val="Header"/>
            <w:jc w:val="center"/>
            <w:rPr>
              <w:sz w:val="20"/>
              <w:lang w:val="en-US"/>
            </w:rPr>
          </w:pPr>
          <w:r>
            <w:rPr>
              <w:sz w:val="20"/>
              <w:lang w:val="en-US"/>
            </w:rPr>
            <w:t>LISTA DE COORDONARE</w:t>
          </w:r>
        </w:p>
      </w:tc>
      <w:tc>
        <w:tcPr>
          <w:tcW w:w="1696" w:type="dxa"/>
          <w:tcBorders>
            <w:bottom w:val="single" w:sz="4" w:space="0" w:color="auto"/>
          </w:tcBorders>
          <w:vAlign w:val="center"/>
        </w:tcPr>
        <w:p w14:paraId="56F87695" w14:textId="77777777" w:rsidR="000E617E" w:rsidRPr="00CB623C" w:rsidRDefault="000E617E" w:rsidP="000E617E">
          <w:pPr>
            <w:pStyle w:val="Header"/>
            <w:jc w:val="center"/>
            <w:rPr>
              <w:sz w:val="20"/>
              <w:lang w:val="en-US"/>
            </w:rPr>
          </w:pPr>
          <w:r w:rsidRPr="00CB623C">
            <w:rPr>
              <w:sz w:val="20"/>
              <w:lang w:val="en-US"/>
            </w:rPr>
            <w:t>AAC</w:t>
          </w:r>
        </w:p>
      </w:tc>
    </w:tr>
    <w:tr w:rsidR="000E617E" w:rsidRPr="00CB623C" w14:paraId="6014F91B" w14:textId="77777777" w:rsidTr="00433D75">
      <w:trPr>
        <w:trHeight w:val="283"/>
        <w:jc w:val="center"/>
      </w:trPr>
      <w:tc>
        <w:tcPr>
          <w:tcW w:w="1769" w:type="dxa"/>
          <w:vMerge/>
          <w:vAlign w:val="center"/>
        </w:tcPr>
        <w:p w14:paraId="723036E2" w14:textId="77777777" w:rsidR="000E617E" w:rsidRPr="00CB623C" w:rsidRDefault="000E617E" w:rsidP="000E617E">
          <w:pPr>
            <w:pStyle w:val="Header"/>
            <w:jc w:val="center"/>
            <w:rPr>
              <w:sz w:val="20"/>
              <w:lang w:val="en-US"/>
            </w:rPr>
          </w:pPr>
        </w:p>
      </w:tc>
      <w:tc>
        <w:tcPr>
          <w:tcW w:w="6458" w:type="dxa"/>
          <w:vMerge/>
          <w:vAlign w:val="center"/>
        </w:tcPr>
        <w:p w14:paraId="3EB67350" w14:textId="77777777" w:rsidR="000E617E" w:rsidRPr="00CB623C" w:rsidRDefault="000E617E" w:rsidP="000E617E">
          <w:pPr>
            <w:pStyle w:val="Header"/>
            <w:jc w:val="center"/>
            <w:rPr>
              <w:sz w:val="20"/>
              <w:lang w:val="en-US"/>
            </w:rPr>
          </w:pPr>
        </w:p>
      </w:tc>
      <w:tc>
        <w:tcPr>
          <w:tcW w:w="1696" w:type="dxa"/>
          <w:tcBorders>
            <w:top w:val="single" w:sz="4" w:space="0" w:color="auto"/>
            <w:bottom w:val="single" w:sz="4" w:space="0" w:color="auto"/>
          </w:tcBorders>
          <w:vAlign w:val="center"/>
        </w:tcPr>
        <w:p w14:paraId="78729D99" w14:textId="754B7C77" w:rsidR="000E617E" w:rsidRPr="00CB623C" w:rsidRDefault="000E617E" w:rsidP="000E617E">
          <w:pPr>
            <w:pStyle w:val="Header"/>
            <w:jc w:val="center"/>
            <w:rPr>
              <w:sz w:val="20"/>
              <w:lang w:val="en-US"/>
            </w:rPr>
          </w:pPr>
          <w:r w:rsidRPr="00CB623C">
            <w:rPr>
              <w:sz w:val="20"/>
              <w:lang w:val="en-US"/>
            </w:rPr>
            <w:t>PI-AAC-</w:t>
          </w:r>
          <w:r w:rsidR="00B054A4">
            <w:rPr>
              <w:sz w:val="20"/>
              <w:lang w:val="en-US"/>
            </w:rPr>
            <w:t>PA</w:t>
          </w:r>
        </w:p>
      </w:tc>
    </w:tr>
    <w:tr w:rsidR="000E617E" w:rsidRPr="00CB623C" w14:paraId="6A6F5CA3" w14:textId="77777777" w:rsidTr="00433D75">
      <w:trPr>
        <w:trHeight w:val="283"/>
        <w:jc w:val="center"/>
      </w:trPr>
      <w:tc>
        <w:tcPr>
          <w:tcW w:w="1769" w:type="dxa"/>
          <w:vMerge/>
          <w:vAlign w:val="center"/>
        </w:tcPr>
        <w:p w14:paraId="1FA56AD6" w14:textId="77777777" w:rsidR="000E617E" w:rsidRPr="00CB623C" w:rsidRDefault="000E617E" w:rsidP="000E617E">
          <w:pPr>
            <w:pStyle w:val="Header"/>
            <w:jc w:val="center"/>
            <w:rPr>
              <w:sz w:val="20"/>
              <w:lang w:val="en-US"/>
            </w:rPr>
          </w:pPr>
        </w:p>
      </w:tc>
      <w:tc>
        <w:tcPr>
          <w:tcW w:w="6458" w:type="dxa"/>
          <w:vMerge/>
          <w:vAlign w:val="center"/>
        </w:tcPr>
        <w:p w14:paraId="2800480B" w14:textId="77777777" w:rsidR="000E617E" w:rsidRPr="00CB623C" w:rsidRDefault="000E617E" w:rsidP="000E617E">
          <w:pPr>
            <w:pStyle w:val="Header"/>
            <w:jc w:val="center"/>
            <w:rPr>
              <w:sz w:val="20"/>
              <w:lang w:val="en-US"/>
            </w:rPr>
          </w:pPr>
        </w:p>
      </w:tc>
      <w:tc>
        <w:tcPr>
          <w:tcW w:w="1696" w:type="dxa"/>
          <w:tcBorders>
            <w:top w:val="single" w:sz="4" w:space="0" w:color="auto"/>
          </w:tcBorders>
          <w:vAlign w:val="center"/>
        </w:tcPr>
        <w:p w14:paraId="2DD89F98" w14:textId="77777777" w:rsidR="000E617E" w:rsidRPr="00CB623C" w:rsidRDefault="000E617E" w:rsidP="000E617E">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16F6A46D" w14:textId="77777777" w:rsidR="000E617E" w:rsidRDefault="000E6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BE1ED4" w:rsidRPr="00CB623C" w14:paraId="49A8F701" w14:textId="77777777" w:rsidTr="00433D75">
      <w:trPr>
        <w:trHeight w:val="283"/>
        <w:jc w:val="center"/>
      </w:trPr>
      <w:tc>
        <w:tcPr>
          <w:tcW w:w="1769" w:type="dxa"/>
          <w:vMerge w:val="restart"/>
          <w:vAlign w:val="center"/>
        </w:tcPr>
        <w:p w14:paraId="699F41FB" w14:textId="77777777" w:rsidR="00BE1ED4" w:rsidRPr="00CB623C" w:rsidRDefault="00BE1ED4" w:rsidP="00BE1ED4">
          <w:pPr>
            <w:pStyle w:val="Header"/>
            <w:jc w:val="center"/>
            <w:rPr>
              <w:sz w:val="20"/>
              <w:lang w:val="en-US"/>
            </w:rPr>
          </w:pPr>
          <w:r w:rsidRPr="00CB623C">
            <w:rPr>
              <w:noProof/>
              <w:sz w:val="20"/>
              <w:lang w:eastAsia="ro-RO"/>
            </w:rPr>
            <w:drawing>
              <wp:inline distT="0" distB="0" distL="0" distR="0" wp14:anchorId="5C365905" wp14:editId="2C01F793">
                <wp:extent cx="447040" cy="514350"/>
                <wp:effectExtent l="0" t="0" r="0" b="0"/>
                <wp:docPr id="693477703" name="Picture 693477703"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DB32A5B" w14:textId="7B0D725E" w:rsidR="00BE1ED4" w:rsidRPr="00CB623C" w:rsidRDefault="00BE1ED4" w:rsidP="00BE1ED4">
          <w:pPr>
            <w:pStyle w:val="Header"/>
            <w:jc w:val="center"/>
            <w:rPr>
              <w:sz w:val="20"/>
              <w:lang w:val="en-US"/>
            </w:rPr>
          </w:pPr>
          <w:r>
            <w:rPr>
              <w:sz w:val="20"/>
              <w:lang w:val="en-US"/>
            </w:rPr>
            <w:t>CUPRINS</w:t>
          </w:r>
        </w:p>
      </w:tc>
      <w:tc>
        <w:tcPr>
          <w:tcW w:w="1696" w:type="dxa"/>
          <w:tcBorders>
            <w:bottom w:val="single" w:sz="4" w:space="0" w:color="auto"/>
          </w:tcBorders>
          <w:vAlign w:val="center"/>
        </w:tcPr>
        <w:p w14:paraId="7D6C954F" w14:textId="77777777" w:rsidR="00BE1ED4" w:rsidRPr="00CB623C" w:rsidRDefault="00BE1ED4" w:rsidP="00BE1ED4">
          <w:pPr>
            <w:pStyle w:val="Header"/>
            <w:jc w:val="center"/>
            <w:rPr>
              <w:sz w:val="20"/>
              <w:lang w:val="en-US"/>
            </w:rPr>
          </w:pPr>
          <w:r w:rsidRPr="00CB623C">
            <w:rPr>
              <w:sz w:val="20"/>
              <w:lang w:val="en-US"/>
            </w:rPr>
            <w:t>AAC</w:t>
          </w:r>
        </w:p>
      </w:tc>
    </w:tr>
    <w:tr w:rsidR="00BE1ED4" w:rsidRPr="00CB623C" w14:paraId="0B2C9ACF" w14:textId="77777777" w:rsidTr="00433D75">
      <w:trPr>
        <w:trHeight w:val="283"/>
        <w:jc w:val="center"/>
      </w:trPr>
      <w:tc>
        <w:tcPr>
          <w:tcW w:w="1769" w:type="dxa"/>
          <w:vMerge/>
          <w:vAlign w:val="center"/>
        </w:tcPr>
        <w:p w14:paraId="7218AC37" w14:textId="77777777" w:rsidR="00BE1ED4" w:rsidRPr="00CB623C" w:rsidRDefault="00BE1ED4" w:rsidP="00BE1ED4">
          <w:pPr>
            <w:pStyle w:val="Header"/>
            <w:jc w:val="center"/>
            <w:rPr>
              <w:sz w:val="20"/>
              <w:lang w:val="en-US"/>
            </w:rPr>
          </w:pPr>
        </w:p>
      </w:tc>
      <w:tc>
        <w:tcPr>
          <w:tcW w:w="6458" w:type="dxa"/>
          <w:vMerge/>
          <w:vAlign w:val="center"/>
        </w:tcPr>
        <w:p w14:paraId="3793A56E" w14:textId="77777777" w:rsidR="00BE1ED4" w:rsidRPr="00CB623C" w:rsidRDefault="00BE1ED4" w:rsidP="00BE1ED4">
          <w:pPr>
            <w:pStyle w:val="Header"/>
            <w:jc w:val="center"/>
            <w:rPr>
              <w:sz w:val="20"/>
              <w:lang w:val="en-US"/>
            </w:rPr>
          </w:pPr>
        </w:p>
      </w:tc>
      <w:tc>
        <w:tcPr>
          <w:tcW w:w="1696" w:type="dxa"/>
          <w:tcBorders>
            <w:top w:val="single" w:sz="4" w:space="0" w:color="auto"/>
            <w:bottom w:val="single" w:sz="4" w:space="0" w:color="auto"/>
          </w:tcBorders>
          <w:vAlign w:val="center"/>
        </w:tcPr>
        <w:p w14:paraId="363E32B8" w14:textId="6A09D40C" w:rsidR="00BE1ED4" w:rsidRPr="00CB623C" w:rsidRDefault="00BE1ED4" w:rsidP="00BE1ED4">
          <w:pPr>
            <w:pStyle w:val="Header"/>
            <w:jc w:val="center"/>
            <w:rPr>
              <w:sz w:val="20"/>
              <w:lang w:val="en-US"/>
            </w:rPr>
          </w:pPr>
          <w:r w:rsidRPr="00CB623C">
            <w:rPr>
              <w:sz w:val="20"/>
              <w:lang w:val="en-US"/>
            </w:rPr>
            <w:t>PI-AAC-</w:t>
          </w:r>
          <w:r w:rsidR="006B2DED">
            <w:rPr>
              <w:sz w:val="20"/>
              <w:lang w:val="en-US"/>
            </w:rPr>
            <w:t>CS</w:t>
          </w:r>
        </w:p>
      </w:tc>
    </w:tr>
    <w:tr w:rsidR="00BE1ED4" w:rsidRPr="00CB623C" w14:paraId="324A01DD" w14:textId="77777777" w:rsidTr="00433D75">
      <w:trPr>
        <w:trHeight w:val="283"/>
        <w:jc w:val="center"/>
      </w:trPr>
      <w:tc>
        <w:tcPr>
          <w:tcW w:w="1769" w:type="dxa"/>
          <w:vMerge/>
          <w:vAlign w:val="center"/>
        </w:tcPr>
        <w:p w14:paraId="493BA222" w14:textId="77777777" w:rsidR="00BE1ED4" w:rsidRPr="00CB623C" w:rsidRDefault="00BE1ED4" w:rsidP="00BE1ED4">
          <w:pPr>
            <w:pStyle w:val="Header"/>
            <w:jc w:val="center"/>
            <w:rPr>
              <w:sz w:val="20"/>
              <w:lang w:val="en-US"/>
            </w:rPr>
          </w:pPr>
        </w:p>
      </w:tc>
      <w:tc>
        <w:tcPr>
          <w:tcW w:w="6458" w:type="dxa"/>
          <w:vMerge/>
          <w:vAlign w:val="center"/>
        </w:tcPr>
        <w:p w14:paraId="0FC7CF44" w14:textId="77777777" w:rsidR="00BE1ED4" w:rsidRPr="00CB623C" w:rsidRDefault="00BE1ED4" w:rsidP="00BE1ED4">
          <w:pPr>
            <w:pStyle w:val="Header"/>
            <w:jc w:val="center"/>
            <w:rPr>
              <w:sz w:val="20"/>
              <w:lang w:val="en-US"/>
            </w:rPr>
          </w:pPr>
        </w:p>
      </w:tc>
      <w:tc>
        <w:tcPr>
          <w:tcW w:w="1696" w:type="dxa"/>
          <w:tcBorders>
            <w:top w:val="single" w:sz="4" w:space="0" w:color="auto"/>
          </w:tcBorders>
          <w:vAlign w:val="center"/>
        </w:tcPr>
        <w:p w14:paraId="7F67202B" w14:textId="77777777" w:rsidR="00BE1ED4" w:rsidRPr="00CB623C" w:rsidRDefault="00BE1ED4" w:rsidP="00BE1ED4">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517C0150" w14:textId="77777777" w:rsidR="00BE1ED4" w:rsidRDefault="00BE1ED4" w:rsidP="00BE1E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3B1BC7" w:rsidRPr="00CB623C" w14:paraId="5542C182" w14:textId="77777777" w:rsidTr="00433D75">
      <w:trPr>
        <w:trHeight w:val="283"/>
        <w:jc w:val="center"/>
      </w:trPr>
      <w:tc>
        <w:tcPr>
          <w:tcW w:w="1769" w:type="dxa"/>
          <w:vMerge w:val="restart"/>
          <w:vAlign w:val="center"/>
        </w:tcPr>
        <w:p w14:paraId="009BC921" w14:textId="77777777" w:rsidR="003B1BC7" w:rsidRPr="00CB623C" w:rsidRDefault="003B1BC7" w:rsidP="000E617E">
          <w:pPr>
            <w:pStyle w:val="Header"/>
            <w:jc w:val="center"/>
            <w:rPr>
              <w:sz w:val="20"/>
              <w:lang w:val="en-US"/>
            </w:rPr>
          </w:pPr>
          <w:r w:rsidRPr="00CB623C">
            <w:rPr>
              <w:noProof/>
              <w:sz w:val="20"/>
              <w:lang w:eastAsia="ro-RO"/>
            </w:rPr>
            <w:drawing>
              <wp:inline distT="0" distB="0" distL="0" distR="0" wp14:anchorId="1EA7D64D" wp14:editId="27D51A19">
                <wp:extent cx="447040" cy="514350"/>
                <wp:effectExtent l="0" t="0" r="0" b="0"/>
                <wp:docPr id="1295640542" name="Picture 1295640542"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737FB39A" w14:textId="70639682" w:rsidR="003B1BC7" w:rsidRPr="00CB623C" w:rsidRDefault="003B1BC7" w:rsidP="000E617E">
          <w:pPr>
            <w:pStyle w:val="Header"/>
            <w:jc w:val="center"/>
            <w:rPr>
              <w:sz w:val="20"/>
              <w:lang w:val="en-US"/>
            </w:rPr>
          </w:pPr>
        </w:p>
      </w:tc>
      <w:tc>
        <w:tcPr>
          <w:tcW w:w="1696" w:type="dxa"/>
          <w:tcBorders>
            <w:bottom w:val="single" w:sz="4" w:space="0" w:color="auto"/>
          </w:tcBorders>
          <w:vAlign w:val="center"/>
        </w:tcPr>
        <w:p w14:paraId="051A1921" w14:textId="77777777" w:rsidR="003B1BC7" w:rsidRPr="00CB623C" w:rsidRDefault="003B1BC7" w:rsidP="000E617E">
          <w:pPr>
            <w:pStyle w:val="Header"/>
            <w:jc w:val="center"/>
            <w:rPr>
              <w:sz w:val="20"/>
              <w:lang w:val="en-US"/>
            </w:rPr>
          </w:pPr>
          <w:r w:rsidRPr="00CB623C">
            <w:rPr>
              <w:sz w:val="20"/>
              <w:lang w:val="en-US"/>
            </w:rPr>
            <w:t>AAC</w:t>
          </w:r>
        </w:p>
      </w:tc>
    </w:tr>
    <w:tr w:rsidR="003B1BC7" w:rsidRPr="00CB623C" w14:paraId="36465F7B" w14:textId="77777777" w:rsidTr="00433D75">
      <w:trPr>
        <w:trHeight w:val="283"/>
        <w:jc w:val="center"/>
      </w:trPr>
      <w:tc>
        <w:tcPr>
          <w:tcW w:w="1769" w:type="dxa"/>
          <w:vMerge/>
          <w:vAlign w:val="center"/>
        </w:tcPr>
        <w:p w14:paraId="7D066CBE" w14:textId="77777777" w:rsidR="003B1BC7" w:rsidRPr="00CB623C" w:rsidRDefault="003B1BC7" w:rsidP="000E617E">
          <w:pPr>
            <w:pStyle w:val="Header"/>
            <w:jc w:val="center"/>
            <w:rPr>
              <w:sz w:val="20"/>
              <w:lang w:val="en-US"/>
            </w:rPr>
          </w:pPr>
        </w:p>
      </w:tc>
      <w:tc>
        <w:tcPr>
          <w:tcW w:w="6458" w:type="dxa"/>
          <w:vMerge/>
          <w:vAlign w:val="center"/>
        </w:tcPr>
        <w:p w14:paraId="7A86B107" w14:textId="77777777" w:rsidR="003B1BC7" w:rsidRPr="00CB623C" w:rsidRDefault="003B1BC7" w:rsidP="000E617E">
          <w:pPr>
            <w:pStyle w:val="Header"/>
            <w:jc w:val="center"/>
            <w:rPr>
              <w:sz w:val="20"/>
              <w:lang w:val="en-US"/>
            </w:rPr>
          </w:pPr>
        </w:p>
      </w:tc>
      <w:tc>
        <w:tcPr>
          <w:tcW w:w="1696" w:type="dxa"/>
          <w:tcBorders>
            <w:top w:val="single" w:sz="4" w:space="0" w:color="auto"/>
            <w:bottom w:val="single" w:sz="4" w:space="0" w:color="auto"/>
          </w:tcBorders>
          <w:vAlign w:val="center"/>
        </w:tcPr>
        <w:p w14:paraId="1C424B10" w14:textId="276B428E" w:rsidR="003B1BC7" w:rsidRPr="00CB623C" w:rsidRDefault="003B1BC7" w:rsidP="000E617E">
          <w:pPr>
            <w:pStyle w:val="Header"/>
            <w:jc w:val="center"/>
            <w:rPr>
              <w:sz w:val="20"/>
              <w:lang w:val="en-US"/>
            </w:rPr>
          </w:pPr>
          <w:r w:rsidRPr="00CB623C">
            <w:rPr>
              <w:sz w:val="20"/>
              <w:lang w:val="en-US"/>
            </w:rPr>
            <w:t>PI</w:t>
          </w:r>
          <w:r w:rsidR="00516F65">
            <w:rPr>
              <w:sz w:val="20"/>
              <w:lang w:val="en-US"/>
            </w:rPr>
            <w:t>AC</w:t>
          </w:r>
          <w:r w:rsidRPr="00CB623C">
            <w:rPr>
              <w:sz w:val="20"/>
              <w:lang w:val="en-US"/>
            </w:rPr>
            <w:t>-AAC-</w:t>
          </w:r>
          <w:r w:rsidR="006B2DED">
            <w:rPr>
              <w:sz w:val="20"/>
              <w:lang w:val="en-US"/>
            </w:rPr>
            <w:t>CS</w:t>
          </w:r>
        </w:p>
      </w:tc>
    </w:tr>
    <w:tr w:rsidR="003B1BC7" w:rsidRPr="00CB623C" w14:paraId="57D8EC89" w14:textId="77777777" w:rsidTr="00433D75">
      <w:trPr>
        <w:trHeight w:val="283"/>
        <w:jc w:val="center"/>
      </w:trPr>
      <w:tc>
        <w:tcPr>
          <w:tcW w:w="1769" w:type="dxa"/>
          <w:vMerge/>
          <w:vAlign w:val="center"/>
        </w:tcPr>
        <w:p w14:paraId="44C9D424" w14:textId="77777777" w:rsidR="003B1BC7" w:rsidRPr="00CB623C" w:rsidRDefault="003B1BC7" w:rsidP="000E617E">
          <w:pPr>
            <w:pStyle w:val="Header"/>
            <w:jc w:val="center"/>
            <w:rPr>
              <w:sz w:val="20"/>
              <w:lang w:val="en-US"/>
            </w:rPr>
          </w:pPr>
        </w:p>
      </w:tc>
      <w:tc>
        <w:tcPr>
          <w:tcW w:w="6458" w:type="dxa"/>
          <w:vMerge/>
          <w:vAlign w:val="center"/>
        </w:tcPr>
        <w:p w14:paraId="0DDC367C" w14:textId="77777777" w:rsidR="003B1BC7" w:rsidRPr="00CB623C" w:rsidRDefault="003B1BC7" w:rsidP="000E617E">
          <w:pPr>
            <w:pStyle w:val="Header"/>
            <w:jc w:val="center"/>
            <w:rPr>
              <w:sz w:val="20"/>
              <w:lang w:val="en-US"/>
            </w:rPr>
          </w:pPr>
        </w:p>
      </w:tc>
      <w:tc>
        <w:tcPr>
          <w:tcW w:w="1696" w:type="dxa"/>
          <w:tcBorders>
            <w:top w:val="single" w:sz="4" w:space="0" w:color="auto"/>
          </w:tcBorders>
          <w:vAlign w:val="center"/>
        </w:tcPr>
        <w:p w14:paraId="5422D883" w14:textId="77777777" w:rsidR="003B1BC7" w:rsidRPr="00CB623C" w:rsidRDefault="003B1BC7" w:rsidP="000E617E">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37F72088" w14:textId="77777777" w:rsidR="003B1BC7" w:rsidRDefault="003B1B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04FE4" w:rsidRPr="00CB623C" w14:paraId="098A2A5F" w14:textId="77777777" w:rsidTr="00433D75">
      <w:trPr>
        <w:trHeight w:val="283"/>
        <w:jc w:val="center"/>
      </w:trPr>
      <w:tc>
        <w:tcPr>
          <w:tcW w:w="1769" w:type="dxa"/>
          <w:vMerge w:val="restart"/>
          <w:vAlign w:val="center"/>
        </w:tcPr>
        <w:p w14:paraId="15C15F41" w14:textId="77777777" w:rsidR="00004FE4" w:rsidRPr="00CB623C" w:rsidRDefault="00004FE4" w:rsidP="008F3543">
          <w:pPr>
            <w:pStyle w:val="Header"/>
            <w:jc w:val="center"/>
            <w:rPr>
              <w:sz w:val="20"/>
              <w:lang w:val="en-US"/>
            </w:rPr>
          </w:pPr>
          <w:r w:rsidRPr="00CB623C">
            <w:rPr>
              <w:noProof/>
              <w:sz w:val="20"/>
              <w:lang w:eastAsia="ro-RO"/>
            </w:rPr>
            <w:drawing>
              <wp:inline distT="0" distB="0" distL="0" distR="0" wp14:anchorId="1F41C4F1" wp14:editId="392D05ED">
                <wp:extent cx="447040" cy="514350"/>
                <wp:effectExtent l="0" t="0" r="0" b="0"/>
                <wp:docPr id="179667887" name="Picture 179667887"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36700B18" w14:textId="023ADDF3" w:rsidR="00004FE4" w:rsidRPr="00CB623C" w:rsidRDefault="008C6300" w:rsidP="008F3543">
          <w:pPr>
            <w:pStyle w:val="Header"/>
            <w:jc w:val="center"/>
            <w:rPr>
              <w:sz w:val="20"/>
              <w:lang w:val="en-US"/>
            </w:rPr>
          </w:pPr>
          <w:r>
            <w:rPr>
              <w:sz w:val="20"/>
              <w:lang w:val="en-US"/>
            </w:rPr>
            <w:t>INDEXUL</w:t>
          </w:r>
          <w:r w:rsidR="007F570A">
            <w:rPr>
              <w:sz w:val="20"/>
              <w:lang w:val="en-US"/>
            </w:rPr>
            <w:t xml:space="preserve"> AMENDA</w:t>
          </w:r>
          <w:r>
            <w:rPr>
              <w:sz w:val="20"/>
              <w:lang w:val="en-US"/>
            </w:rPr>
            <w:t>MENTELOR</w:t>
          </w:r>
        </w:p>
      </w:tc>
      <w:tc>
        <w:tcPr>
          <w:tcW w:w="1696" w:type="dxa"/>
          <w:tcBorders>
            <w:bottom w:val="single" w:sz="4" w:space="0" w:color="auto"/>
          </w:tcBorders>
          <w:vAlign w:val="center"/>
        </w:tcPr>
        <w:p w14:paraId="03666054" w14:textId="77777777" w:rsidR="00004FE4" w:rsidRPr="00CB623C" w:rsidRDefault="00004FE4" w:rsidP="008F3543">
          <w:pPr>
            <w:pStyle w:val="Header"/>
            <w:jc w:val="center"/>
            <w:rPr>
              <w:sz w:val="20"/>
              <w:lang w:val="en-US"/>
            </w:rPr>
          </w:pPr>
          <w:r w:rsidRPr="00CB623C">
            <w:rPr>
              <w:sz w:val="20"/>
              <w:lang w:val="en-US"/>
            </w:rPr>
            <w:t>AAC</w:t>
          </w:r>
        </w:p>
      </w:tc>
    </w:tr>
    <w:tr w:rsidR="00004FE4" w:rsidRPr="00CB623C" w14:paraId="30E9FDE9" w14:textId="77777777" w:rsidTr="00433D75">
      <w:trPr>
        <w:trHeight w:val="283"/>
        <w:jc w:val="center"/>
      </w:trPr>
      <w:tc>
        <w:tcPr>
          <w:tcW w:w="1769" w:type="dxa"/>
          <w:vMerge/>
          <w:vAlign w:val="center"/>
        </w:tcPr>
        <w:p w14:paraId="1488264D" w14:textId="77777777" w:rsidR="00004FE4" w:rsidRPr="00CB623C" w:rsidRDefault="00004FE4" w:rsidP="008F3543">
          <w:pPr>
            <w:pStyle w:val="Header"/>
            <w:jc w:val="center"/>
            <w:rPr>
              <w:sz w:val="20"/>
              <w:lang w:val="en-US"/>
            </w:rPr>
          </w:pPr>
        </w:p>
      </w:tc>
      <w:tc>
        <w:tcPr>
          <w:tcW w:w="6458" w:type="dxa"/>
          <w:vMerge/>
          <w:vAlign w:val="center"/>
        </w:tcPr>
        <w:p w14:paraId="46321CC2" w14:textId="77777777" w:rsidR="00004FE4" w:rsidRPr="00CB623C" w:rsidRDefault="00004FE4" w:rsidP="008F3543">
          <w:pPr>
            <w:pStyle w:val="Header"/>
            <w:jc w:val="center"/>
            <w:rPr>
              <w:sz w:val="20"/>
              <w:lang w:val="en-US"/>
            </w:rPr>
          </w:pPr>
        </w:p>
      </w:tc>
      <w:tc>
        <w:tcPr>
          <w:tcW w:w="1696" w:type="dxa"/>
          <w:tcBorders>
            <w:top w:val="single" w:sz="4" w:space="0" w:color="auto"/>
            <w:bottom w:val="single" w:sz="4" w:space="0" w:color="auto"/>
          </w:tcBorders>
          <w:vAlign w:val="center"/>
        </w:tcPr>
        <w:p w14:paraId="0B860E94" w14:textId="4A897B31" w:rsidR="00004FE4" w:rsidRPr="00CB623C" w:rsidRDefault="00004FE4" w:rsidP="008F3543">
          <w:pPr>
            <w:pStyle w:val="Header"/>
            <w:jc w:val="center"/>
            <w:rPr>
              <w:sz w:val="20"/>
              <w:lang w:val="en-US"/>
            </w:rPr>
          </w:pPr>
          <w:r w:rsidRPr="00CB623C">
            <w:rPr>
              <w:sz w:val="20"/>
              <w:lang w:val="en-US"/>
            </w:rPr>
            <w:t>PI-AAC-</w:t>
          </w:r>
          <w:r w:rsidR="006A3E67">
            <w:rPr>
              <w:sz w:val="20"/>
              <w:lang w:val="en-US"/>
            </w:rPr>
            <w:t>CS</w:t>
          </w:r>
        </w:p>
      </w:tc>
    </w:tr>
    <w:tr w:rsidR="00004FE4" w:rsidRPr="00CB623C" w14:paraId="567BFA3B" w14:textId="77777777" w:rsidTr="00433D75">
      <w:trPr>
        <w:trHeight w:val="283"/>
        <w:jc w:val="center"/>
      </w:trPr>
      <w:tc>
        <w:tcPr>
          <w:tcW w:w="1769" w:type="dxa"/>
          <w:vMerge/>
          <w:vAlign w:val="center"/>
        </w:tcPr>
        <w:p w14:paraId="1BBEABB0" w14:textId="77777777" w:rsidR="00004FE4" w:rsidRPr="00CB623C" w:rsidRDefault="00004FE4" w:rsidP="008F3543">
          <w:pPr>
            <w:pStyle w:val="Header"/>
            <w:jc w:val="center"/>
            <w:rPr>
              <w:sz w:val="20"/>
              <w:lang w:val="en-US"/>
            </w:rPr>
          </w:pPr>
        </w:p>
      </w:tc>
      <w:tc>
        <w:tcPr>
          <w:tcW w:w="6458" w:type="dxa"/>
          <w:vMerge/>
          <w:vAlign w:val="center"/>
        </w:tcPr>
        <w:p w14:paraId="7CCD42D2" w14:textId="77777777" w:rsidR="00004FE4" w:rsidRPr="00CB623C" w:rsidRDefault="00004FE4" w:rsidP="008F3543">
          <w:pPr>
            <w:pStyle w:val="Header"/>
            <w:jc w:val="center"/>
            <w:rPr>
              <w:sz w:val="20"/>
              <w:lang w:val="en-US"/>
            </w:rPr>
          </w:pPr>
        </w:p>
      </w:tc>
      <w:tc>
        <w:tcPr>
          <w:tcW w:w="1696" w:type="dxa"/>
          <w:tcBorders>
            <w:top w:val="single" w:sz="4" w:space="0" w:color="auto"/>
          </w:tcBorders>
          <w:vAlign w:val="center"/>
        </w:tcPr>
        <w:p w14:paraId="698961DB" w14:textId="77777777" w:rsidR="00004FE4" w:rsidRPr="00CB623C" w:rsidRDefault="00004FE4" w:rsidP="008F3543">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6D3B83F2" w14:textId="77777777" w:rsidR="00004FE4" w:rsidRDefault="00004F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8C6300" w:rsidRPr="00CB623C" w14:paraId="0CD65E58" w14:textId="77777777" w:rsidTr="00433D75">
      <w:trPr>
        <w:trHeight w:val="283"/>
        <w:jc w:val="center"/>
      </w:trPr>
      <w:tc>
        <w:tcPr>
          <w:tcW w:w="1769" w:type="dxa"/>
          <w:vMerge w:val="restart"/>
          <w:vAlign w:val="center"/>
        </w:tcPr>
        <w:p w14:paraId="09BF9794" w14:textId="77777777" w:rsidR="008C6300" w:rsidRPr="00CB623C" w:rsidRDefault="008C6300" w:rsidP="008F3543">
          <w:pPr>
            <w:pStyle w:val="Header"/>
            <w:jc w:val="center"/>
            <w:rPr>
              <w:sz w:val="20"/>
              <w:lang w:val="en-US"/>
            </w:rPr>
          </w:pPr>
          <w:r w:rsidRPr="00CB623C">
            <w:rPr>
              <w:noProof/>
              <w:sz w:val="20"/>
              <w:lang w:eastAsia="ro-RO"/>
            </w:rPr>
            <w:drawing>
              <wp:inline distT="0" distB="0" distL="0" distR="0" wp14:anchorId="0681A565" wp14:editId="36B2D076">
                <wp:extent cx="447040" cy="514350"/>
                <wp:effectExtent l="0" t="0" r="0" b="0"/>
                <wp:docPr id="864263693" name="Picture 864263693"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626CAC8" w14:textId="77777777" w:rsidR="008C6300" w:rsidRPr="00CB623C" w:rsidRDefault="008C6300" w:rsidP="008F3543">
          <w:pPr>
            <w:pStyle w:val="Header"/>
            <w:jc w:val="center"/>
            <w:rPr>
              <w:sz w:val="20"/>
              <w:lang w:val="en-US"/>
            </w:rPr>
          </w:pPr>
          <w:r w:rsidRPr="002D0D71">
            <w:rPr>
              <w:sz w:val="20"/>
              <w:lang w:val="en-US"/>
            </w:rPr>
            <w:t>REGULI DE AMENDARE</w:t>
          </w:r>
        </w:p>
      </w:tc>
      <w:tc>
        <w:tcPr>
          <w:tcW w:w="1696" w:type="dxa"/>
          <w:tcBorders>
            <w:bottom w:val="single" w:sz="4" w:space="0" w:color="auto"/>
          </w:tcBorders>
          <w:vAlign w:val="center"/>
        </w:tcPr>
        <w:p w14:paraId="693E0F1B" w14:textId="77777777" w:rsidR="008C6300" w:rsidRPr="00CB623C" w:rsidRDefault="008C6300" w:rsidP="008F3543">
          <w:pPr>
            <w:pStyle w:val="Header"/>
            <w:jc w:val="center"/>
            <w:rPr>
              <w:sz w:val="20"/>
              <w:lang w:val="en-US"/>
            </w:rPr>
          </w:pPr>
          <w:r w:rsidRPr="00CB623C">
            <w:rPr>
              <w:sz w:val="20"/>
              <w:lang w:val="en-US"/>
            </w:rPr>
            <w:t>AAC</w:t>
          </w:r>
        </w:p>
      </w:tc>
    </w:tr>
    <w:tr w:rsidR="008C6300" w:rsidRPr="00CB623C" w14:paraId="487D6844" w14:textId="77777777" w:rsidTr="00433D75">
      <w:trPr>
        <w:trHeight w:val="283"/>
        <w:jc w:val="center"/>
      </w:trPr>
      <w:tc>
        <w:tcPr>
          <w:tcW w:w="1769" w:type="dxa"/>
          <w:vMerge/>
          <w:vAlign w:val="center"/>
        </w:tcPr>
        <w:p w14:paraId="16EE2027" w14:textId="77777777" w:rsidR="008C6300" w:rsidRPr="00CB623C" w:rsidRDefault="008C6300" w:rsidP="008F3543">
          <w:pPr>
            <w:pStyle w:val="Header"/>
            <w:jc w:val="center"/>
            <w:rPr>
              <w:sz w:val="20"/>
              <w:lang w:val="en-US"/>
            </w:rPr>
          </w:pPr>
        </w:p>
      </w:tc>
      <w:tc>
        <w:tcPr>
          <w:tcW w:w="6458" w:type="dxa"/>
          <w:vMerge/>
          <w:vAlign w:val="center"/>
        </w:tcPr>
        <w:p w14:paraId="485424E6" w14:textId="77777777" w:rsidR="008C6300" w:rsidRPr="00CB623C" w:rsidRDefault="008C6300" w:rsidP="008F3543">
          <w:pPr>
            <w:pStyle w:val="Header"/>
            <w:jc w:val="center"/>
            <w:rPr>
              <w:sz w:val="20"/>
              <w:lang w:val="en-US"/>
            </w:rPr>
          </w:pPr>
        </w:p>
      </w:tc>
      <w:tc>
        <w:tcPr>
          <w:tcW w:w="1696" w:type="dxa"/>
          <w:tcBorders>
            <w:top w:val="single" w:sz="4" w:space="0" w:color="auto"/>
            <w:bottom w:val="single" w:sz="4" w:space="0" w:color="auto"/>
          </w:tcBorders>
          <w:vAlign w:val="center"/>
        </w:tcPr>
        <w:p w14:paraId="5F187640" w14:textId="6842AB2B" w:rsidR="008C6300" w:rsidRPr="00CB623C" w:rsidRDefault="008C6300" w:rsidP="008F3543">
          <w:pPr>
            <w:pStyle w:val="Header"/>
            <w:jc w:val="center"/>
            <w:rPr>
              <w:sz w:val="20"/>
              <w:lang w:val="en-US"/>
            </w:rPr>
          </w:pPr>
          <w:r w:rsidRPr="00CB623C">
            <w:rPr>
              <w:sz w:val="20"/>
              <w:lang w:val="en-US"/>
            </w:rPr>
            <w:t>PI-AAC-</w:t>
          </w:r>
          <w:r w:rsidR="006A3E67">
            <w:rPr>
              <w:sz w:val="20"/>
              <w:lang w:val="en-US"/>
            </w:rPr>
            <w:t>CS</w:t>
          </w:r>
        </w:p>
      </w:tc>
    </w:tr>
    <w:tr w:rsidR="008C6300" w:rsidRPr="00CB623C" w14:paraId="02EECD76" w14:textId="77777777" w:rsidTr="00433D75">
      <w:trPr>
        <w:trHeight w:val="283"/>
        <w:jc w:val="center"/>
      </w:trPr>
      <w:tc>
        <w:tcPr>
          <w:tcW w:w="1769" w:type="dxa"/>
          <w:vMerge/>
          <w:vAlign w:val="center"/>
        </w:tcPr>
        <w:p w14:paraId="0E15CB94" w14:textId="77777777" w:rsidR="008C6300" w:rsidRPr="00CB623C" w:rsidRDefault="008C6300" w:rsidP="008F3543">
          <w:pPr>
            <w:pStyle w:val="Header"/>
            <w:jc w:val="center"/>
            <w:rPr>
              <w:sz w:val="20"/>
              <w:lang w:val="en-US"/>
            </w:rPr>
          </w:pPr>
        </w:p>
      </w:tc>
      <w:tc>
        <w:tcPr>
          <w:tcW w:w="6458" w:type="dxa"/>
          <w:vMerge/>
          <w:vAlign w:val="center"/>
        </w:tcPr>
        <w:p w14:paraId="752F9C31" w14:textId="77777777" w:rsidR="008C6300" w:rsidRPr="00CB623C" w:rsidRDefault="008C6300" w:rsidP="008F3543">
          <w:pPr>
            <w:pStyle w:val="Header"/>
            <w:jc w:val="center"/>
            <w:rPr>
              <w:sz w:val="20"/>
              <w:lang w:val="en-US"/>
            </w:rPr>
          </w:pPr>
        </w:p>
      </w:tc>
      <w:tc>
        <w:tcPr>
          <w:tcW w:w="1696" w:type="dxa"/>
          <w:tcBorders>
            <w:top w:val="single" w:sz="4" w:space="0" w:color="auto"/>
          </w:tcBorders>
          <w:vAlign w:val="center"/>
        </w:tcPr>
        <w:p w14:paraId="3E88032E" w14:textId="77777777" w:rsidR="008C6300" w:rsidRPr="00CB623C" w:rsidRDefault="008C6300" w:rsidP="008F3543">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1E4CE1DD" w14:textId="77777777" w:rsidR="008C6300" w:rsidRDefault="008C63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6C4E5B" w:rsidRPr="00CB623C" w14:paraId="6A83D557" w14:textId="77777777" w:rsidTr="00433D75">
      <w:trPr>
        <w:trHeight w:val="283"/>
        <w:jc w:val="center"/>
      </w:trPr>
      <w:tc>
        <w:tcPr>
          <w:tcW w:w="1769" w:type="dxa"/>
          <w:vMerge w:val="restart"/>
          <w:vAlign w:val="center"/>
        </w:tcPr>
        <w:p w14:paraId="290E5D85" w14:textId="77777777" w:rsidR="006C4E5B" w:rsidRPr="00CB623C" w:rsidRDefault="006C4E5B" w:rsidP="000865D6">
          <w:pPr>
            <w:pStyle w:val="Header"/>
            <w:jc w:val="center"/>
            <w:rPr>
              <w:sz w:val="20"/>
              <w:lang w:val="en-US"/>
            </w:rPr>
          </w:pPr>
          <w:r w:rsidRPr="00CB623C">
            <w:rPr>
              <w:noProof/>
              <w:sz w:val="20"/>
              <w:lang w:eastAsia="ro-RO"/>
            </w:rPr>
            <w:drawing>
              <wp:inline distT="0" distB="0" distL="0" distR="0" wp14:anchorId="18F48D8A" wp14:editId="78E6ABEA">
                <wp:extent cx="447040" cy="514350"/>
                <wp:effectExtent l="0" t="0" r="0" b="0"/>
                <wp:docPr id="886871718" name="Picture 886871718"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100D5506" w14:textId="0DC7D912" w:rsidR="00F64C15" w:rsidRPr="00F64C15" w:rsidRDefault="00520DB7" w:rsidP="00520DB7">
          <w:pPr>
            <w:jc w:val="center"/>
            <w:rPr>
              <w:sz w:val="20"/>
              <w:szCs w:val="20"/>
            </w:rPr>
          </w:pPr>
          <w:r>
            <w:rPr>
              <w:sz w:val="20"/>
              <w:szCs w:val="20"/>
              <w:lang w:val="pt-PT"/>
            </w:rPr>
            <w:t>CONTROLUL DE STAT</w:t>
          </w:r>
        </w:p>
        <w:p w14:paraId="09658DB4" w14:textId="612FFA72" w:rsidR="006C4E5B" w:rsidRPr="00DC0419" w:rsidRDefault="006C4E5B" w:rsidP="000865D6">
          <w:pPr>
            <w:pStyle w:val="Header"/>
            <w:jc w:val="center"/>
            <w:rPr>
              <w:sz w:val="20"/>
              <w:lang w:val="ro-MD"/>
            </w:rPr>
          </w:pPr>
        </w:p>
      </w:tc>
      <w:tc>
        <w:tcPr>
          <w:tcW w:w="1696" w:type="dxa"/>
          <w:tcBorders>
            <w:bottom w:val="single" w:sz="4" w:space="0" w:color="auto"/>
          </w:tcBorders>
          <w:vAlign w:val="center"/>
        </w:tcPr>
        <w:p w14:paraId="17F9F049" w14:textId="77777777" w:rsidR="006C4E5B" w:rsidRPr="00CB623C" w:rsidRDefault="006C4E5B" w:rsidP="000865D6">
          <w:pPr>
            <w:pStyle w:val="Header"/>
            <w:jc w:val="center"/>
            <w:rPr>
              <w:sz w:val="20"/>
              <w:lang w:val="en-US"/>
            </w:rPr>
          </w:pPr>
          <w:r w:rsidRPr="00CB623C">
            <w:rPr>
              <w:sz w:val="20"/>
              <w:lang w:val="en-US"/>
            </w:rPr>
            <w:t>AAC</w:t>
          </w:r>
        </w:p>
      </w:tc>
    </w:tr>
    <w:tr w:rsidR="006C4E5B" w:rsidRPr="00CB623C" w14:paraId="7EEF1F85" w14:textId="77777777" w:rsidTr="00433D75">
      <w:trPr>
        <w:trHeight w:val="283"/>
        <w:jc w:val="center"/>
      </w:trPr>
      <w:tc>
        <w:tcPr>
          <w:tcW w:w="1769" w:type="dxa"/>
          <w:vMerge/>
          <w:vAlign w:val="center"/>
        </w:tcPr>
        <w:p w14:paraId="5E9C6CFB" w14:textId="77777777" w:rsidR="006C4E5B" w:rsidRPr="00CB623C" w:rsidRDefault="006C4E5B" w:rsidP="000865D6">
          <w:pPr>
            <w:pStyle w:val="Header"/>
            <w:jc w:val="center"/>
            <w:rPr>
              <w:sz w:val="20"/>
              <w:lang w:val="en-US"/>
            </w:rPr>
          </w:pPr>
        </w:p>
      </w:tc>
      <w:tc>
        <w:tcPr>
          <w:tcW w:w="6458" w:type="dxa"/>
          <w:vMerge/>
          <w:vAlign w:val="center"/>
        </w:tcPr>
        <w:p w14:paraId="320DB51F" w14:textId="77777777" w:rsidR="006C4E5B" w:rsidRPr="00CB623C" w:rsidRDefault="006C4E5B" w:rsidP="000865D6">
          <w:pPr>
            <w:pStyle w:val="Header"/>
            <w:jc w:val="center"/>
            <w:rPr>
              <w:sz w:val="20"/>
              <w:lang w:val="en-US"/>
            </w:rPr>
          </w:pPr>
        </w:p>
      </w:tc>
      <w:tc>
        <w:tcPr>
          <w:tcW w:w="1696" w:type="dxa"/>
          <w:tcBorders>
            <w:top w:val="single" w:sz="4" w:space="0" w:color="auto"/>
            <w:bottom w:val="single" w:sz="4" w:space="0" w:color="auto"/>
          </w:tcBorders>
          <w:vAlign w:val="center"/>
        </w:tcPr>
        <w:p w14:paraId="52EA3B3B" w14:textId="75DC2D1F" w:rsidR="006C4E5B" w:rsidRPr="00CB623C" w:rsidRDefault="006C4E5B" w:rsidP="000865D6">
          <w:pPr>
            <w:pStyle w:val="Header"/>
            <w:jc w:val="center"/>
            <w:rPr>
              <w:sz w:val="20"/>
              <w:lang w:val="en-US"/>
            </w:rPr>
          </w:pPr>
          <w:r w:rsidRPr="00CB623C">
            <w:rPr>
              <w:sz w:val="20"/>
              <w:lang w:val="en-US"/>
            </w:rPr>
            <w:t>PI</w:t>
          </w:r>
          <w:r w:rsidR="005D49F2">
            <w:rPr>
              <w:sz w:val="20"/>
              <w:lang w:val="en-US"/>
            </w:rPr>
            <w:t>AC</w:t>
          </w:r>
          <w:r w:rsidRPr="00CB623C">
            <w:rPr>
              <w:sz w:val="20"/>
              <w:lang w:val="en-US"/>
            </w:rPr>
            <w:t>-AAC-</w:t>
          </w:r>
          <w:r w:rsidR="0037500C">
            <w:rPr>
              <w:sz w:val="20"/>
              <w:lang w:val="en-US"/>
            </w:rPr>
            <w:t>CS</w:t>
          </w:r>
        </w:p>
      </w:tc>
    </w:tr>
    <w:tr w:rsidR="006C4E5B" w:rsidRPr="00CB623C" w14:paraId="71016827" w14:textId="77777777" w:rsidTr="00433D75">
      <w:trPr>
        <w:trHeight w:val="283"/>
        <w:jc w:val="center"/>
      </w:trPr>
      <w:tc>
        <w:tcPr>
          <w:tcW w:w="1769" w:type="dxa"/>
          <w:vMerge/>
          <w:vAlign w:val="center"/>
        </w:tcPr>
        <w:p w14:paraId="36993065" w14:textId="77777777" w:rsidR="006C4E5B" w:rsidRPr="00CB623C" w:rsidRDefault="006C4E5B" w:rsidP="000865D6">
          <w:pPr>
            <w:pStyle w:val="Header"/>
            <w:jc w:val="center"/>
            <w:rPr>
              <w:sz w:val="20"/>
              <w:lang w:val="en-US"/>
            </w:rPr>
          </w:pPr>
        </w:p>
      </w:tc>
      <w:tc>
        <w:tcPr>
          <w:tcW w:w="6458" w:type="dxa"/>
          <w:vMerge/>
          <w:vAlign w:val="center"/>
        </w:tcPr>
        <w:p w14:paraId="2DE26EEE" w14:textId="77777777" w:rsidR="006C4E5B" w:rsidRPr="00CB623C" w:rsidRDefault="006C4E5B" w:rsidP="000865D6">
          <w:pPr>
            <w:pStyle w:val="Header"/>
            <w:jc w:val="center"/>
            <w:rPr>
              <w:sz w:val="20"/>
              <w:lang w:val="en-US"/>
            </w:rPr>
          </w:pPr>
        </w:p>
      </w:tc>
      <w:tc>
        <w:tcPr>
          <w:tcW w:w="1696" w:type="dxa"/>
          <w:tcBorders>
            <w:top w:val="single" w:sz="4" w:space="0" w:color="auto"/>
          </w:tcBorders>
          <w:vAlign w:val="center"/>
        </w:tcPr>
        <w:p w14:paraId="62C66AF0" w14:textId="77777777" w:rsidR="006C4E5B" w:rsidRPr="00CB623C" w:rsidRDefault="006C4E5B" w:rsidP="000865D6">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5E05A0BE" w14:textId="77777777" w:rsidR="006C4E5B" w:rsidRDefault="006C4E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853"/>
      <w:gridCol w:w="1239"/>
    </w:tblGrid>
    <w:tr w:rsidR="00841FCC" w:rsidRPr="00CB623C" w14:paraId="73F045B3" w14:textId="77777777" w:rsidTr="00FC133D">
      <w:trPr>
        <w:trHeight w:val="196"/>
      </w:trPr>
      <w:tc>
        <w:tcPr>
          <w:tcW w:w="936" w:type="dxa"/>
          <w:vMerge w:val="restart"/>
          <w:vAlign w:val="center"/>
        </w:tcPr>
        <w:p w14:paraId="0E348FD6" w14:textId="77777777" w:rsidR="00841FCC" w:rsidRPr="00CB623C" w:rsidRDefault="00841FCC" w:rsidP="000865D6">
          <w:pPr>
            <w:pStyle w:val="Header"/>
            <w:jc w:val="center"/>
            <w:rPr>
              <w:sz w:val="20"/>
              <w:lang w:val="en-US"/>
            </w:rPr>
          </w:pPr>
          <w:r w:rsidRPr="00CB623C">
            <w:rPr>
              <w:noProof/>
              <w:sz w:val="20"/>
              <w:lang w:eastAsia="ro-RO"/>
            </w:rPr>
            <w:drawing>
              <wp:inline distT="0" distB="0" distL="0" distR="0" wp14:anchorId="40D79378" wp14:editId="2941352B">
                <wp:extent cx="447040" cy="514350"/>
                <wp:effectExtent l="0" t="0" r="0" b="0"/>
                <wp:docPr id="1362858804" name="Picture 1362858804"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7853" w:type="dxa"/>
          <w:vMerge w:val="restart"/>
          <w:vAlign w:val="center"/>
        </w:tcPr>
        <w:p w14:paraId="7C4D1C8E" w14:textId="77777777" w:rsidR="00841FCC" w:rsidRPr="00DC0419" w:rsidRDefault="00841FCC" w:rsidP="008D2267">
          <w:pPr>
            <w:pStyle w:val="ListParagraph"/>
            <w:tabs>
              <w:tab w:val="left" w:pos="1134"/>
            </w:tabs>
            <w:ind w:left="0"/>
            <w:jc w:val="center"/>
            <w:rPr>
              <w:sz w:val="20"/>
              <w:lang w:val="ro-MD"/>
            </w:rPr>
          </w:pPr>
        </w:p>
      </w:tc>
      <w:tc>
        <w:tcPr>
          <w:tcW w:w="1239" w:type="dxa"/>
          <w:tcBorders>
            <w:bottom w:val="single" w:sz="4" w:space="0" w:color="auto"/>
          </w:tcBorders>
          <w:vAlign w:val="center"/>
        </w:tcPr>
        <w:p w14:paraId="354D5CDC" w14:textId="77777777" w:rsidR="00841FCC" w:rsidRPr="00CB623C" w:rsidRDefault="00841FCC" w:rsidP="000865D6">
          <w:pPr>
            <w:pStyle w:val="Header"/>
            <w:jc w:val="center"/>
            <w:rPr>
              <w:sz w:val="20"/>
              <w:lang w:val="en-US"/>
            </w:rPr>
          </w:pPr>
          <w:r w:rsidRPr="00CB623C">
            <w:rPr>
              <w:sz w:val="20"/>
              <w:lang w:val="en-US"/>
            </w:rPr>
            <w:t>AAC</w:t>
          </w:r>
        </w:p>
      </w:tc>
    </w:tr>
    <w:tr w:rsidR="00841FCC" w:rsidRPr="00CB623C" w14:paraId="10C95D04" w14:textId="77777777" w:rsidTr="00FC133D">
      <w:trPr>
        <w:trHeight w:val="196"/>
      </w:trPr>
      <w:tc>
        <w:tcPr>
          <w:tcW w:w="936" w:type="dxa"/>
          <w:vMerge/>
          <w:vAlign w:val="center"/>
        </w:tcPr>
        <w:p w14:paraId="63AEE5CD" w14:textId="77777777" w:rsidR="00841FCC" w:rsidRPr="00CB623C" w:rsidRDefault="00841FCC" w:rsidP="000865D6">
          <w:pPr>
            <w:pStyle w:val="Header"/>
            <w:jc w:val="center"/>
            <w:rPr>
              <w:sz w:val="20"/>
              <w:lang w:val="en-US"/>
            </w:rPr>
          </w:pPr>
        </w:p>
      </w:tc>
      <w:tc>
        <w:tcPr>
          <w:tcW w:w="7853" w:type="dxa"/>
          <w:vMerge/>
          <w:vAlign w:val="center"/>
        </w:tcPr>
        <w:p w14:paraId="47B2DA64" w14:textId="77777777" w:rsidR="00841FCC" w:rsidRPr="00CB623C" w:rsidRDefault="00841FCC" w:rsidP="000865D6">
          <w:pPr>
            <w:pStyle w:val="Header"/>
            <w:jc w:val="center"/>
            <w:rPr>
              <w:sz w:val="20"/>
              <w:lang w:val="en-US"/>
            </w:rPr>
          </w:pPr>
        </w:p>
      </w:tc>
      <w:tc>
        <w:tcPr>
          <w:tcW w:w="1239" w:type="dxa"/>
          <w:tcBorders>
            <w:top w:val="single" w:sz="4" w:space="0" w:color="auto"/>
            <w:bottom w:val="single" w:sz="4" w:space="0" w:color="auto"/>
          </w:tcBorders>
          <w:vAlign w:val="center"/>
        </w:tcPr>
        <w:p w14:paraId="3370FDE7" w14:textId="77777777" w:rsidR="00841FCC" w:rsidRPr="00CB623C" w:rsidRDefault="00841FCC" w:rsidP="000865D6">
          <w:pPr>
            <w:pStyle w:val="Header"/>
            <w:jc w:val="center"/>
            <w:rPr>
              <w:sz w:val="20"/>
              <w:lang w:val="en-US"/>
            </w:rPr>
          </w:pPr>
          <w:r w:rsidRPr="00CB623C">
            <w:rPr>
              <w:sz w:val="20"/>
              <w:lang w:val="en-US"/>
            </w:rPr>
            <w:t>PI-AAC-</w:t>
          </w:r>
          <w:r>
            <w:rPr>
              <w:sz w:val="20"/>
              <w:lang w:val="en-US"/>
            </w:rPr>
            <w:t>PA</w:t>
          </w:r>
        </w:p>
      </w:tc>
    </w:tr>
    <w:tr w:rsidR="00841FCC" w:rsidRPr="00CB623C" w14:paraId="38804AA2" w14:textId="77777777" w:rsidTr="00FC133D">
      <w:trPr>
        <w:trHeight w:val="196"/>
      </w:trPr>
      <w:tc>
        <w:tcPr>
          <w:tcW w:w="936" w:type="dxa"/>
          <w:vMerge/>
          <w:vAlign w:val="center"/>
        </w:tcPr>
        <w:p w14:paraId="18020A9E" w14:textId="77777777" w:rsidR="00841FCC" w:rsidRPr="00CB623C" w:rsidRDefault="00841FCC" w:rsidP="000865D6">
          <w:pPr>
            <w:pStyle w:val="Header"/>
            <w:jc w:val="center"/>
            <w:rPr>
              <w:sz w:val="20"/>
              <w:lang w:val="en-US"/>
            </w:rPr>
          </w:pPr>
        </w:p>
      </w:tc>
      <w:tc>
        <w:tcPr>
          <w:tcW w:w="7853" w:type="dxa"/>
          <w:vMerge/>
          <w:vAlign w:val="center"/>
        </w:tcPr>
        <w:p w14:paraId="215E10AA" w14:textId="77777777" w:rsidR="00841FCC" w:rsidRPr="00CB623C" w:rsidRDefault="00841FCC" w:rsidP="000865D6">
          <w:pPr>
            <w:pStyle w:val="Header"/>
            <w:jc w:val="center"/>
            <w:rPr>
              <w:sz w:val="20"/>
              <w:lang w:val="en-US"/>
            </w:rPr>
          </w:pPr>
        </w:p>
      </w:tc>
      <w:tc>
        <w:tcPr>
          <w:tcW w:w="1239" w:type="dxa"/>
          <w:tcBorders>
            <w:top w:val="single" w:sz="4" w:space="0" w:color="auto"/>
          </w:tcBorders>
          <w:vAlign w:val="center"/>
        </w:tcPr>
        <w:p w14:paraId="30B20541" w14:textId="77777777" w:rsidR="00841FCC" w:rsidRPr="00CB623C" w:rsidRDefault="00841FCC" w:rsidP="000865D6">
          <w:pPr>
            <w:pStyle w:val="Header"/>
            <w:jc w:val="center"/>
            <w:rPr>
              <w:sz w:val="20"/>
              <w:lang w:val="en-US"/>
            </w:rPr>
          </w:pPr>
          <w:r w:rsidRPr="00CB623C">
            <w:rPr>
              <w:sz w:val="20"/>
              <w:lang w:val="en-US"/>
            </w:rPr>
            <w:fldChar w:fldCharType="begin"/>
          </w:r>
          <w:r w:rsidRPr="00CB623C">
            <w:rPr>
              <w:sz w:val="20"/>
              <w:lang w:val="en-US"/>
            </w:rPr>
            <w:instrText xml:space="preserve"> PAGE   \* MERGEFORMAT </w:instrText>
          </w:r>
          <w:r w:rsidRPr="00CB623C">
            <w:rPr>
              <w:sz w:val="20"/>
              <w:lang w:val="en-US"/>
            </w:rPr>
            <w:fldChar w:fldCharType="separate"/>
          </w:r>
          <w:r w:rsidRPr="00CB623C">
            <w:rPr>
              <w:noProof/>
              <w:sz w:val="20"/>
              <w:lang w:val="en-US"/>
            </w:rPr>
            <w:t>3</w:t>
          </w:r>
          <w:r w:rsidRPr="00CB623C">
            <w:rPr>
              <w:noProof/>
              <w:sz w:val="20"/>
              <w:lang w:val="en-US"/>
            </w:rPr>
            <w:fldChar w:fldCharType="end"/>
          </w:r>
        </w:p>
      </w:tc>
    </w:tr>
  </w:tbl>
  <w:p w14:paraId="2CBBEF49" w14:textId="77777777" w:rsidR="00841FCC" w:rsidRDefault="00841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5018"/>
    <w:multiLevelType w:val="hybridMultilevel"/>
    <w:tmpl w:val="6A54999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ADF3ECB"/>
    <w:multiLevelType w:val="hybridMultilevel"/>
    <w:tmpl w:val="0E24F53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AFA4E88"/>
    <w:multiLevelType w:val="multilevel"/>
    <w:tmpl w:val="0C0A3816"/>
    <w:lvl w:ilvl="0">
      <w:start w:val="3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B877C13"/>
    <w:multiLevelType w:val="hybridMultilevel"/>
    <w:tmpl w:val="5888DF0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D8B3060"/>
    <w:multiLevelType w:val="hybridMultilevel"/>
    <w:tmpl w:val="0BBCADE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D8D0785"/>
    <w:multiLevelType w:val="hybridMultilevel"/>
    <w:tmpl w:val="3C305DD0"/>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032905"/>
    <w:multiLevelType w:val="hybridMultilevel"/>
    <w:tmpl w:val="CD164FD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10570227"/>
    <w:multiLevelType w:val="hybridMultilevel"/>
    <w:tmpl w:val="9B2EDA64"/>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9516A"/>
    <w:multiLevelType w:val="hybridMultilevel"/>
    <w:tmpl w:val="E4D8B28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46F0AF0"/>
    <w:multiLevelType w:val="hybridMultilevel"/>
    <w:tmpl w:val="C608BAF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160D2C52"/>
    <w:multiLevelType w:val="hybridMultilevel"/>
    <w:tmpl w:val="59CECACC"/>
    <w:lvl w:ilvl="0" w:tplc="AA82ED0E">
      <w:start w:val="1"/>
      <w:numFmt w:val="decimal"/>
      <w:lvlText w:val="%1."/>
      <w:lvlJc w:val="left"/>
      <w:pPr>
        <w:ind w:left="360" w:hanging="360"/>
      </w:pPr>
      <w:rPr>
        <w:b/>
        <w:bCs/>
      </w:rPr>
    </w:lvl>
    <w:lvl w:ilvl="1" w:tplc="AAAE77CE">
      <w:start w:val="2"/>
      <w:numFmt w:val="bullet"/>
      <w:lvlText w:val="-"/>
      <w:lvlJc w:val="left"/>
      <w:pPr>
        <w:ind w:left="1080" w:hanging="360"/>
      </w:pPr>
      <w:rPr>
        <w:rFonts w:ascii="Times New Roman" w:eastAsia="Calibri" w:hAnsi="Times New Roman" w:cs="Times New Roman" w:hint="default"/>
      </w:rPr>
    </w:lvl>
    <w:lvl w:ilvl="2" w:tplc="61F68A9C">
      <w:start w:val="1"/>
      <w:numFmt w:val="lowerLetter"/>
      <w:lvlText w:val="%3)"/>
      <w:lvlJc w:val="left"/>
      <w:pPr>
        <w:ind w:left="1980" w:hanging="360"/>
      </w:pPr>
      <w:rPr>
        <w:rFonts w:hint="default"/>
      </w:rPr>
    </w:lvl>
    <w:lvl w:ilvl="3" w:tplc="CD3E463A">
      <w:numFmt w:val="bullet"/>
      <w:lvlText w:val="–"/>
      <w:lvlJc w:val="left"/>
      <w:pPr>
        <w:ind w:left="2520" w:hanging="360"/>
      </w:pPr>
      <w:rPr>
        <w:rFonts w:ascii="Times New Roman" w:eastAsia="Calibri" w:hAnsi="Times New Roman" w:cs="Times New Roman"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93849"/>
    <w:multiLevelType w:val="hybridMultilevel"/>
    <w:tmpl w:val="FC22609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 w15:restartNumberingAfterBreak="0">
    <w:nsid w:val="1BA37CF3"/>
    <w:multiLevelType w:val="hybridMultilevel"/>
    <w:tmpl w:val="9DF675A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1EB653DE"/>
    <w:multiLevelType w:val="multilevel"/>
    <w:tmpl w:val="7BC48AD2"/>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207D0972"/>
    <w:multiLevelType w:val="hybridMultilevel"/>
    <w:tmpl w:val="049893B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23CF71F6"/>
    <w:multiLevelType w:val="hybridMultilevel"/>
    <w:tmpl w:val="807ED9DA"/>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556DCF"/>
    <w:multiLevelType w:val="hybridMultilevel"/>
    <w:tmpl w:val="EA9AC4D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2BBD3C41"/>
    <w:multiLevelType w:val="hybridMultilevel"/>
    <w:tmpl w:val="2272F0D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D0318A5"/>
    <w:multiLevelType w:val="hybridMultilevel"/>
    <w:tmpl w:val="5C2680D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9" w15:restartNumberingAfterBreak="0">
    <w:nsid w:val="30417BE3"/>
    <w:multiLevelType w:val="hybridMultilevel"/>
    <w:tmpl w:val="E2464A58"/>
    <w:lvl w:ilvl="0" w:tplc="833AC3B6">
      <w:start w:val="1"/>
      <w:numFmt w:val="lowerLetter"/>
      <w:lvlText w:val="%1)"/>
      <w:lvlJc w:val="left"/>
      <w:pPr>
        <w:ind w:left="1429" w:hanging="360"/>
      </w:pPr>
      <w:rPr>
        <w:rFonts w:ascii="Times New Roman" w:hAnsi="Times New Roman" w:cs="Times New Roman"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31CC2614"/>
    <w:multiLevelType w:val="hybridMultilevel"/>
    <w:tmpl w:val="F0FC77E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1" w15:restartNumberingAfterBreak="0">
    <w:nsid w:val="34FB40AD"/>
    <w:multiLevelType w:val="multilevel"/>
    <w:tmpl w:val="63B82764"/>
    <w:lvl w:ilvl="0">
      <w:start w:val="9"/>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lowerLetter"/>
      <w:lvlText w:val="%3)"/>
      <w:lvlJc w:val="left"/>
      <w:pPr>
        <w:ind w:left="1429" w:hanging="360"/>
      </w:p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37086B80"/>
    <w:multiLevelType w:val="hybridMultilevel"/>
    <w:tmpl w:val="21B2FD7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38EC6621"/>
    <w:multiLevelType w:val="hybridMultilevel"/>
    <w:tmpl w:val="BF84A89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3A0105D2"/>
    <w:multiLevelType w:val="hybridMultilevel"/>
    <w:tmpl w:val="AB3A4FCE"/>
    <w:lvl w:ilvl="0" w:tplc="04D26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C53"/>
    <w:multiLevelType w:val="hybridMultilevel"/>
    <w:tmpl w:val="D6BC645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4E567073"/>
    <w:multiLevelType w:val="hybridMultilevel"/>
    <w:tmpl w:val="56AA3A48"/>
    <w:lvl w:ilvl="0" w:tplc="B6DCB3C0">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57CAB"/>
    <w:multiLevelType w:val="hybridMultilevel"/>
    <w:tmpl w:val="D9EA66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8" w15:restartNumberingAfterBreak="0">
    <w:nsid w:val="53A93E28"/>
    <w:multiLevelType w:val="hybridMultilevel"/>
    <w:tmpl w:val="783862D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9" w15:restartNumberingAfterBreak="0">
    <w:nsid w:val="543D00C0"/>
    <w:multiLevelType w:val="hybridMultilevel"/>
    <w:tmpl w:val="FF9CC0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9D4224"/>
    <w:multiLevelType w:val="hybridMultilevel"/>
    <w:tmpl w:val="D4BE1C7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5586426D"/>
    <w:multiLevelType w:val="hybridMultilevel"/>
    <w:tmpl w:val="6D8E51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8090017">
      <w:start w:val="1"/>
      <w:numFmt w:val="lowerLetter"/>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E0339E"/>
    <w:multiLevelType w:val="hybridMultilevel"/>
    <w:tmpl w:val="C1E63254"/>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5D0E1C6C"/>
    <w:multiLevelType w:val="hybridMultilevel"/>
    <w:tmpl w:val="4A10C20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4" w15:restartNumberingAfterBreak="0">
    <w:nsid w:val="60085EDA"/>
    <w:multiLevelType w:val="hybridMultilevel"/>
    <w:tmpl w:val="4C303B4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5" w15:restartNumberingAfterBreak="0">
    <w:nsid w:val="60863FA9"/>
    <w:multiLevelType w:val="hybridMultilevel"/>
    <w:tmpl w:val="341695F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8090017">
      <w:start w:val="1"/>
      <w:numFmt w:val="lowerLetter"/>
      <w:lvlText w:val="%3)"/>
      <w:lvlJc w:val="left"/>
      <w:pPr>
        <w:ind w:left="1429"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61FF3563"/>
    <w:multiLevelType w:val="hybridMultilevel"/>
    <w:tmpl w:val="BEFEC97E"/>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7" w15:restartNumberingAfterBreak="0">
    <w:nsid w:val="6ADB2E85"/>
    <w:multiLevelType w:val="hybridMultilevel"/>
    <w:tmpl w:val="B8729A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9B2DB5"/>
    <w:multiLevelType w:val="hybridMultilevel"/>
    <w:tmpl w:val="028AE1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312256FE">
      <w:start w:val="1"/>
      <w:numFmt w:val="lowerLetter"/>
      <w:lvlText w:val="%3)"/>
      <w:lvlJc w:val="left"/>
      <w:pPr>
        <w:ind w:left="1429" w:hanging="360"/>
      </w:pPr>
      <w:rPr>
        <w:rFonts w:ascii="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8220D6"/>
    <w:multiLevelType w:val="multilevel"/>
    <w:tmpl w:val="A6D6D2BA"/>
    <w:lvl w:ilvl="0">
      <w:start w:val="28"/>
      <w:numFmt w:val="decimal"/>
      <w:lvlText w:val="%1."/>
      <w:lvlJc w:val="left"/>
      <w:pPr>
        <w:ind w:left="560" w:hanging="560"/>
      </w:pPr>
      <w:rPr>
        <w:rFonts w:hint="default"/>
        <w:b/>
        <w:bCs/>
      </w:rPr>
    </w:lvl>
    <w:lvl w:ilvl="1">
      <w:start w:val="1"/>
      <w:numFmt w:val="decimal"/>
      <w:lvlText w:val="%1.%2."/>
      <w:lvlJc w:val="left"/>
      <w:pPr>
        <w:ind w:left="1429" w:hanging="72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71325FF9"/>
    <w:multiLevelType w:val="hybridMultilevel"/>
    <w:tmpl w:val="5636ADE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1" w15:restartNumberingAfterBreak="0">
    <w:nsid w:val="798D7B2E"/>
    <w:multiLevelType w:val="hybridMultilevel"/>
    <w:tmpl w:val="F2BEFCD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2" w15:restartNumberingAfterBreak="0">
    <w:nsid w:val="7A4D29F0"/>
    <w:multiLevelType w:val="multilevel"/>
    <w:tmpl w:val="FC527A46"/>
    <w:lvl w:ilvl="0">
      <w:start w:val="27"/>
      <w:numFmt w:val="decimal"/>
      <w:lvlText w:val="%1."/>
      <w:lvlJc w:val="left"/>
      <w:pPr>
        <w:ind w:left="560" w:hanging="560"/>
      </w:pPr>
      <w:rPr>
        <w:rFonts w:hint="default"/>
      </w:rPr>
    </w:lvl>
    <w:lvl w:ilvl="1">
      <w:start w:val="1"/>
      <w:numFmt w:val="decimal"/>
      <w:lvlText w:val="%1.%2."/>
      <w:lvlJc w:val="left"/>
      <w:pPr>
        <w:ind w:left="1429" w:hanging="72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D8B1308"/>
    <w:multiLevelType w:val="hybridMultilevel"/>
    <w:tmpl w:val="B958DC4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4" w15:restartNumberingAfterBreak="0">
    <w:nsid w:val="7E8178B0"/>
    <w:multiLevelType w:val="hybridMultilevel"/>
    <w:tmpl w:val="79AC4D0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717241622">
    <w:abstractNumId w:val="10"/>
  </w:num>
  <w:num w:numId="2" w16cid:durableId="678042158">
    <w:abstractNumId w:val="42"/>
  </w:num>
  <w:num w:numId="3" w16cid:durableId="2043822073">
    <w:abstractNumId w:val="39"/>
  </w:num>
  <w:num w:numId="4" w16cid:durableId="236676773">
    <w:abstractNumId w:val="2"/>
  </w:num>
  <w:num w:numId="5" w16cid:durableId="179514289">
    <w:abstractNumId w:val="24"/>
  </w:num>
  <w:num w:numId="6" w16cid:durableId="561016903">
    <w:abstractNumId w:val="14"/>
  </w:num>
  <w:num w:numId="7" w16cid:durableId="1260411036">
    <w:abstractNumId w:val="15"/>
  </w:num>
  <w:num w:numId="8" w16cid:durableId="1647778714">
    <w:abstractNumId w:val="5"/>
  </w:num>
  <w:num w:numId="9" w16cid:durableId="1779253333">
    <w:abstractNumId w:val="21"/>
  </w:num>
  <w:num w:numId="10" w16cid:durableId="576017655">
    <w:abstractNumId w:val="13"/>
  </w:num>
  <w:num w:numId="11" w16cid:durableId="1867207940">
    <w:abstractNumId w:val="28"/>
  </w:num>
  <w:num w:numId="12" w16cid:durableId="31616007">
    <w:abstractNumId w:val="4"/>
  </w:num>
  <w:num w:numId="13" w16cid:durableId="1099905629">
    <w:abstractNumId w:val="27"/>
  </w:num>
  <w:num w:numId="14" w16cid:durableId="1680234147">
    <w:abstractNumId w:val="41"/>
  </w:num>
  <w:num w:numId="15" w16cid:durableId="1628857591">
    <w:abstractNumId w:val="12"/>
  </w:num>
  <w:num w:numId="16" w16cid:durableId="1404402436">
    <w:abstractNumId w:val="17"/>
  </w:num>
  <w:num w:numId="17" w16cid:durableId="693925676">
    <w:abstractNumId w:val="20"/>
  </w:num>
  <w:num w:numId="18" w16cid:durableId="871647058">
    <w:abstractNumId w:val="30"/>
  </w:num>
  <w:num w:numId="19" w16cid:durableId="1963152190">
    <w:abstractNumId w:val="16"/>
  </w:num>
  <w:num w:numId="20" w16cid:durableId="1722745569">
    <w:abstractNumId w:val="22"/>
  </w:num>
  <w:num w:numId="21" w16cid:durableId="893926838">
    <w:abstractNumId w:val="19"/>
  </w:num>
  <w:num w:numId="22" w16cid:durableId="1804810359">
    <w:abstractNumId w:val="43"/>
  </w:num>
  <w:num w:numId="23" w16cid:durableId="1292705569">
    <w:abstractNumId w:val="9"/>
  </w:num>
  <w:num w:numId="24" w16cid:durableId="249780605">
    <w:abstractNumId w:val="33"/>
  </w:num>
  <w:num w:numId="25" w16cid:durableId="2122718534">
    <w:abstractNumId w:val="0"/>
  </w:num>
  <w:num w:numId="26" w16cid:durableId="2136369065">
    <w:abstractNumId w:val="44"/>
  </w:num>
  <w:num w:numId="27" w16cid:durableId="1869249971">
    <w:abstractNumId w:val="35"/>
  </w:num>
  <w:num w:numId="28" w16cid:durableId="1423380252">
    <w:abstractNumId w:val="34"/>
  </w:num>
  <w:num w:numId="29" w16cid:durableId="2026051515">
    <w:abstractNumId w:val="7"/>
  </w:num>
  <w:num w:numId="30" w16cid:durableId="267809481">
    <w:abstractNumId w:val="26"/>
  </w:num>
  <w:num w:numId="31" w16cid:durableId="1946958678">
    <w:abstractNumId w:val="3"/>
  </w:num>
  <w:num w:numId="32" w16cid:durableId="1955558129">
    <w:abstractNumId w:val="37"/>
  </w:num>
  <w:num w:numId="33" w16cid:durableId="865487675">
    <w:abstractNumId w:val="38"/>
  </w:num>
  <w:num w:numId="34" w16cid:durableId="1450201775">
    <w:abstractNumId w:val="29"/>
  </w:num>
  <w:num w:numId="35" w16cid:durableId="583684462">
    <w:abstractNumId w:val="31"/>
  </w:num>
  <w:num w:numId="36" w16cid:durableId="1149205155">
    <w:abstractNumId w:val="6"/>
  </w:num>
  <w:num w:numId="37" w16cid:durableId="150565891">
    <w:abstractNumId w:val="8"/>
  </w:num>
  <w:num w:numId="38" w16cid:durableId="1993633783">
    <w:abstractNumId w:val="11"/>
  </w:num>
  <w:num w:numId="39" w16cid:durableId="1061640074">
    <w:abstractNumId w:val="1"/>
  </w:num>
  <w:num w:numId="40" w16cid:durableId="881554360">
    <w:abstractNumId w:val="18"/>
  </w:num>
  <w:num w:numId="41" w16cid:durableId="2135366789">
    <w:abstractNumId w:val="32"/>
  </w:num>
  <w:num w:numId="42" w16cid:durableId="191305076">
    <w:abstractNumId w:val="23"/>
  </w:num>
  <w:num w:numId="43" w16cid:durableId="153304414">
    <w:abstractNumId w:val="40"/>
  </w:num>
  <w:num w:numId="44" w16cid:durableId="1216433719">
    <w:abstractNumId w:val="36"/>
  </w:num>
  <w:num w:numId="45" w16cid:durableId="78546193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466"/>
    <w:rsid w:val="00002D86"/>
    <w:rsid w:val="00003728"/>
    <w:rsid w:val="000039C1"/>
    <w:rsid w:val="00004400"/>
    <w:rsid w:val="00004FE4"/>
    <w:rsid w:val="000057EE"/>
    <w:rsid w:val="00006AF7"/>
    <w:rsid w:val="0000705C"/>
    <w:rsid w:val="000072D7"/>
    <w:rsid w:val="0000758C"/>
    <w:rsid w:val="00010BDF"/>
    <w:rsid w:val="00010CFF"/>
    <w:rsid w:val="00012363"/>
    <w:rsid w:val="000136BC"/>
    <w:rsid w:val="0001641B"/>
    <w:rsid w:val="0001790B"/>
    <w:rsid w:val="00021543"/>
    <w:rsid w:val="000220AD"/>
    <w:rsid w:val="00025201"/>
    <w:rsid w:val="00025F8A"/>
    <w:rsid w:val="00026D32"/>
    <w:rsid w:val="00030926"/>
    <w:rsid w:val="0003149F"/>
    <w:rsid w:val="00031F67"/>
    <w:rsid w:val="0003213E"/>
    <w:rsid w:val="0003407D"/>
    <w:rsid w:val="000342F8"/>
    <w:rsid w:val="0003568A"/>
    <w:rsid w:val="00035B5E"/>
    <w:rsid w:val="00037A0A"/>
    <w:rsid w:val="00040C9B"/>
    <w:rsid w:val="000419BE"/>
    <w:rsid w:val="0005220E"/>
    <w:rsid w:val="00052557"/>
    <w:rsid w:val="000528B2"/>
    <w:rsid w:val="00052DC2"/>
    <w:rsid w:val="000569BF"/>
    <w:rsid w:val="00056CC1"/>
    <w:rsid w:val="00056EB1"/>
    <w:rsid w:val="000637BB"/>
    <w:rsid w:val="00064AE7"/>
    <w:rsid w:val="00066101"/>
    <w:rsid w:val="00066177"/>
    <w:rsid w:val="00070B2A"/>
    <w:rsid w:val="000711BA"/>
    <w:rsid w:val="00072295"/>
    <w:rsid w:val="00072EE4"/>
    <w:rsid w:val="00072FBB"/>
    <w:rsid w:val="00073962"/>
    <w:rsid w:val="00073FCB"/>
    <w:rsid w:val="00075781"/>
    <w:rsid w:val="00076741"/>
    <w:rsid w:val="00076830"/>
    <w:rsid w:val="00077DC1"/>
    <w:rsid w:val="00077F48"/>
    <w:rsid w:val="0008214C"/>
    <w:rsid w:val="00082EAD"/>
    <w:rsid w:val="00083317"/>
    <w:rsid w:val="000838F0"/>
    <w:rsid w:val="00084732"/>
    <w:rsid w:val="00084B97"/>
    <w:rsid w:val="00084F39"/>
    <w:rsid w:val="000865D6"/>
    <w:rsid w:val="00090A79"/>
    <w:rsid w:val="000910A9"/>
    <w:rsid w:val="00091C58"/>
    <w:rsid w:val="0009493A"/>
    <w:rsid w:val="000961F6"/>
    <w:rsid w:val="000968CA"/>
    <w:rsid w:val="00096BB3"/>
    <w:rsid w:val="000A3510"/>
    <w:rsid w:val="000A42FB"/>
    <w:rsid w:val="000A6BB9"/>
    <w:rsid w:val="000A70F1"/>
    <w:rsid w:val="000A7218"/>
    <w:rsid w:val="000A799A"/>
    <w:rsid w:val="000A7DF7"/>
    <w:rsid w:val="000B12CD"/>
    <w:rsid w:val="000B2414"/>
    <w:rsid w:val="000B37DE"/>
    <w:rsid w:val="000B509A"/>
    <w:rsid w:val="000B6679"/>
    <w:rsid w:val="000B6DCF"/>
    <w:rsid w:val="000C1F21"/>
    <w:rsid w:val="000C4A02"/>
    <w:rsid w:val="000C6217"/>
    <w:rsid w:val="000C686D"/>
    <w:rsid w:val="000C72FB"/>
    <w:rsid w:val="000D2B6E"/>
    <w:rsid w:val="000D44CB"/>
    <w:rsid w:val="000D4EE8"/>
    <w:rsid w:val="000D5FC1"/>
    <w:rsid w:val="000E147B"/>
    <w:rsid w:val="000E23A7"/>
    <w:rsid w:val="000E34B5"/>
    <w:rsid w:val="000E43DD"/>
    <w:rsid w:val="000E5E20"/>
    <w:rsid w:val="000E617E"/>
    <w:rsid w:val="000F0F6D"/>
    <w:rsid w:val="000F0F83"/>
    <w:rsid w:val="000F172A"/>
    <w:rsid w:val="000F4ACC"/>
    <w:rsid w:val="000F5683"/>
    <w:rsid w:val="000F66EA"/>
    <w:rsid w:val="000F6EFB"/>
    <w:rsid w:val="00100452"/>
    <w:rsid w:val="00100F20"/>
    <w:rsid w:val="00103D14"/>
    <w:rsid w:val="00104374"/>
    <w:rsid w:val="00105B3D"/>
    <w:rsid w:val="00105CF2"/>
    <w:rsid w:val="0010630F"/>
    <w:rsid w:val="001073A1"/>
    <w:rsid w:val="00107917"/>
    <w:rsid w:val="00110FF4"/>
    <w:rsid w:val="001126A5"/>
    <w:rsid w:val="00114ABB"/>
    <w:rsid w:val="00115348"/>
    <w:rsid w:val="00117DDC"/>
    <w:rsid w:val="001206C6"/>
    <w:rsid w:val="001211EF"/>
    <w:rsid w:val="00121F1B"/>
    <w:rsid w:val="00123C70"/>
    <w:rsid w:val="001241F9"/>
    <w:rsid w:val="00124413"/>
    <w:rsid w:val="0012501C"/>
    <w:rsid w:val="001250BA"/>
    <w:rsid w:val="00127087"/>
    <w:rsid w:val="00130129"/>
    <w:rsid w:val="001307A5"/>
    <w:rsid w:val="0013182C"/>
    <w:rsid w:val="00131886"/>
    <w:rsid w:val="001318D1"/>
    <w:rsid w:val="00131B6F"/>
    <w:rsid w:val="00131BBF"/>
    <w:rsid w:val="00132301"/>
    <w:rsid w:val="00136452"/>
    <w:rsid w:val="0013784B"/>
    <w:rsid w:val="00137A8F"/>
    <w:rsid w:val="00140772"/>
    <w:rsid w:val="00145CA2"/>
    <w:rsid w:val="00146226"/>
    <w:rsid w:val="00146833"/>
    <w:rsid w:val="00147C05"/>
    <w:rsid w:val="00147EB2"/>
    <w:rsid w:val="00147F1E"/>
    <w:rsid w:val="001504DF"/>
    <w:rsid w:val="00150B9B"/>
    <w:rsid w:val="0015234B"/>
    <w:rsid w:val="00153DC7"/>
    <w:rsid w:val="00153FAE"/>
    <w:rsid w:val="001541F5"/>
    <w:rsid w:val="001544DC"/>
    <w:rsid w:val="001545D9"/>
    <w:rsid w:val="00154FC5"/>
    <w:rsid w:val="00154FFA"/>
    <w:rsid w:val="00156CBB"/>
    <w:rsid w:val="00157EE8"/>
    <w:rsid w:val="00162301"/>
    <w:rsid w:val="001625BA"/>
    <w:rsid w:val="001640B1"/>
    <w:rsid w:val="00164C4B"/>
    <w:rsid w:val="001658F6"/>
    <w:rsid w:val="00166688"/>
    <w:rsid w:val="00166707"/>
    <w:rsid w:val="00166CDD"/>
    <w:rsid w:val="00172114"/>
    <w:rsid w:val="0017300D"/>
    <w:rsid w:val="00173FEF"/>
    <w:rsid w:val="001747A0"/>
    <w:rsid w:val="00174D01"/>
    <w:rsid w:val="0017602E"/>
    <w:rsid w:val="00176700"/>
    <w:rsid w:val="00177232"/>
    <w:rsid w:val="00180B42"/>
    <w:rsid w:val="00180CDC"/>
    <w:rsid w:val="00181DB6"/>
    <w:rsid w:val="00182FC8"/>
    <w:rsid w:val="001830D9"/>
    <w:rsid w:val="00183D0E"/>
    <w:rsid w:val="00183F58"/>
    <w:rsid w:val="00185B65"/>
    <w:rsid w:val="0019267D"/>
    <w:rsid w:val="001926BA"/>
    <w:rsid w:val="00192F87"/>
    <w:rsid w:val="00194C34"/>
    <w:rsid w:val="001959CF"/>
    <w:rsid w:val="00196621"/>
    <w:rsid w:val="00197651"/>
    <w:rsid w:val="0019765C"/>
    <w:rsid w:val="0019786F"/>
    <w:rsid w:val="001A0A46"/>
    <w:rsid w:val="001A46CF"/>
    <w:rsid w:val="001A48B6"/>
    <w:rsid w:val="001A4C0C"/>
    <w:rsid w:val="001A4D54"/>
    <w:rsid w:val="001A7E2F"/>
    <w:rsid w:val="001B0487"/>
    <w:rsid w:val="001B0A65"/>
    <w:rsid w:val="001B0B2A"/>
    <w:rsid w:val="001B0C7C"/>
    <w:rsid w:val="001B1ED5"/>
    <w:rsid w:val="001B42E2"/>
    <w:rsid w:val="001B5E77"/>
    <w:rsid w:val="001B6E23"/>
    <w:rsid w:val="001B70F9"/>
    <w:rsid w:val="001B7992"/>
    <w:rsid w:val="001B7E7A"/>
    <w:rsid w:val="001C0208"/>
    <w:rsid w:val="001C1AC1"/>
    <w:rsid w:val="001C2B4E"/>
    <w:rsid w:val="001C2C95"/>
    <w:rsid w:val="001C326C"/>
    <w:rsid w:val="001C4EA0"/>
    <w:rsid w:val="001C5A22"/>
    <w:rsid w:val="001C7FFB"/>
    <w:rsid w:val="001D0807"/>
    <w:rsid w:val="001D0D48"/>
    <w:rsid w:val="001D1D7E"/>
    <w:rsid w:val="001D28E3"/>
    <w:rsid w:val="001D4C9D"/>
    <w:rsid w:val="001D57EF"/>
    <w:rsid w:val="001D5DE1"/>
    <w:rsid w:val="001E0520"/>
    <w:rsid w:val="001E0DB0"/>
    <w:rsid w:val="001E283A"/>
    <w:rsid w:val="001E3348"/>
    <w:rsid w:val="001E45BD"/>
    <w:rsid w:val="001E638A"/>
    <w:rsid w:val="001E77E0"/>
    <w:rsid w:val="001F0A7B"/>
    <w:rsid w:val="001F135B"/>
    <w:rsid w:val="001F183D"/>
    <w:rsid w:val="001F1C3C"/>
    <w:rsid w:val="001F1CE4"/>
    <w:rsid w:val="001F2872"/>
    <w:rsid w:val="001F495E"/>
    <w:rsid w:val="001F4AB7"/>
    <w:rsid w:val="001F54CB"/>
    <w:rsid w:val="001F5870"/>
    <w:rsid w:val="00201765"/>
    <w:rsid w:val="00202101"/>
    <w:rsid w:val="00203440"/>
    <w:rsid w:val="00203952"/>
    <w:rsid w:val="00206C9F"/>
    <w:rsid w:val="0020741B"/>
    <w:rsid w:val="00207CDF"/>
    <w:rsid w:val="00210E9A"/>
    <w:rsid w:val="00213F09"/>
    <w:rsid w:val="0021625B"/>
    <w:rsid w:val="002164B8"/>
    <w:rsid w:val="002203CE"/>
    <w:rsid w:val="0022221C"/>
    <w:rsid w:val="00223428"/>
    <w:rsid w:val="0022378A"/>
    <w:rsid w:val="00226446"/>
    <w:rsid w:val="0022779F"/>
    <w:rsid w:val="00231E88"/>
    <w:rsid w:val="0023290B"/>
    <w:rsid w:val="00232AC9"/>
    <w:rsid w:val="00232FBC"/>
    <w:rsid w:val="00234629"/>
    <w:rsid w:val="0023580A"/>
    <w:rsid w:val="00241024"/>
    <w:rsid w:val="002441CF"/>
    <w:rsid w:val="0024571D"/>
    <w:rsid w:val="00246198"/>
    <w:rsid w:val="0025000D"/>
    <w:rsid w:val="002500BB"/>
    <w:rsid w:val="00250AC9"/>
    <w:rsid w:val="00250ECE"/>
    <w:rsid w:val="002510EE"/>
    <w:rsid w:val="002517DA"/>
    <w:rsid w:val="00252519"/>
    <w:rsid w:val="00252E58"/>
    <w:rsid w:val="002543A8"/>
    <w:rsid w:val="00254AFA"/>
    <w:rsid w:val="00254D5F"/>
    <w:rsid w:val="00254D8E"/>
    <w:rsid w:val="002560E7"/>
    <w:rsid w:val="00256F2C"/>
    <w:rsid w:val="00261691"/>
    <w:rsid w:val="00263489"/>
    <w:rsid w:val="002640EB"/>
    <w:rsid w:val="00265E17"/>
    <w:rsid w:val="00266FE9"/>
    <w:rsid w:val="002678D0"/>
    <w:rsid w:val="002724CE"/>
    <w:rsid w:val="002726A5"/>
    <w:rsid w:val="00273166"/>
    <w:rsid w:val="002742FC"/>
    <w:rsid w:val="002747BD"/>
    <w:rsid w:val="002753BD"/>
    <w:rsid w:val="00275E36"/>
    <w:rsid w:val="00276F3A"/>
    <w:rsid w:val="002810C9"/>
    <w:rsid w:val="00286311"/>
    <w:rsid w:val="0028673A"/>
    <w:rsid w:val="002879CC"/>
    <w:rsid w:val="00287D10"/>
    <w:rsid w:val="00287E17"/>
    <w:rsid w:val="00290EED"/>
    <w:rsid w:val="00291EF6"/>
    <w:rsid w:val="00294164"/>
    <w:rsid w:val="00294727"/>
    <w:rsid w:val="002948D1"/>
    <w:rsid w:val="0029529E"/>
    <w:rsid w:val="002954EF"/>
    <w:rsid w:val="00296FAD"/>
    <w:rsid w:val="00297834"/>
    <w:rsid w:val="00297C6B"/>
    <w:rsid w:val="002A0E96"/>
    <w:rsid w:val="002A2577"/>
    <w:rsid w:val="002A423A"/>
    <w:rsid w:val="002A44A4"/>
    <w:rsid w:val="002A4C03"/>
    <w:rsid w:val="002A4D10"/>
    <w:rsid w:val="002A565D"/>
    <w:rsid w:val="002A5798"/>
    <w:rsid w:val="002A5C99"/>
    <w:rsid w:val="002A7258"/>
    <w:rsid w:val="002A7A1C"/>
    <w:rsid w:val="002B09B7"/>
    <w:rsid w:val="002B19AD"/>
    <w:rsid w:val="002B2CE4"/>
    <w:rsid w:val="002B2F34"/>
    <w:rsid w:val="002B3765"/>
    <w:rsid w:val="002B449D"/>
    <w:rsid w:val="002B5DF0"/>
    <w:rsid w:val="002B5FE3"/>
    <w:rsid w:val="002B6871"/>
    <w:rsid w:val="002B759C"/>
    <w:rsid w:val="002B7BEB"/>
    <w:rsid w:val="002B7D4D"/>
    <w:rsid w:val="002C00B7"/>
    <w:rsid w:val="002C0347"/>
    <w:rsid w:val="002C17B7"/>
    <w:rsid w:val="002C3862"/>
    <w:rsid w:val="002C4849"/>
    <w:rsid w:val="002C4C7B"/>
    <w:rsid w:val="002C57EF"/>
    <w:rsid w:val="002C6F9B"/>
    <w:rsid w:val="002C7388"/>
    <w:rsid w:val="002D0D71"/>
    <w:rsid w:val="002D2051"/>
    <w:rsid w:val="002D22D5"/>
    <w:rsid w:val="002D3572"/>
    <w:rsid w:val="002D3AFE"/>
    <w:rsid w:val="002D3DE5"/>
    <w:rsid w:val="002D444F"/>
    <w:rsid w:val="002D4CDC"/>
    <w:rsid w:val="002D50AD"/>
    <w:rsid w:val="002D685E"/>
    <w:rsid w:val="002D696B"/>
    <w:rsid w:val="002D7F69"/>
    <w:rsid w:val="002E217E"/>
    <w:rsid w:val="002E5645"/>
    <w:rsid w:val="002E5961"/>
    <w:rsid w:val="002E5BA3"/>
    <w:rsid w:val="002E6064"/>
    <w:rsid w:val="002F0667"/>
    <w:rsid w:val="002F2832"/>
    <w:rsid w:val="00300059"/>
    <w:rsid w:val="003000C7"/>
    <w:rsid w:val="00301910"/>
    <w:rsid w:val="0030296C"/>
    <w:rsid w:val="00302975"/>
    <w:rsid w:val="003047D1"/>
    <w:rsid w:val="00305935"/>
    <w:rsid w:val="00306614"/>
    <w:rsid w:val="00307662"/>
    <w:rsid w:val="003076EE"/>
    <w:rsid w:val="00307F2E"/>
    <w:rsid w:val="00307FC7"/>
    <w:rsid w:val="00310185"/>
    <w:rsid w:val="00313140"/>
    <w:rsid w:val="00313C5C"/>
    <w:rsid w:val="0031420B"/>
    <w:rsid w:val="00315CB3"/>
    <w:rsid w:val="00316662"/>
    <w:rsid w:val="00320F1E"/>
    <w:rsid w:val="003245ED"/>
    <w:rsid w:val="00325253"/>
    <w:rsid w:val="00326193"/>
    <w:rsid w:val="0032743D"/>
    <w:rsid w:val="003279C2"/>
    <w:rsid w:val="00331092"/>
    <w:rsid w:val="0033149D"/>
    <w:rsid w:val="003319A1"/>
    <w:rsid w:val="00332FA2"/>
    <w:rsid w:val="00333105"/>
    <w:rsid w:val="00333B9E"/>
    <w:rsid w:val="003354FF"/>
    <w:rsid w:val="00337D05"/>
    <w:rsid w:val="00337DB7"/>
    <w:rsid w:val="00337E82"/>
    <w:rsid w:val="00340709"/>
    <w:rsid w:val="00340937"/>
    <w:rsid w:val="00340CFC"/>
    <w:rsid w:val="003445BF"/>
    <w:rsid w:val="003448E5"/>
    <w:rsid w:val="00344964"/>
    <w:rsid w:val="00344F74"/>
    <w:rsid w:val="00346908"/>
    <w:rsid w:val="003477EB"/>
    <w:rsid w:val="00350881"/>
    <w:rsid w:val="0035289E"/>
    <w:rsid w:val="00356044"/>
    <w:rsid w:val="00357BF1"/>
    <w:rsid w:val="0036119E"/>
    <w:rsid w:val="00361AB4"/>
    <w:rsid w:val="0036357E"/>
    <w:rsid w:val="00363AE9"/>
    <w:rsid w:val="003647C4"/>
    <w:rsid w:val="00364D48"/>
    <w:rsid w:val="00365C92"/>
    <w:rsid w:val="00365FE6"/>
    <w:rsid w:val="00367F35"/>
    <w:rsid w:val="003702ED"/>
    <w:rsid w:val="00374E6C"/>
    <w:rsid w:val="0037500C"/>
    <w:rsid w:val="00380843"/>
    <w:rsid w:val="00380A45"/>
    <w:rsid w:val="00380C5D"/>
    <w:rsid w:val="00380EBD"/>
    <w:rsid w:val="003835A0"/>
    <w:rsid w:val="00384B5B"/>
    <w:rsid w:val="00385C1E"/>
    <w:rsid w:val="00385C6F"/>
    <w:rsid w:val="00385FC0"/>
    <w:rsid w:val="00386655"/>
    <w:rsid w:val="00387A30"/>
    <w:rsid w:val="00387F96"/>
    <w:rsid w:val="00391C16"/>
    <w:rsid w:val="00394245"/>
    <w:rsid w:val="00397B30"/>
    <w:rsid w:val="003A2931"/>
    <w:rsid w:val="003A57B1"/>
    <w:rsid w:val="003A67B3"/>
    <w:rsid w:val="003A6E60"/>
    <w:rsid w:val="003A73AB"/>
    <w:rsid w:val="003B0255"/>
    <w:rsid w:val="003B0876"/>
    <w:rsid w:val="003B10F5"/>
    <w:rsid w:val="003B1BC7"/>
    <w:rsid w:val="003B3B73"/>
    <w:rsid w:val="003B508B"/>
    <w:rsid w:val="003B5640"/>
    <w:rsid w:val="003B5CBB"/>
    <w:rsid w:val="003B5E4D"/>
    <w:rsid w:val="003B697B"/>
    <w:rsid w:val="003B72C3"/>
    <w:rsid w:val="003B781C"/>
    <w:rsid w:val="003B79E1"/>
    <w:rsid w:val="003C191C"/>
    <w:rsid w:val="003C3267"/>
    <w:rsid w:val="003C3E73"/>
    <w:rsid w:val="003C46E7"/>
    <w:rsid w:val="003C4FDB"/>
    <w:rsid w:val="003C4FE2"/>
    <w:rsid w:val="003C5FD9"/>
    <w:rsid w:val="003D00A3"/>
    <w:rsid w:val="003D46BF"/>
    <w:rsid w:val="003D51DE"/>
    <w:rsid w:val="003D74B2"/>
    <w:rsid w:val="003D7566"/>
    <w:rsid w:val="003D7576"/>
    <w:rsid w:val="003E059C"/>
    <w:rsid w:val="003E34DB"/>
    <w:rsid w:val="003E7AE4"/>
    <w:rsid w:val="003E7E43"/>
    <w:rsid w:val="003F02CB"/>
    <w:rsid w:val="003F1A01"/>
    <w:rsid w:val="003F3295"/>
    <w:rsid w:val="003F3D6C"/>
    <w:rsid w:val="003F4880"/>
    <w:rsid w:val="003F50AB"/>
    <w:rsid w:val="003F5726"/>
    <w:rsid w:val="003F6870"/>
    <w:rsid w:val="00400182"/>
    <w:rsid w:val="00403342"/>
    <w:rsid w:val="0040378F"/>
    <w:rsid w:val="0040564D"/>
    <w:rsid w:val="00406904"/>
    <w:rsid w:val="004074B2"/>
    <w:rsid w:val="00410EF9"/>
    <w:rsid w:val="004114E1"/>
    <w:rsid w:val="004115AC"/>
    <w:rsid w:val="00412F35"/>
    <w:rsid w:val="00413CD9"/>
    <w:rsid w:val="004154E0"/>
    <w:rsid w:val="00415695"/>
    <w:rsid w:val="00415DD5"/>
    <w:rsid w:val="00416E4F"/>
    <w:rsid w:val="00417355"/>
    <w:rsid w:val="00421690"/>
    <w:rsid w:val="00421F5E"/>
    <w:rsid w:val="00424772"/>
    <w:rsid w:val="00424BCF"/>
    <w:rsid w:val="00424FBA"/>
    <w:rsid w:val="004258C6"/>
    <w:rsid w:val="004279E6"/>
    <w:rsid w:val="004305C3"/>
    <w:rsid w:val="00432D01"/>
    <w:rsid w:val="00432E65"/>
    <w:rsid w:val="00433211"/>
    <w:rsid w:val="004337E0"/>
    <w:rsid w:val="00433D75"/>
    <w:rsid w:val="00433FC6"/>
    <w:rsid w:val="00436964"/>
    <w:rsid w:val="004370BB"/>
    <w:rsid w:val="00443BB7"/>
    <w:rsid w:val="00443E59"/>
    <w:rsid w:val="0044442C"/>
    <w:rsid w:val="00444ED3"/>
    <w:rsid w:val="00451189"/>
    <w:rsid w:val="0045230E"/>
    <w:rsid w:val="00453BF1"/>
    <w:rsid w:val="00454A03"/>
    <w:rsid w:val="00454D97"/>
    <w:rsid w:val="004619BD"/>
    <w:rsid w:val="004627C3"/>
    <w:rsid w:val="00463CC6"/>
    <w:rsid w:val="00464537"/>
    <w:rsid w:val="00465EC8"/>
    <w:rsid w:val="00470332"/>
    <w:rsid w:val="004721AE"/>
    <w:rsid w:val="0047235A"/>
    <w:rsid w:val="004744BE"/>
    <w:rsid w:val="004744DA"/>
    <w:rsid w:val="00474CC5"/>
    <w:rsid w:val="00477DF0"/>
    <w:rsid w:val="004825E2"/>
    <w:rsid w:val="00484CF7"/>
    <w:rsid w:val="0048733F"/>
    <w:rsid w:val="00490118"/>
    <w:rsid w:val="0049094A"/>
    <w:rsid w:val="00492C55"/>
    <w:rsid w:val="00492D41"/>
    <w:rsid w:val="00492FC7"/>
    <w:rsid w:val="004945A9"/>
    <w:rsid w:val="00495DE9"/>
    <w:rsid w:val="004977D9"/>
    <w:rsid w:val="004A0DA3"/>
    <w:rsid w:val="004A44F6"/>
    <w:rsid w:val="004A7C05"/>
    <w:rsid w:val="004B2717"/>
    <w:rsid w:val="004B31C7"/>
    <w:rsid w:val="004B4CDB"/>
    <w:rsid w:val="004B5167"/>
    <w:rsid w:val="004B5795"/>
    <w:rsid w:val="004B6F4E"/>
    <w:rsid w:val="004B7158"/>
    <w:rsid w:val="004C0191"/>
    <w:rsid w:val="004C0344"/>
    <w:rsid w:val="004C1DCA"/>
    <w:rsid w:val="004C36B0"/>
    <w:rsid w:val="004C5339"/>
    <w:rsid w:val="004C7E94"/>
    <w:rsid w:val="004C7F3E"/>
    <w:rsid w:val="004D02E9"/>
    <w:rsid w:val="004D05FF"/>
    <w:rsid w:val="004D1DE7"/>
    <w:rsid w:val="004D25B6"/>
    <w:rsid w:val="004D3AE9"/>
    <w:rsid w:val="004D568B"/>
    <w:rsid w:val="004D5A2D"/>
    <w:rsid w:val="004D64CA"/>
    <w:rsid w:val="004D6B16"/>
    <w:rsid w:val="004D720F"/>
    <w:rsid w:val="004D7FB7"/>
    <w:rsid w:val="004E1119"/>
    <w:rsid w:val="004E3310"/>
    <w:rsid w:val="004E4F94"/>
    <w:rsid w:val="004E56E5"/>
    <w:rsid w:val="004E73CA"/>
    <w:rsid w:val="004E76CF"/>
    <w:rsid w:val="004E7763"/>
    <w:rsid w:val="004E7D03"/>
    <w:rsid w:val="004F004B"/>
    <w:rsid w:val="004F04DC"/>
    <w:rsid w:val="004F1388"/>
    <w:rsid w:val="004F2FEE"/>
    <w:rsid w:val="004F39A5"/>
    <w:rsid w:val="004F44BD"/>
    <w:rsid w:val="004F4A90"/>
    <w:rsid w:val="004F65F5"/>
    <w:rsid w:val="004F6EFA"/>
    <w:rsid w:val="00501D18"/>
    <w:rsid w:val="00501EF8"/>
    <w:rsid w:val="005027D4"/>
    <w:rsid w:val="00502E2A"/>
    <w:rsid w:val="00504F97"/>
    <w:rsid w:val="005051CB"/>
    <w:rsid w:val="00506B2E"/>
    <w:rsid w:val="00506E04"/>
    <w:rsid w:val="005075B9"/>
    <w:rsid w:val="005106B4"/>
    <w:rsid w:val="00511502"/>
    <w:rsid w:val="0051181A"/>
    <w:rsid w:val="00511EB4"/>
    <w:rsid w:val="00512721"/>
    <w:rsid w:val="0051446E"/>
    <w:rsid w:val="0051517B"/>
    <w:rsid w:val="0051557B"/>
    <w:rsid w:val="0051643B"/>
    <w:rsid w:val="00516B6D"/>
    <w:rsid w:val="00516F65"/>
    <w:rsid w:val="00517838"/>
    <w:rsid w:val="00517DE4"/>
    <w:rsid w:val="00517F2E"/>
    <w:rsid w:val="0052007B"/>
    <w:rsid w:val="005200AB"/>
    <w:rsid w:val="00520BF0"/>
    <w:rsid w:val="00520DB7"/>
    <w:rsid w:val="00521907"/>
    <w:rsid w:val="00521F30"/>
    <w:rsid w:val="005237D8"/>
    <w:rsid w:val="005246F5"/>
    <w:rsid w:val="00527B13"/>
    <w:rsid w:val="00530591"/>
    <w:rsid w:val="00531651"/>
    <w:rsid w:val="00532E34"/>
    <w:rsid w:val="00532F7B"/>
    <w:rsid w:val="00533E9B"/>
    <w:rsid w:val="0053480F"/>
    <w:rsid w:val="00535091"/>
    <w:rsid w:val="005368D9"/>
    <w:rsid w:val="00537B3B"/>
    <w:rsid w:val="00540F87"/>
    <w:rsid w:val="00542E3B"/>
    <w:rsid w:val="00543402"/>
    <w:rsid w:val="005445EE"/>
    <w:rsid w:val="00544AB0"/>
    <w:rsid w:val="00544EAF"/>
    <w:rsid w:val="00550C76"/>
    <w:rsid w:val="00550EFE"/>
    <w:rsid w:val="00551373"/>
    <w:rsid w:val="00554BCC"/>
    <w:rsid w:val="00554C99"/>
    <w:rsid w:val="005553BD"/>
    <w:rsid w:val="005566B4"/>
    <w:rsid w:val="00557D6E"/>
    <w:rsid w:val="00560E51"/>
    <w:rsid w:val="005618ED"/>
    <w:rsid w:val="005628C1"/>
    <w:rsid w:val="0056373B"/>
    <w:rsid w:val="0056383B"/>
    <w:rsid w:val="00564016"/>
    <w:rsid w:val="00564DC5"/>
    <w:rsid w:val="00565052"/>
    <w:rsid w:val="00566B37"/>
    <w:rsid w:val="005710E4"/>
    <w:rsid w:val="00571374"/>
    <w:rsid w:val="005714F2"/>
    <w:rsid w:val="0057209F"/>
    <w:rsid w:val="005732C2"/>
    <w:rsid w:val="0057428F"/>
    <w:rsid w:val="0057430D"/>
    <w:rsid w:val="00574DB9"/>
    <w:rsid w:val="005756CB"/>
    <w:rsid w:val="00575A0C"/>
    <w:rsid w:val="00577777"/>
    <w:rsid w:val="00582092"/>
    <w:rsid w:val="00583426"/>
    <w:rsid w:val="0058522D"/>
    <w:rsid w:val="00590329"/>
    <w:rsid w:val="005915B2"/>
    <w:rsid w:val="005916E8"/>
    <w:rsid w:val="005925B9"/>
    <w:rsid w:val="0059361D"/>
    <w:rsid w:val="00593843"/>
    <w:rsid w:val="00593885"/>
    <w:rsid w:val="00595EB8"/>
    <w:rsid w:val="00596401"/>
    <w:rsid w:val="005A031D"/>
    <w:rsid w:val="005A1CCD"/>
    <w:rsid w:val="005A2120"/>
    <w:rsid w:val="005A2766"/>
    <w:rsid w:val="005A3E65"/>
    <w:rsid w:val="005B06D1"/>
    <w:rsid w:val="005B10EC"/>
    <w:rsid w:val="005B1312"/>
    <w:rsid w:val="005B15BE"/>
    <w:rsid w:val="005B185B"/>
    <w:rsid w:val="005B261C"/>
    <w:rsid w:val="005B2A02"/>
    <w:rsid w:val="005B4945"/>
    <w:rsid w:val="005B57D6"/>
    <w:rsid w:val="005C1B62"/>
    <w:rsid w:val="005C21B9"/>
    <w:rsid w:val="005C256F"/>
    <w:rsid w:val="005C3742"/>
    <w:rsid w:val="005C3780"/>
    <w:rsid w:val="005C50DF"/>
    <w:rsid w:val="005C5C25"/>
    <w:rsid w:val="005C7A59"/>
    <w:rsid w:val="005C7FE7"/>
    <w:rsid w:val="005D1F89"/>
    <w:rsid w:val="005D4594"/>
    <w:rsid w:val="005D463B"/>
    <w:rsid w:val="005D49F2"/>
    <w:rsid w:val="005D4AF4"/>
    <w:rsid w:val="005D56C0"/>
    <w:rsid w:val="005D5DC5"/>
    <w:rsid w:val="005D5FBF"/>
    <w:rsid w:val="005D70B5"/>
    <w:rsid w:val="005D7636"/>
    <w:rsid w:val="005D7A78"/>
    <w:rsid w:val="005D7D55"/>
    <w:rsid w:val="005E0585"/>
    <w:rsid w:val="005E059C"/>
    <w:rsid w:val="005E49E5"/>
    <w:rsid w:val="005E5EAB"/>
    <w:rsid w:val="005E73A1"/>
    <w:rsid w:val="005E75C3"/>
    <w:rsid w:val="005E7ADB"/>
    <w:rsid w:val="005E7ED5"/>
    <w:rsid w:val="005F091D"/>
    <w:rsid w:val="005F0CEE"/>
    <w:rsid w:val="005F246C"/>
    <w:rsid w:val="005F3FBC"/>
    <w:rsid w:val="005F4445"/>
    <w:rsid w:val="005F52B4"/>
    <w:rsid w:val="005F7292"/>
    <w:rsid w:val="00603A34"/>
    <w:rsid w:val="00603B78"/>
    <w:rsid w:val="00606739"/>
    <w:rsid w:val="00610A20"/>
    <w:rsid w:val="00610C31"/>
    <w:rsid w:val="00610EC2"/>
    <w:rsid w:val="00611570"/>
    <w:rsid w:val="006115D0"/>
    <w:rsid w:val="0061417B"/>
    <w:rsid w:val="00616345"/>
    <w:rsid w:val="006176AB"/>
    <w:rsid w:val="00623097"/>
    <w:rsid w:val="00623515"/>
    <w:rsid w:val="00623A21"/>
    <w:rsid w:val="006243C6"/>
    <w:rsid w:val="006252C0"/>
    <w:rsid w:val="00625D5E"/>
    <w:rsid w:val="00631686"/>
    <w:rsid w:val="00631F69"/>
    <w:rsid w:val="00633877"/>
    <w:rsid w:val="00634AE4"/>
    <w:rsid w:val="00635294"/>
    <w:rsid w:val="00636BF1"/>
    <w:rsid w:val="00637E22"/>
    <w:rsid w:val="00640410"/>
    <w:rsid w:val="00640575"/>
    <w:rsid w:val="00641BC0"/>
    <w:rsid w:val="00643367"/>
    <w:rsid w:val="00643A91"/>
    <w:rsid w:val="006445A2"/>
    <w:rsid w:val="006449B9"/>
    <w:rsid w:val="006461D3"/>
    <w:rsid w:val="0064642E"/>
    <w:rsid w:val="0064670C"/>
    <w:rsid w:val="0065041C"/>
    <w:rsid w:val="00651242"/>
    <w:rsid w:val="0065130C"/>
    <w:rsid w:val="0065130E"/>
    <w:rsid w:val="00652347"/>
    <w:rsid w:val="00652B0B"/>
    <w:rsid w:val="0065604B"/>
    <w:rsid w:val="00656E30"/>
    <w:rsid w:val="00657039"/>
    <w:rsid w:val="00660300"/>
    <w:rsid w:val="0066048D"/>
    <w:rsid w:val="00660ECB"/>
    <w:rsid w:val="006641FD"/>
    <w:rsid w:val="00666E40"/>
    <w:rsid w:val="00667730"/>
    <w:rsid w:val="00667FEE"/>
    <w:rsid w:val="00675881"/>
    <w:rsid w:val="00676C02"/>
    <w:rsid w:val="006770A0"/>
    <w:rsid w:val="006805B2"/>
    <w:rsid w:val="00680897"/>
    <w:rsid w:val="00682990"/>
    <w:rsid w:val="00687A2B"/>
    <w:rsid w:val="00687EDC"/>
    <w:rsid w:val="00690C73"/>
    <w:rsid w:val="00692770"/>
    <w:rsid w:val="00696F38"/>
    <w:rsid w:val="006A07DC"/>
    <w:rsid w:val="006A08D7"/>
    <w:rsid w:val="006A281A"/>
    <w:rsid w:val="006A292A"/>
    <w:rsid w:val="006A2FB6"/>
    <w:rsid w:val="006A3CBE"/>
    <w:rsid w:val="006A3E67"/>
    <w:rsid w:val="006A574C"/>
    <w:rsid w:val="006B15A1"/>
    <w:rsid w:val="006B27C4"/>
    <w:rsid w:val="006B2DED"/>
    <w:rsid w:val="006B3615"/>
    <w:rsid w:val="006B4171"/>
    <w:rsid w:val="006B4E9F"/>
    <w:rsid w:val="006B650B"/>
    <w:rsid w:val="006B6612"/>
    <w:rsid w:val="006B7E59"/>
    <w:rsid w:val="006C2855"/>
    <w:rsid w:val="006C2C08"/>
    <w:rsid w:val="006C2FA2"/>
    <w:rsid w:val="006C4E5B"/>
    <w:rsid w:val="006C6BF3"/>
    <w:rsid w:val="006C6BFA"/>
    <w:rsid w:val="006C72AC"/>
    <w:rsid w:val="006D0BB5"/>
    <w:rsid w:val="006D17D1"/>
    <w:rsid w:val="006D19C3"/>
    <w:rsid w:val="006D293C"/>
    <w:rsid w:val="006D29DC"/>
    <w:rsid w:val="006D31CE"/>
    <w:rsid w:val="006D4330"/>
    <w:rsid w:val="006D4466"/>
    <w:rsid w:val="006D5172"/>
    <w:rsid w:val="006D56D9"/>
    <w:rsid w:val="006E06B7"/>
    <w:rsid w:val="006E1B6E"/>
    <w:rsid w:val="006E2EFC"/>
    <w:rsid w:val="006E342E"/>
    <w:rsid w:val="006E4AF6"/>
    <w:rsid w:val="006E5284"/>
    <w:rsid w:val="006E56C0"/>
    <w:rsid w:val="006E5D09"/>
    <w:rsid w:val="006F043B"/>
    <w:rsid w:val="006F0629"/>
    <w:rsid w:val="006F0EC8"/>
    <w:rsid w:val="006F1D1D"/>
    <w:rsid w:val="006F2595"/>
    <w:rsid w:val="006F2C94"/>
    <w:rsid w:val="006F3224"/>
    <w:rsid w:val="006F383F"/>
    <w:rsid w:val="006F4CA6"/>
    <w:rsid w:val="006F7245"/>
    <w:rsid w:val="006F73AB"/>
    <w:rsid w:val="0070053D"/>
    <w:rsid w:val="00701F91"/>
    <w:rsid w:val="0070216A"/>
    <w:rsid w:val="007040A8"/>
    <w:rsid w:val="007049AD"/>
    <w:rsid w:val="00704FFE"/>
    <w:rsid w:val="0070523D"/>
    <w:rsid w:val="00705C18"/>
    <w:rsid w:val="00711409"/>
    <w:rsid w:val="0071169E"/>
    <w:rsid w:val="007121EF"/>
    <w:rsid w:val="00712976"/>
    <w:rsid w:val="0071423D"/>
    <w:rsid w:val="00714B5B"/>
    <w:rsid w:val="00717F3F"/>
    <w:rsid w:val="00722201"/>
    <w:rsid w:val="00722958"/>
    <w:rsid w:val="00725418"/>
    <w:rsid w:val="007306A8"/>
    <w:rsid w:val="00733772"/>
    <w:rsid w:val="00733CEF"/>
    <w:rsid w:val="00734B5D"/>
    <w:rsid w:val="00734B6D"/>
    <w:rsid w:val="00735687"/>
    <w:rsid w:val="00735D9E"/>
    <w:rsid w:val="00737D0F"/>
    <w:rsid w:val="00743142"/>
    <w:rsid w:val="00744077"/>
    <w:rsid w:val="00744E58"/>
    <w:rsid w:val="0074575F"/>
    <w:rsid w:val="00750754"/>
    <w:rsid w:val="00751398"/>
    <w:rsid w:val="00751A96"/>
    <w:rsid w:val="0075237A"/>
    <w:rsid w:val="007528D2"/>
    <w:rsid w:val="007532BB"/>
    <w:rsid w:val="0075737D"/>
    <w:rsid w:val="00760A63"/>
    <w:rsid w:val="007610DE"/>
    <w:rsid w:val="00761B92"/>
    <w:rsid w:val="00762104"/>
    <w:rsid w:val="00764B18"/>
    <w:rsid w:val="00771400"/>
    <w:rsid w:val="0077229D"/>
    <w:rsid w:val="007723EA"/>
    <w:rsid w:val="007732D8"/>
    <w:rsid w:val="00773B04"/>
    <w:rsid w:val="007748C5"/>
    <w:rsid w:val="0077493F"/>
    <w:rsid w:val="00774C27"/>
    <w:rsid w:val="00775D32"/>
    <w:rsid w:val="00777D26"/>
    <w:rsid w:val="00783060"/>
    <w:rsid w:val="00784E18"/>
    <w:rsid w:val="00785FF0"/>
    <w:rsid w:val="00786414"/>
    <w:rsid w:val="007871CD"/>
    <w:rsid w:val="00787E24"/>
    <w:rsid w:val="007937AE"/>
    <w:rsid w:val="00793927"/>
    <w:rsid w:val="00793B41"/>
    <w:rsid w:val="00794DBA"/>
    <w:rsid w:val="007969F9"/>
    <w:rsid w:val="00796D65"/>
    <w:rsid w:val="00797143"/>
    <w:rsid w:val="007A1A45"/>
    <w:rsid w:val="007A39C3"/>
    <w:rsid w:val="007A4AA1"/>
    <w:rsid w:val="007A5AA8"/>
    <w:rsid w:val="007A7EFD"/>
    <w:rsid w:val="007B207D"/>
    <w:rsid w:val="007B25D7"/>
    <w:rsid w:val="007B3E63"/>
    <w:rsid w:val="007B422D"/>
    <w:rsid w:val="007B43BF"/>
    <w:rsid w:val="007B5F6E"/>
    <w:rsid w:val="007B63C2"/>
    <w:rsid w:val="007B674C"/>
    <w:rsid w:val="007B68E2"/>
    <w:rsid w:val="007B737E"/>
    <w:rsid w:val="007C1083"/>
    <w:rsid w:val="007C15D0"/>
    <w:rsid w:val="007C1E8D"/>
    <w:rsid w:val="007C2989"/>
    <w:rsid w:val="007C7AF9"/>
    <w:rsid w:val="007D26C4"/>
    <w:rsid w:val="007D346E"/>
    <w:rsid w:val="007D3919"/>
    <w:rsid w:val="007D4128"/>
    <w:rsid w:val="007D5321"/>
    <w:rsid w:val="007D5ACF"/>
    <w:rsid w:val="007D5BB1"/>
    <w:rsid w:val="007D5BCA"/>
    <w:rsid w:val="007D623B"/>
    <w:rsid w:val="007E1919"/>
    <w:rsid w:val="007E1D9C"/>
    <w:rsid w:val="007E4CAB"/>
    <w:rsid w:val="007E6965"/>
    <w:rsid w:val="007F096A"/>
    <w:rsid w:val="007F4213"/>
    <w:rsid w:val="007F437D"/>
    <w:rsid w:val="007F4639"/>
    <w:rsid w:val="007F4928"/>
    <w:rsid w:val="007F570A"/>
    <w:rsid w:val="007F5DB3"/>
    <w:rsid w:val="007F676C"/>
    <w:rsid w:val="007F736F"/>
    <w:rsid w:val="008004ED"/>
    <w:rsid w:val="00800593"/>
    <w:rsid w:val="00800608"/>
    <w:rsid w:val="00804003"/>
    <w:rsid w:val="00807624"/>
    <w:rsid w:val="00812AFE"/>
    <w:rsid w:val="00814808"/>
    <w:rsid w:val="00814B8C"/>
    <w:rsid w:val="00815B44"/>
    <w:rsid w:val="00815E9D"/>
    <w:rsid w:val="00816D58"/>
    <w:rsid w:val="00821A05"/>
    <w:rsid w:val="00821A15"/>
    <w:rsid w:val="008228E3"/>
    <w:rsid w:val="00823E28"/>
    <w:rsid w:val="00823FE7"/>
    <w:rsid w:val="00824D58"/>
    <w:rsid w:val="00826296"/>
    <w:rsid w:val="0082632A"/>
    <w:rsid w:val="00830E6B"/>
    <w:rsid w:val="00830F98"/>
    <w:rsid w:val="008322A2"/>
    <w:rsid w:val="00832A77"/>
    <w:rsid w:val="0083537C"/>
    <w:rsid w:val="00836633"/>
    <w:rsid w:val="008404A5"/>
    <w:rsid w:val="00841FCC"/>
    <w:rsid w:val="00842BA5"/>
    <w:rsid w:val="008434F4"/>
    <w:rsid w:val="00843B64"/>
    <w:rsid w:val="00845125"/>
    <w:rsid w:val="008451D1"/>
    <w:rsid w:val="00846032"/>
    <w:rsid w:val="00847BC4"/>
    <w:rsid w:val="008536E4"/>
    <w:rsid w:val="008566CF"/>
    <w:rsid w:val="008606E1"/>
    <w:rsid w:val="00860ED6"/>
    <w:rsid w:val="008610E0"/>
    <w:rsid w:val="00861787"/>
    <w:rsid w:val="00862E9A"/>
    <w:rsid w:val="00866AFC"/>
    <w:rsid w:val="00866B44"/>
    <w:rsid w:val="00866DBE"/>
    <w:rsid w:val="00871D86"/>
    <w:rsid w:val="00872C53"/>
    <w:rsid w:val="00873C8A"/>
    <w:rsid w:val="00875C68"/>
    <w:rsid w:val="00875D2D"/>
    <w:rsid w:val="00877524"/>
    <w:rsid w:val="00883B53"/>
    <w:rsid w:val="008844D1"/>
    <w:rsid w:val="00884E51"/>
    <w:rsid w:val="00887036"/>
    <w:rsid w:val="00887991"/>
    <w:rsid w:val="00890FE4"/>
    <w:rsid w:val="008916A7"/>
    <w:rsid w:val="008918E3"/>
    <w:rsid w:val="00893671"/>
    <w:rsid w:val="00894E70"/>
    <w:rsid w:val="00895955"/>
    <w:rsid w:val="00896D19"/>
    <w:rsid w:val="00897D0F"/>
    <w:rsid w:val="008A283A"/>
    <w:rsid w:val="008A39DC"/>
    <w:rsid w:val="008A645A"/>
    <w:rsid w:val="008B00C8"/>
    <w:rsid w:val="008B0839"/>
    <w:rsid w:val="008B2774"/>
    <w:rsid w:val="008B36E2"/>
    <w:rsid w:val="008B447F"/>
    <w:rsid w:val="008B5414"/>
    <w:rsid w:val="008B6832"/>
    <w:rsid w:val="008B7344"/>
    <w:rsid w:val="008C2185"/>
    <w:rsid w:val="008C62CA"/>
    <w:rsid w:val="008C6300"/>
    <w:rsid w:val="008C6F05"/>
    <w:rsid w:val="008C6F35"/>
    <w:rsid w:val="008C7421"/>
    <w:rsid w:val="008D1D29"/>
    <w:rsid w:val="008D1DF8"/>
    <w:rsid w:val="008D2267"/>
    <w:rsid w:val="008D3722"/>
    <w:rsid w:val="008D4803"/>
    <w:rsid w:val="008D674D"/>
    <w:rsid w:val="008D767D"/>
    <w:rsid w:val="008E1222"/>
    <w:rsid w:val="008E2125"/>
    <w:rsid w:val="008E260E"/>
    <w:rsid w:val="008E2DE0"/>
    <w:rsid w:val="008E3F10"/>
    <w:rsid w:val="008E414C"/>
    <w:rsid w:val="008E5908"/>
    <w:rsid w:val="008E6059"/>
    <w:rsid w:val="008E73B4"/>
    <w:rsid w:val="008E79B6"/>
    <w:rsid w:val="008E7C2D"/>
    <w:rsid w:val="008E7D5C"/>
    <w:rsid w:val="008F06E4"/>
    <w:rsid w:val="008F0733"/>
    <w:rsid w:val="008F1198"/>
    <w:rsid w:val="008F18AA"/>
    <w:rsid w:val="008F1F68"/>
    <w:rsid w:val="008F3543"/>
    <w:rsid w:val="008F3CDB"/>
    <w:rsid w:val="008F3FF2"/>
    <w:rsid w:val="008F5D41"/>
    <w:rsid w:val="008F5EE4"/>
    <w:rsid w:val="008F6437"/>
    <w:rsid w:val="0090080C"/>
    <w:rsid w:val="00900AFC"/>
    <w:rsid w:val="00901902"/>
    <w:rsid w:val="00901E89"/>
    <w:rsid w:val="0090215F"/>
    <w:rsid w:val="00903643"/>
    <w:rsid w:val="009064AE"/>
    <w:rsid w:val="00913BFD"/>
    <w:rsid w:val="0091440A"/>
    <w:rsid w:val="00914E0A"/>
    <w:rsid w:val="00914F05"/>
    <w:rsid w:val="009159C2"/>
    <w:rsid w:val="00915C5C"/>
    <w:rsid w:val="00916ECE"/>
    <w:rsid w:val="0091716D"/>
    <w:rsid w:val="0091741C"/>
    <w:rsid w:val="00917653"/>
    <w:rsid w:val="0092197C"/>
    <w:rsid w:val="00923AA3"/>
    <w:rsid w:val="00923D2A"/>
    <w:rsid w:val="00924F96"/>
    <w:rsid w:val="0092514E"/>
    <w:rsid w:val="00926A78"/>
    <w:rsid w:val="00926DE9"/>
    <w:rsid w:val="0093041B"/>
    <w:rsid w:val="00930923"/>
    <w:rsid w:val="009329EF"/>
    <w:rsid w:val="00932F04"/>
    <w:rsid w:val="00932F13"/>
    <w:rsid w:val="00933332"/>
    <w:rsid w:val="00934987"/>
    <w:rsid w:val="00936948"/>
    <w:rsid w:val="00937B1D"/>
    <w:rsid w:val="00937B56"/>
    <w:rsid w:val="009438EC"/>
    <w:rsid w:val="0094417C"/>
    <w:rsid w:val="0094442B"/>
    <w:rsid w:val="00944B58"/>
    <w:rsid w:val="0094581B"/>
    <w:rsid w:val="009472B6"/>
    <w:rsid w:val="00950D00"/>
    <w:rsid w:val="00951D8E"/>
    <w:rsid w:val="009520EB"/>
    <w:rsid w:val="00952BB5"/>
    <w:rsid w:val="00953664"/>
    <w:rsid w:val="00953868"/>
    <w:rsid w:val="00953A64"/>
    <w:rsid w:val="0095558A"/>
    <w:rsid w:val="00960EE1"/>
    <w:rsid w:val="009610D3"/>
    <w:rsid w:val="00962A14"/>
    <w:rsid w:val="009645DB"/>
    <w:rsid w:val="00965B7F"/>
    <w:rsid w:val="00967D59"/>
    <w:rsid w:val="00972C40"/>
    <w:rsid w:val="00973CBD"/>
    <w:rsid w:val="009772CE"/>
    <w:rsid w:val="009774FA"/>
    <w:rsid w:val="0097755A"/>
    <w:rsid w:val="00977F80"/>
    <w:rsid w:val="00983FB4"/>
    <w:rsid w:val="009861F1"/>
    <w:rsid w:val="00987CB1"/>
    <w:rsid w:val="00990400"/>
    <w:rsid w:val="00991BC1"/>
    <w:rsid w:val="0099245A"/>
    <w:rsid w:val="00994537"/>
    <w:rsid w:val="00997326"/>
    <w:rsid w:val="0099742C"/>
    <w:rsid w:val="00997654"/>
    <w:rsid w:val="00997B5A"/>
    <w:rsid w:val="009A0CE9"/>
    <w:rsid w:val="009A21BE"/>
    <w:rsid w:val="009A293D"/>
    <w:rsid w:val="009A2DDB"/>
    <w:rsid w:val="009A2E68"/>
    <w:rsid w:val="009A6DD6"/>
    <w:rsid w:val="009A7BDB"/>
    <w:rsid w:val="009B0737"/>
    <w:rsid w:val="009B1A65"/>
    <w:rsid w:val="009B255D"/>
    <w:rsid w:val="009B2F8B"/>
    <w:rsid w:val="009B591F"/>
    <w:rsid w:val="009B6418"/>
    <w:rsid w:val="009B64C7"/>
    <w:rsid w:val="009C00F9"/>
    <w:rsid w:val="009C0727"/>
    <w:rsid w:val="009C0A15"/>
    <w:rsid w:val="009C16B5"/>
    <w:rsid w:val="009C37BF"/>
    <w:rsid w:val="009C48EC"/>
    <w:rsid w:val="009C5829"/>
    <w:rsid w:val="009D1C7C"/>
    <w:rsid w:val="009D1D57"/>
    <w:rsid w:val="009D1F1A"/>
    <w:rsid w:val="009D2A4C"/>
    <w:rsid w:val="009D3C20"/>
    <w:rsid w:val="009D50B8"/>
    <w:rsid w:val="009D588F"/>
    <w:rsid w:val="009D68E5"/>
    <w:rsid w:val="009E09C5"/>
    <w:rsid w:val="009E18E6"/>
    <w:rsid w:val="009E336E"/>
    <w:rsid w:val="009E41C4"/>
    <w:rsid w:val="009E51FD"/>
    <w:rsid w:val="009E6994"/>
    <w:rsid w:val="009E7715"/>
    <w:rsid w:val="009F1912"/>
    <w:rsid w:val="009F2120"/>
    <w:rsid w:val="009F5258"/>
    <w:rsid w:val="00A008B3"/>
    <w:rsid w:val="00A0151F"/>
    <w:rsid w:val="00A025C6"/>
    <w:rsid w:val="00A032B3"/>
    <w:rsid w:val="00A03DCB"/>
    <w:rsid w:val="00A04021"/>
    <w:rsid w:val="00A04742"/>
    <w:rsid w:val="00A078E0"/>
    <w:rsid w:val="00A1032A"/>
    <w:rsid w:val="00A11C09"/>
    <w:rsid w:val="00A123BD"/>
    <w:rsid w:val="00A126CE"/>
    <w:rsid w:val="00A12C0D"/>
    <w:rsid w:val="00A13C6A"/>
    <w:rsid w:val="00A166B7"/>
    <w:rsid w:val="00A175C5"/>
    <w:rsid w:val="00A2060C"/>
    <w:rsid w:val="00A22736"/>
    <w:rsid w:val="00A26AF3"/>
    <w:rsid w:val="00A30DF8"/>
    <w:rsid w:val="00A3136B"/>
    <w:rsid w:val="00A3299E"/>
    <w:rsid w:val="00A33176"/>
    <w:rsid w:val="00A33E2B"/>
    <w:rsid w:val="00A350F6"/>
    <w:rsid w:val="00A3516B"/>
    <w:rsid w:val="00A35A2C"/>
    <w:rsid w:val="00A35FCD"/>
    <w:rsid w:val="00A4034C"/>
    <w:rsid w:val="00A42E2B"/>
    <w:rsid w:val="00A4421C"/>
    <w:rsid w:val="00A46B87"/>
    <w:rsid w:val="00A475F5"/>
    <w:rsid w:val="00A50563"/>
    <w:rsid w:val="00A50590"/>
    <w:rsid w:val="00A51022"/>
    <w:rsid w:val="00A528EE"/>
    <w:rsid w:val="00A546B8"/>
    <w:rsid w:val="00A55F4D"/>
    <w:rsid w:val="00A60F80"/>
    <w:rsid w:val="00A63081"/>
    <w:rsid w:val="00A63CF6"/>
    <w:rsid w:val="00A64F3D"/>
    <w:rsid w:val="00A65B05"/>
    <w:rsid w:val="00A65BC2"/>
    <w:rsid w:val="00A65D12"/>
    <w:rsid w:val="00A7061C"/>
    <w:rsid w:val="00A73241"/>
    <w:rsid w:val="00A73BA6"/>
    <w:rsid w:val="00A74B81"/>
    <w:rsid w:val="00A755EC"/>
    <w:rsid w:val="00A7566A"/>
    <w:rsid w:val="00A76D47"/>
    <w:rsid w:val="00A7763D"/>
    <w:rsid w:val="00A8018C"/>
    <w:rsid w:val="00A80493"/>
    <w:rsid w:val="00A805F6"/>
    <w:rsid w:val="00A8082F"/>
    <w:rsid w:val="00A8141B"/>
    <w:rsid w:val="00A8221D"/>
    <w:rsid w:val="00A8306A"/>
    <w:rsid w:val="00A832A0"/>
    <w:rsid w:val="00A8353F"/>
    <w:rsid w:val="00A84A8E"/>
    <w:rsid w:val="00A84B3B"/>
    <w:rsid w:val="00A856BA"/>
    <w:rsid w:val="00A8720E"/>
    <w:rsid w:val="00A90F70"/>
    <w:rsid w:val="00A93A36"/>
    <w:rsid w:val="00A94391"/>
    <w:rsid w:val="00A94B8B"/>
    <w:rsid w:val="00A954BA"/>
    <w:rsid w:val="00A95E79"/>
    <w:rsid w:val="00A96C27"/>
    <w:rsid w:val="00A9762A"/>
    <w:rsid w:val="00A97753"/>
    <w:rsid w:val="00AA0513"/>
    <w:rsid w:val="00AA111A"/>
    <w:rsid w:val="00AA2070"/>
    <w:rsid w:val="00AA22DA"/>
    <w:rsid w:val="00AA3010"/>
    <w:rsid w:val="00AA3E19"/>
    <w:rsid w:val="00AA5695"/>
    <w:rsid w:val="00AA5EA6"/>
    <w:rsid w:val="00AA62C6"/>
    <w:rsid w:val="00AA6EAF"/>
    <w:rsid w:val="00AA7833"/>
    <w:rsid w:val="00AB22FC"/>
    <w:rsid w:val="00AB23F2"/>
    <w:rsid w:val="00AB3104"/>
    <w:rsid w:val="00AB7C94"/>
    <w:rsid w:val="00AC0193"/>
    <w:rsid w:val="00AC06A7"/>
    <w:rsid w:val="00AC090C"/>
    <w:rsid w:val="00AC12AE"/>
    <w:rsid w:val="00AC2211"/>
    <w:rsid w:val="00AC333C"/>
    <w:rsid w:val="00AC3E3D"/>
    <w:rsid w:val="00AC3FD5"/>
    <w:rsid w:val="00AC742D"/>
    <w:rsid w:val="00AC79C3"/>
    <w:rsid w:val="00AC7C8A"/>
    <w:rsid w:val="00AD0424"/>
    <w:rsid w:val="00AD08D0"/>
    <w:rsid w:val="00AD0B1D"/>
    <w:rsid w:val="00AD5473"/>
    <w:rsid w:val="00AD5A77"/>
    <w:rsid w:val="00AD7319"/>
    <w:rsid w:val="00AD7544"/>
    <w:rsid w:val="00AE0F9D"/>
    <w:rsid w:val="00AE345B"/>
    <w:rsid w:val="00AE46F1"/>
    <w:rsid w:val="00AE7C9A"/>
    <w:rsid w:val="00AF341C"/>
    <w:rsid w:val="00AF64BA"/>
    <w:rsid w:val="00AF772D"/>
    <w:rsid w:val="00B007F7"/>
    <w:rsid w:val="00B049BE"/>
    <w:rsid w:val="00B054A4"/>
    <w:rsid w:val="00B05A5B"/>
    <w:rsid w:val="00B06AC0"/>
    <w:rsid w:val="00B1095C"/>
    <w:rsid w:val="00B110B0"/>
    <w:rsid w:val="00B139AD"/>
    <w:rsid w:val="00B14A61"/>
    <w:rsid w:val="00B15212"/>
    <w:rsid w:val="00B16F14"/>
    <w:rsid w:val="00B20F14"/>
    <w:rsid w:val="00B20F66"/>
    <w:rsid w:val="00B22DE8"/>
    <w:rsid w:val="00B24385"/>
    <w:rsid w:val="00B26D86"/>
    <w:rsid w:val="00B26E95"/>
    <w:rsid w:val="00B30482"/>
    <w:rsid w:val="00B3069E"/>
    <w:rsid w:val="00B318B2"/>
    <w:rsid w:val="00B36AA3"/>
    <w:rsid w:val="00B371E2"/>
    <w:rsid w:val="00B37A94"/>
    <w:rsid w:val="00B4039B"/>
    <w:rsid w:val="00B41A46"/>
    <w:rsid w:val="00B41EA5"/>
    <w:rsid w:val="00B464CC"/>
    <w:rsid w:val="00B51002"/>
    <w:rsid w:val="00B51498"/>
    <w:rsid w:val="00B524C9"/>
    <w:rsid w:val="00B52EF0"/>
    <w:rsid w:val="00B5567B"/>
    <w:rsid w:val="00B56B2B"/>
    <w:rsid w:val="00B5772E"/>
    <w:rsid w:val="00B57AFA"/>
    <w:rsid w:val="00B60104"/>
    <w:rsid w:val="00B61CF7"/>
    <w:rsid w:val="00B62B97"/>
    <w:rsid w:val="00B66EBD"/>
    <w:rsid w:val="00B71082"/>
    <w:rsid w:val="00B71809"/>
    <w:rsid w:val="00B718A6"/>
    <w:rsid w:val="00B73904"/>
    <w:rsid w:val="00B73F32"/>
    <w:rsid w:val="00B74FDA"/>
    <w:rsid w:val="00B7699F"/>
    <w:rsid w:val="00B8137F"/>
    <w:rsid w:val="00B819BE"/>
    <w:rsid w:val="00B81FB3"/>
    <w:rsid w:val="00B8254F"/>
    <w:rsid w:val="00B84172"/>
    <w:rsid w:val="00B845C2"/>
    <w:rsid w:val="00B849C4"/>
    <w:rsid w:val="00B84B25"/>
    <w:rsid w:val="00B84B7F"/>
    <w:rsid w:val="00B84ECC"/>
    <w:rsid w:val="00B92351"/>
    <w:rsid w:val="00B925F3"/>
    <w:rsid w:val="00B93187"/>
    <w:rsid w:val="00B931C6"/>
    <w:rsid w:val="00B931E8"/>
    <w:rsid w:val="00B96955"/>
    <w:rsid w:val="00B96C89"/>
    <w:rsid w:val="00BA07CE"/>
    <w:rsid w:val="00BA2CA2"/>
    <w:rsid w:val="00BA2E8A"/>
    <w:rsid w:val="00BA4EF7"/>
    <w:rsid w:val="00BA5ABB"/>
    <w:rsid w:val="00BA6036"/>
    <w:rsid w:val="00BA72DC"/>
    <w:rsid w:val="00BA7F8A"/>
    <w:rsid w:val="00BB1590"/>
    <w:rsid w:val="00BB37F6"/>
    <w:rsid w:val="00BB3FD6"/>
    <w:rsid w:val="00BB6F95"/>
    <w:rsid w:val="00BB7BB1"/>
    <w:rsid w:val="00BC132E"/>
    <w:rsid w:val="00BC1700"/>
    <w:rsid w:val="00BC2221"/>
    <w:rsid w:val="00BC224A"/>
    <w:rsid w:val="00BC3E94"/>
    <w:rsid w:val="00BC6972"/>
    <w:rsid w:val="00BC7767"/>
    <w:rsid w:val="00BD0443"/>
    <w:rsid w:val="00BD2724"/>
    <w:rsid w:val="00BD2F3F"/>
    <w:rsid w:val="00BD3FD6"/>
    <w:rsid w:val="00BD5B66"/>
    <w:rsid w:val="00BD7BC8"/>
    <w:rsid w:val="00BE015A"/>
    <w:rsid w:val="00BE1ED4"/>
    <w:rsid w:val="00BE223F"/>
    <w:rsid w:val="00BE2462"/>
    <w:rsid w:val="00BE436F"/>
    <w:rsid w:val="00BE6FEA"/>
    <w:rsid w:val="00BE7DC8"/>
    <w:rsid w:val="00BE7E70"/>
    <w:rsid w:val="00BF0463"/>
    <w:rsid w:val="00BF0719"/>
    <w:rsid w:val="00BF071B"/>
    <w:rsid w:val="00BF1081"/>
    <w:rsid w:val="00BF28F8"/>
    <w:rsid w:val="00BF326B"/>
    <w:rsid w:val="00BF52BE"/>
    <w:rsid w:val="00BF6092"/>
    <w:rsid w:val="00C014A5"/>
    <w:rsid w:val="00C03800"/>
    <w:rsid w:val="00C03AAF"/>
    <w:rsid w:val="00C03C96"/>
    <w:rsid w:val="00C04F04"/>
    <w:rsid w:val="00C05374"/>
    <w:rsid w:val="00C10151"/>
    <w:rsid w:val="00C10334"/>
    <w:rsid w:val="00C106AD"/>
    <w:rsid w:val="00C124B5"/>
    <w:rsid w:val="00C14538"/>
    <w:rsid w:val="00C145EB"/>
    <w:rsid w:val="00C14DA5"/>
    <w:rsid w:val="00C14E9E"/>
    <w:rsid w:val="00C17E2D"/>
    <w:rsid w:val="00C22C28"/>
    <w:rsid w:val="00C24074"/>
    <w:rsid w:val="00C27FA3"/>
    <w:rsid w:val="00C30032"/>
    <w:rsid w:val="00C302A2"/>
    <w:rsid w:val="00C31578"/>
    <w:rsid w:val="00C31EE5"/>
    <w:rsid w:val="00C326FC"/>
    <w:rsid w:val="00C34E87"/>
    <w:rsid w:val="00C3640E"/>
    <w:rsid w:val="00C3706D"/>
    <w:rsid w:val="00C371B3"/>
    <w:rsid w:val="00C37482"/>
    <w:rsid w:val="00C37D01"/>
    <w:rsid w:val="00C40560"/>
    <w:rsid w:val="00C418D9"/>
    <w:rsid w:val="00C423AF"/>
    <w:rsid w:val="00C42FB5"/>
    <w:rsid w:val="00C452DD"/>
    <w:rsid w:val="00C455D1"/>
    <w:rsid w:val="00C46E2E"/>
    <w:rsid w:val="00C507B1"/>
    <w:rsid w:val="00C50932"/>
    <w:rsid w:val="00C52186"/>
    <w:rsid w:val="00C5288C"/>
    <w:rsid w:val="00C56446"/>
    <w:rsid w:val="00C56609"/>
    <w:rsid w:val="00C6017D"/>
    <w:rsid w:val="00C6090F"/>
    <w:rsid w:val="00C628DE"/>
    <w:rsid w:val="00C62B02"/>
    <w:rsid w:val="00C64D87"/>
    <w:rsid w:val="00C70282"/>
    <w:rsid w:val="00C70672"/>
    <w:rsid w:val="00C7172D"/>
    <w:rsid w:val="00C721DE"/>
    <w:rsid w:val="00C737A4"/>
    <w:rsid w:val="00C81818"/>
    <w:rsid w:val="00C82EE0"/>
    <w:rsid w:val="00C83528"/>
    <w:rsid w:val="00C83F1F"/>
    <w:rsid w:val="00C8479E"/>
    <w:rsid w:val="00C84B32"/>
    <w:rsid w:val="00C85957"/>
    <w:rsid w:val="00C85D41"/>
    <w:rsid w:val="00C860F3"/>
    <w:rsid w:val="00C867AE"/>
    <w:rsid w:val="00C87C6E"/>
    <w:rsid w:val="00C913FC"/>
    <w:rsid w:val="00C920D9"/>
    <w:rsid w:val="00C93B53"/>
    <w:rsid w:val="00C94B6E"/>
    <w:rsid w:val="00C95D3A"/>
    <w:rsid w:val="00C95E54"/>
    <w:rsid w:val="00C967AC"/>
    <w:rsid w:val="00CA2A86"/>
    <w:rsid w:val="00CA58C7"/>
    <w:rsid w:val="00CA67EF"/>
    <w:rsid w:val="00CA741A"/>
    <w:rsid w:val="00CB09C6"/>
    <w:rsid w:val="00CB1DCB"/>
    <w:rsid w:val="00CB2E4E"/>
    <w:rsid w:val="00CB4112"/>
    <w:rsid w:val="00CB4700"/>
    <w:rsid w:val="00CB623C"/>
    <w:rsid w:val="00CB77F2"/>
    <w:rsid w:val="00CC0529"/>
    <w:rsid w:val="00CC1607"/>
    <w:rsid w:val="00CC2EDB"/>
    <w:rsid w:val="00CC39B4"/>
    <w:rsid w:val="00CC670A"/>
    <w:rsid w:val="00CC79C0"/>
    <w:rsid w:val="00CD0509"/>
    <w:rsid w:val="00CD0AA4"/>
    <w:rsid w:val="00CD279C"/>
    <w:rsid w:val="00CD32AA"/>
    <w:rsid w:val="00CD47DD"/>
    <w:rsid w:val="00CD4CE6"/>
    <w:rsid w:val="00CD60BC"/>
    <w:rsid w:val="00CD644D"/>
    <w:rsid w:val="00CD6657"/>
    <w:rsid w:val="00CE0EAE"/>
    <w:rsid w:val="00CE120C"/>
    <w:rsid w:val="00CE12C1"/>
    <w:rsid w:val="00CE2386"/>
    <w:rsid w:val="00CE2A11"/>
    <w:rsid w:val="00CE2B96"/>
    <w:rsid w:val="00CE2DD9"/>
    <w:rsid w:val="00CE2EFE"/>
    <w:rsid w:val="00CE6BEE"/>
    <w:rsid w:val="00CE6D0F"/>
    <w:rsid w:val="00CF039A"/>
    <w:rsid w:val="00CF1404"/>
    <w:rsid w:val="00CF180D"/>
    <w:rsid w:val="00CF1B8B"/>
    <w:rsid w:val="00CF2EDB"/>
    <w:rsid w:val="00CF3FCA"/>
    <w:rsid w:val="00CF5F96"/>
    <w:rsid w:val="00D00189"/>
    <w:rsid w:val="00D02686"/>
    <w:rsid w:val="00D0325C"/>
    <w:rsid w:val="00D03E63"/>
    <w:rsid w:val="00D03F80"/>
    <w:rsid w:val="00D058E3"/>
    <w:rsid w:val="00D06E0A"/>
    <w:rsid w:val="00D102E1"/>
    <w:rsid w:val="00D10A16"/>
    <w:rsid w:val="00D12313"/>
    <w:rsid w:val="00D12ACA"/>
    <w:rsid w:val="00D13995"/>
    <w:rsid w:val="00D15144"/>
    <w:rsid w:val="00D1528A"/>
    <w:rsid w:val="00D162F0"/>
    <w:rsid w:val="00D167FD"/>
    <w:rsid w:val="00D17100"/>
    <w:rsid w:val="00D173CE"/>
    <w:rsid w:val="00D17A21"/>
    <w:rsid w:val="00D17A5A"/>
    <w:rsid w:val="00D17B5F"/>
    <w:rsid w:val="00D21EA5"/>
    <w:rsid w:val="00D22924"/>
    <w:rsid w:val="00D2538A"/>
    <w:rsid w:val="00D265D5"/>
    <w:rsid w:val="00D312D8"/>
    <w:rsid w:val="00D319F3"/>
    <w:rsid w:val="00D31AA1"/>
    <w:rsid w:val="00D31EF8"/>
    <w:rsid w:val="00D353AA"/>
    <w:rsid w:val="00D36138"/>
    <w:rsid w:val="00D36375"/>
    <w:rsid w:val="00D368C5"/>
    <w:rsid w:val="00D402F4"/>
    <w:rsid w:val="00D40975"/>
    <w:rsid w:val="00D40EB5"/>
    <w:rsid w:val="00D427CF"/>
    <w:rsid w:val="00D42FE9"/>
    <w:rsid w:val="00D43CC6"/>
    <w:rsid w:val="00D463CD"/>
    <w:rsid w:val="00D47E7E"/>
    <w:rsid w:val="00D50373"/>
    <w:rsid w:val="00D52E85"/>
    <w:rsid w:val="00D53EC8"/>
    <w:rsid w:val="00D53F23"/>
    <w:rsid w:val="00D55FBA"/>
    <w:rsid w:val="00D56EF2"/>
    <w:rsid w:val="00D575BE"/>
    <w:rsid w:val="00D60348"/>
    <w:rsid w:val="00D61961"/>
    <w:rsid w:val="00D641E7"/>
    <w:rsid w:val="00D64D34"/>
    <w:rsid w:val="00D64F0B"/>
    <w:rsid w:val="00D65045"/>
    <w:rsid w:val="00D72BB6"/>
    <w:rsid w:val="00D73D8E"/>
    <w:rsid w:val="00D73EAD"/>
    <w:rsid w:val="00D744D6"/>
    <w:rsid w:val="00D7640B"/>
    <w:rsid w:val="00D80658"/>
    <w:rsid w:val="00D8106A"/>
    <w:rsid w:val="00D82180"/>
    <w:rsid w:val="00D823B8"/>
    <w:rsid w:val="00D8387A"/>
    <w:rsid w:val="00D868DB"/>
    <w:rsid w:val="00D86C90"/>
    <w:rsid w:val="00D87D5B"/>
    <w:rsid w:val="00D90DB3"/>
    <w:rsid w:val="00D912C1"/>
    <w:rsid w:val="00D92008"/>
    <w:rsid w:val="00D92430"/>
    <w:rsid w:val="00D92654"/>
    <w:rsid w:val="00D93D71"/>
    <w:rsid w:val="00D9403B"/>
    <w:rsid w:val="00D94BCC"/>
    <w:rsid w:val="00D96266"/>
    <w:rsid w:val="00DA22B3"/>
    <w:rsid w:val="00DA4D38"/>
    <w:rsid w:val="00DA5656"/>
    <w:rsid w:val="00DB0B99"/>
    <w:rsid w:val="00DB15EA"/>
    <w:rsid w:val="00DB25B9"/>
    <w:rsid w:val="00DB3F40"/>
    <w:rsid w:val="00DB7311"/>
    <w:rsid w:val="00DC0419"/>
    <w:rsid w:val="00DC1C27"/>
    <w:rsid w:val="00DC2BFA"/>
    <w:rsid w:val="00DC365B"/>
    <w:rsid w:val="00DC46D0"/>
    <w:rsid w:val="00DC5475"/>
    <w:rsid w:val="00DC7E84"/>
    <w:rsid w:val="00DD1AF1"/>
    <w:rsid w:val="00DD2864"/>
    <w:rsid w:val="00DD5C9F"/>
    <w:rsid w:val="00DD7818"/>
    <w:rsid w:val="00DE08C6"/>
    <w:rsid w:val="00DE528B"/>
    <w:rsid w:val="00DE5E13"/>
    <w:rsid w:val="00DE60CF"/>
    <w:rsid w:val="00DE620B"/>
    <w:rsid w:val="00DE7169"/>
    <w:rsid w:val="00DE7334"/>
    <w:rsid w:val="00DF0481"/>
    <w:rsid w:val="00E02961"/>
    <w:rsid w:val="00E03A38"/>
    <w:rsid w:val="00E0456F"/>
    <w:rsid w:val="00E046A8"/>
    <w:rsid w:val="00E056ED"/>
    <w:rsid w:val="00E05940"/>
    <w:rsid w:val="00E07E88"/>
    <w:rsid w:val="00E1270E"/>
    <w:rsid w:val="00E1402D"/>
    <w:rsid w:val="00E16619"/>
    <w:rsid w:val="00E16AB9"/>
    <w:rsid w:val="00E20309"/>
    <w:rsid w:val="00E23029"/>
    <w:rsid w:val="00E260E9"/>
    <w:rsid w:val="00E262CC"/>
    <w:rsid w:val="00E265B0"/>
    <w:rsid w:val="00E26C31"/>
    <w:rsid w:val="00E3259A"/>
    <w:rsid w:val="00E340BB"/>
    <w:rsid w:val="00E36A51"/>
    <w:rsid w:val="00E40407"/>
    <w:rsid w:val="00E40415"/>
    <w:rsid w:val="00E406A5"/>
    <w:rsid w:val="00E429A5"/>
    <w:rsid w:val="00E429B8"/>
    <w:rsid w:val="00E42C2B"/>
    <w:rsid w:val="00E42F0C"/>
    <w:rsid w:val="00E42FE2"/>
    <w:rsid w:val="00E4305C"/>
    <w:rsid w:val="00E43A81"/>
    <w:rsid w:val="00E44FA8"/>
    <w:rsid w:val="00E46B8C"/>
    <w:rsid w:val="00E4752C"/>
    <w:rsid w:val="00E47FD4"/>
    <w:rsid w:val="00E51475"/>
    <w:rsid w:val="00E527A9"/>
    <w:rsid w:val="00E605DE"/>
    <w:rsid w:val="00E61257"/>
    <w:rsid w:val="00E6129D"/>
    <w:rsid w:val="00E62809"/>
    <w:rsid w:val="00E63295"/>
    <w:rsid w:val="00E643CD"/>
    <w:rsid w:val="00E65316"/>
    <w:rsid w:val="00E67E7F"/>
    <w:rsid w:val="00E702A6"/>
    <w:rsid w:val="00E70BC1"/>
    <w:rsid w:val="00E71EDE"/>
    <w:rsid w:val="00E75FD6"/>
    <w:rsid w:val="00E76C17"/>
    <w:rsid w:val="00E76F80"/>
    <w:rsid w:val="00E77702"/>
    <w:rsid w:val="00E8190E"/>
    <w:rsid w:val="00E81E15"/>
    <w:rsid w:val="00E8334F"/>
    <w:rsid w:val="00E855B0"/>
    <w:rsid w:val="00E864ED"/>
    <w:rsid w:val="00E87285"/>
    <w:rsid w:val="00E904E9"/>
    <w:rsid w:val="00E91E67"/>
    <w:rsid w:val="00E922FC"/>
    <w:rsid w:val="00E93C78"/>
    <w:rsid w:val="00E943E4"/>
    <w:rsid w:val="00E95234"/>
    <w:rsid w:val="00E955CC"/>
    <w:rsid w:val="00E959CF"/>
    <w:rsid w:val="00EA01AD"/>
    <w:rsid w:val="00EA0376"/>
    <w:rsid w:val="00EA1B7A"/>
    <w:rsid w:val="00EA2A54"/>
    <w:rsid w:val="00EA332B"/>
    <w:rsid w:val="00EA427C"/>
    <w:rsid w:val="00EA5696"/>
    <w:rsid w:val="00EA6CF8"/>
    <w:rsid w:val="00EA744D"/>
    <w:rsid w:val="00EA7AF0"/>
    <w:rsid w:val="00EB1995"/>
    <w:rsid w:val="00EB3A7E"/>
    <w:rsid w:val="00EB4954"/>
    <w:rsid w:val="00EB615B"/>
    <w:rsid w:val="00EB786C"/>
    <w:rsid w:val="00EC0E4A"/>
    <w:rsid w:val="00EC0E55"/>
    <w:rsid w:val="00EC2C8F"/>
    <w:rsid w:val="00EC31BD"/>
    <w:rsid w:val="00EC3510"/>
    <w:rsid w:val="00EC5440"/>
    <w:rsid w:val="00EC7E4E"/>
    <w:rsid w:val="00ED0DD1"/>
    <w:rsid w:val="00ED1182"/>
    <w:rsid w:val="00ED1281"/>
    <w:rsid w:val="00ED193F"/>
    <w:rsid w:val="00ED1A65"/>
    <w:rsid w:val="00ED1E2A"/>
    <w:rsid w:val="00ED201F"/>
    <w:rsid w:val="00ED3A61"/>
    <w:rsid w:val="00ED3BCA"/>
    <w:rsid w:val="00ED4602"/>
    <w:rsid w:val="00EE0DEC"/>
    <w:rsid w:val="00EE18F0"/>
    <w:rsid w:val="00EE2466"/>
    <w:rsid w:val="00EE2566"/>
    <w:rsid w:val="00EE2D4E"/>
    <w:rsid w:val="00EE3C8D"/>
    <w:rsid w:val="00EE46B6"/>
    <w:rsid w:val="00EE6042"/>
    <w:rsid w:val="00EE6543"/>
    <w:rsid w:val="00EE6AAB"/>
    <w:rsid w:val="00EE6B69"/>
    <w:rsid w:val="00EE6DF6"/>
    <w:rsid w:val="00EE6FDB"/>
    <w:rsid w:val="00EF00E7"/>
    <w:rsid w:val="00EF2041"/>
    <w:rsid w:val="00EF21DC"/>
    <w:rsid w:val="00EF2698"/>
    <w:rsid w:val="00EF46A8"/>
    <w:rsid w:val="00EF5402"/>
    <w:rsid w:val="00EF60B3"/>
    <w:rsid w:val="00EF6AA2"/>
    <w:rsid w:val="00EF7E31"/>
    <w:rsid w:val="00F00CB5"/>
    <w:rsid w:val="00F00E1E"/>
    <w:rsid w:val="00F00E3A"/>
    <w:rsid w:val="00F00FF8"/>
    <w:rsid w:val="00F05CE5"/>
    <w:rsid w:val="00F05D44"/>
    <w:rsid w:val="00F05ECE"/>
    <w:rsid w:val="00F07ABA"/>
    <w:rsid w:val="00F112CB"/>
    <w:rsid w:val="00F12FD8"/>
    <w:rsid w:val="00F14EE7"/>
    <w:rsid w:val="00F15410"/>
    <w:rsid w:val="00F15F0C"/>
    <w:rsid w:val="00F1645B"/>
    <w:rsid w:val="00F20742"/>
    <w:rsid w:val="00F24DAE"/>
    <w:rsid w:val="00F26D88"/>
    <w:rsid w:val="00F2768B"/>
    <w:rsid w:val="00F27B36"/>
    <w:rsid w:val="00F27E9F"/>
    <w:rsid w:val="00F300AD"/>
    <w:rsid w:val="00F32AB2"/>
    <w:rsid w:val="00F32D0F"/>
    <w:rsid w:val="00F36A92"/>
    <w:rsid w:val="00F36D00"/>
    <w:rsid w:val="00F4207A"/>
    <w:rsid w:val="00F42A30"/>
    <w:rsid w:val="00F44C14"/>
    <w:rsid w:val="00F455F7"/>
    <w:rsid w:val="00F46089"/>
    <w:rsid w:val="00F466C5"/>
    <w:rsid w:val="00F4736A"/>
    <w:rsid w:val="00F51549"/>
    <w:rsid w:val="00F518E5"/>
    <w:rsid w:val="00F51AA9"/>
    <w:rsid w:val="00F51F18"/>
    <w:rsid w:val="00F54496"/>
    <w:rsid w:val="00F54D6D"/>
    <w:rsid w:val="00F54FF2"/>
    <w:rsid w:val="00F55BF2"/>
    <w:rsid w:val="00F56676"/>
    <w:rsid w:val="00F56A47"/>
    <w:rsid w:val="00F5764B"/>
    <w:rsid w:val="00F600AF"/>
    <w:rsid w:val="00F613AD"/>
    <w:rsid w:val="00F626C6"/>
    <w:rsid w:val="00F633F6"/>
    <w:rsid w:val="00F63920"/>
    <w:rsid w:val="00F63C51"/>
    <w:rsid w:val="00F6411E"/>
    <w:rsid w:val="00F64922"/>
    <w:rsid w:val="00F64C15"/>
    <w:rsid w:val="00F65007"/>
    <w:rsid w:val="00F65E70"/>
    <w:rsid w:val="00F66145"/>
    <w:rsid w:val="00F66E39"/>
    <w:rsid w:val="00F678EB"/>
    <w:rsid w:val="00F704E2"/>
    <w:rsid w:val="00F70F7B"/>
    <w:rsid w:val="00F7207C"/>
    <w:rsid w:val="00F73FF4"/>
    <w:rsid w:val="00F7426D"/>
    <w:rsid w:val="00F74DEC"/>
    <w:rsid w:val="00F7545F"/>
    <w:rsid w:val="00F75CF9"/>
    <w:rsid w:val="00F75E41"/>
    <w:rsid w:val="00F7607A"/>
    <w:rsid w:val="00F76F3F"/>
    <w:rsid w:val="00F81537"/>
    <w:rsid w:val="00F81BE3"/>
    <w:rsid w:val="00F82694"/>
    <w:rsid w:val="00F8411C"/>
    <w:rsid w:val="00F84501"/>
    <w:rsid w:val="00F84C8E"/>
    <w:rsid w:val="00F865AC"/>
    <w:rsid w:val="00F86EF7"/>
    <w:rsid w:val="00F87563"/>
    <w:rsid w:val="00F90BA8"/>
    <w:rsid w:val="00F90CDB"/>
    <w:rsid w:val="00F910F6"/>
    <w:rsid w:val="00F95769"/>
    <w:rsid w:val="00F957D8"/>
    <w:rsid w:val="00F95DF4"/>
    <w:rsid w:val="00F95EAE"/>
    <w:rsid w:val="00F97318"/>
    <w:rsid w:val="00F97358"/>
    <w:rsid w:val="00FA2752"/>
    <w:rsid w:val="00FA2C76"/>
    <w:rsid w:val="00FA3C2A"/>
    <w:rsid w:val="00FA4231"/>
    <w:rsid w:val="00FA4B9E"/>
    <w:rsid w:val="00FA60C4"/>
    <w:rsid w:val="00FA64A1"/>
    <w:rsid w:val="00FA758C"/>
    <w:rsid w:val="00FB00D9"/>
    <w:rsid w:val="00FB11B7"/>
    <w:rsid w:val="00FB348A"/>
    <w:rsid w:val="00FB3EE1"/>
    <w:rsid w:val="00FB61D1"/>
    <w:rsid w:val="00FB632D"/>
    <w:rsid w:val="00FB725A"/>
    <w:rsid w:val="00FB77F7"/>
    <w:rsid w:val="00FC0086"/>
    <w:rsid w:val="00FC133D"/>
    <w:rsid w:val="00FC1A37"/>
    <w:rsid w:val="00FC1A6F"/>
    <w:rsid w:val="00FC3D51"/>
    <w:rsid w:val="00FC520A"/>
    <w:rsid w:val="00FC58C2"/>
    <w:rsid w:val="00FC5957"/>
    <w:rsid w:val="00FC5E28"/>
    <w:rsid w:val="00FC67ED"/>
    <w:rsid w:val="00FC6B93"/>
    <w:rsid w:val="00FC757F"/>
    <w:rsid w:val="00FC7A57"/>
    <w:rsid w:val="00FD0608"/>
    <w:rsid w:val="00FD0C14"/>
    <w:rsid w:val="00FD2D37"/>
    <w:rsid w:val="00FD4B94"/>
    <w:rsid w:val="00FD4BCA"/>
    <w:rsid w:val="00FD5CB1"/>
    <w:rsid w:val="00FE1897"/>
    <w:rsid w:val="00FE26F3"/>
    <w:rsid w:val="00FE2A67"/>
    <w:rsid w:val="00FE3E8D"/>
    <w:rsid w:val="00FE3F50"/>
    <w:rsid w:val="00FE5B61"/>
    <w:rsid w:val="00FE666D"/>
    <w:rsid w:val="00FE6A80"/>
    <w:rsid w:val="00FE76B3"/>
    <w:rsid w:val="00FF1FB2"/>
    <w:rsid w:val="00FF4882"/>
    <w:rsid w:val="00FF5673"/>
    <w:rsid w:val="00FF5C41"/>
    <w:rsid w:val="00FF6FA3"/>
    <w:rsid w:val="00FF7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2616C"/>
  <w15:docId w15:val="{EECADBAF-6607-45C1-A77E-8A259837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3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545D9"/>
    <w:pPr>
      <w:keepNext/>
      <w:keepLines/>
      <w:spacing w:before="480"/>
      <w:outlineLvl w:val="0"/>
    </w:pPr>
    <w:rPr>
      <w:rFonts w:asciiTheme="majorHAnsi" w:eastAsiaTheme="majorEastAsia" w:hAnsiTheme="majorHAnsi" w:cstheme="majorBidi"/>
      <w:b/>
      <w:bCs/>
      <w:color w:val="365F91" w:themeColor="accent1" w:themeShade="BF"/>
      <w:sz w:val="28"/>
      <w:szCs w:val="28"/>
      <w:lang w:val="ro-RO"/>
    </w:rPr>
  </w:style>
  <w:style w:type="paragraph" w:styleId="Heading2">
    <w:name w:val="heading 2"/>
    <w:basedOn w:val="Normal"/>
    <w:next w:val="Normal"/>
    <w:link w:val="Heading2Char"/>
    <w:uiPriority w:val="9"/>
    <w:unhideWhenUsed/>
    <w:qFormat/>
    <w:rsid w:val="001545D9"/>
    <w:pPr>
      <w:keepNext/>
      <w:keepLines/>
      <w:spacing w:before="200"/>
      <w:outlineLvl w:val="1"/>
    </w:pPr>
    <w:rPr>
      <w:rFonts w:asciiTheme="majorHAnsi" w:eastAsiaTheme="majorEastAsia" w:hAnsiTheme="majorHAnsi" w:cstheme="majorBidi"/>
      <w:b/>
      <w:bCs/>
      <w:color w:val="4F81BD" w:themeColor="accent1"/>
      <w:sz w:val="26"/>
      <w:szCs w:val="26"/>
      <w:lang w:val="ro-RO"/>
    </w:rPr>
  </w:style>
  <w:style w:type="paragraph" w:styleId="Heading3">
    <w:name w:val="heading 3"/>
    <w:basedOn w:val="Normal"/>
    <w:next w:val="Normal"/>
    <w:link w:val="Heading3Char"/>
    <w:uiPriority w:val="9"/>
    <w:unhideWhenUsed/>
    <w:qFormat/>
    <w:rsid w:val="005B06D1"/>
    <w:pPr>
      <w:keepNext/>
      <w:keepLines/>
      <w:spacing w:before="200"/>
      <w:outlineLvl w:val="2"/>
    </w:pPr>
    <w:rPr>
      <w:rFonts w:asciiTheme="majorHAnsi" w:eastAsiaTheme="majorEastAsia" w:hAnsiTheme="majorHAnsi" w:cstheme="majorBidi"/>
      <w:b/>
      <w:bCs/>
      <w:color w:val="4F81BD" w:themeColor="accent1"/>
      <w:sz w:val="28"/>
      <w:szCs w:val="20"/>
      <w:lang w:val="ro-RO"/>
    </w:rPr>
  </w:style>
  <w:style w:type="paragraph" w:styleId="Heading4">
    <w:name w:val="heading 4"/>
    <w:basedOn w:val="Normal"/>
    <w:next w:val="Normal"/>
    <w:link w:val="Heading4Char"/>
    <w:qFormat/>
    <w:rsid w:val="00EA2A54"/>
    <w:pPr>
      <w:keepNext/>
      <w:jc w:val="both"/>
      <w:outlineLvl w:val="3"/>
    </w:pPr>
    <w:rPr>
      <w:rFonts w:ascii="Arial" w:hAnsi="Arial" w:cs="Arial"/>
      <w:b/>
      <w:lang w:val="ro-RO"/>
    </w:rPr>
  </w:style>
  <w:style w:type="paragraph" w:styleId="Heading8">
    <w:name w:val="heading 8"/>
    <w:basedOn w:val="Normal"/>
    <w:next w:val="Normal"/>
    <w:link w:val="Heading8Char"/>
    <w:uiPriority w:val="9"/>
    <w:semiHidden/>
    <w:unhideWhenUsed/>
    <w:qFormat/>
    <w:rsid w:val="004E56E5"/>
    <w:pPr>
      <w:keepNext/>
      <w:keepLines/>
      <w:spacing w:before="40"/>
      <w:outlineLvl w:val="7"/>
    </w:pPr>
    <w:rPr>
      <w:rFonts w:asciiTheme="majorHAnsi" w:eastAsiaTheme="majorEastAsia" w:hAnsiTheme="majorHAnsi" w:cstheme="majorBidi"/>
      <w:color w:val="272727" w:themeColor="text1" w:themeTint="D8"/>
      <w:sz w:val="21"/>
      <w:szCs w:val="21"/>
      <w:lang w:val="ro-RO"/>
    </w:rPr>
  </w:style>
  <w:style w:type="paragraph" w:styleId="Heading9">
    <w:name w:val="heading 9"/>
    <w:basedOn w:val="Normal"/>
    <w:next w:val="Normal"/>
    <w:link w:val="Heading9Char"/>
    <w:uiPriority w:val="9"/>
    <w:semiHidden/>
    <w:unhideWhenUsed/>
    <w:qFormat/>
    <w:rsid w:val="005316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B7992"/>
    <w:pPr>
      <w:tabs>
        <w:tab w:val="center" w:pos="4153"/>
        <w:tab w:val="right" w:pos="8306"/>
      </w:tabs>
    </w:pPr>
    <w:rPr>
      <w:sz w:val="28"/>
      <w:szCs w:val="20"/>
      <w:lang w:val="ro-RO"/>
    </w:rPr>
  </w:style>
  <w:style w:type="character" w:customStyle="1" w:styleId="HeaderChar">
    <w:name w:val="Header Char"/>
    <w:basedOn w:val="DefaultParagraphFont"/>
    <w:link w:val="Header"/>
    <w:uiPriority w:val="99"/>
    <w:rsid w:val="001B7992"/>
    <w:rPr>
      <w:rFonts w:ascii="Times New Roman" w:eastAsia="Times New Roman" w:hAnsi="Times New Roman" w:cs="Times New Roman"/>
      <w:sz w:val="28"/>
      <w:szCs w:val="20"/>
      <w:lang w:val="ro-RO"/>
    </w:rPr>
  </w:style>
  <w:style w:type="paragraph" w:styleId="Footer">
    <w:name w:val="footer"/>
    <w:basedOn w:val="Normal"/>
    <w:link w:val="FooterChar"/>
    <w:uiPriority w:val="99"/>
    <w:rsid w:val="001B7992"/>
    <w:pPr>
      <w:tabs>
        <w:tab w:val="center" w:pos="4153"/>
        <w:tab w:val="right" w:pos="8306"/>
      </w:tabs>
    </w:pPr>
    <w:rPr>
      <w:sz w:val="28"/>
      <w:szCs w:val="20"/>
      <w:lang w:val="ro-RO"/>
    </w:rPr>
  </w:style>
  <w:style w:type="character" w:customStyle="1" w:styleId="FooterChar">
    <w:name w:val="Footer Char"/>
    <w:basedOn w:val="DefaultParagraphFont"/>
    <w:link w:val="Footer"/>
    <w:uiPriority w:val="99"/>
    <w:rsid w:val="001B7992"/>
    <w:rPr>
      <w:rFonts w:ascii="Times New Roman" w:eastAsia="Times New Roman" w:hAnsi="Times New Roman" w:cs="Times New Roman"/>
      <w:sz w:val="28"/>
      <w:szCs w:val="20"/>
      <w:lang w:val="ro-RO"/>
    </w:rPr>
  </w:style>
  <w:style w:type="character" w:styleId="PageNumber">
    <w:name w:val="page number"/>
    <w:basedOn w:val="DefaultParagraphFont"/>
    <w:rsid w:val="001B7992"/>
  </w:style>
  <w:style w:type="paragraph" w:styleId="BalloonText">
    <w:name w:val="Balloon Text"/>
    <w:basedOn w:val="Normal"/>
    <w:link w:val="BalloonTextChar"/>
    <w:uiPriority w:val="99"/>
    <w:semiHidden/>
    <w:unhideWhenUsed/>
    <w:rsid w:val="001B7992"/>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1B7992"/>
    <w:rPr>
      <w:rFonts w:ascii="Tahoma" w:eastAsia="Times New Roman" w:hAnsi="Tahoma" w:cs="Tahoma"/>
      <w:sz w:val="16"/>
      <w:szCs w:val="16"/>
      <w:lang w:val="ro-RO"/>
    </w:rPr>
  </w:style>
  <w:style w:type="character" w:customStyle="1" w:styleId="Heading4Char">
    <w:name w:val="Heading 4 Char"/>
    <w:basedOn w:val="DefaultParagraphFont"/>
    <w:link w:val="Heading4"/>
    <w:rsid w:val="00EA2A54"/>
    <w:rPr>
      <w:rFonts w:ascii="Arial" w:eastAsia="Times New Roman" w:hAnsi="Arial" w:cs="Arial"/>
      <w:b/>
      <w:sz w:val="24"/>
      <w:szCs w:val="24"/>
      <w:lang w:val="ro-RO"/>
    </w:rPr>
  </w:style>
  <w:style w:type="paragraph" w:styleId="ListParagraph">
    <w:name w:val="List Paragraph"/>
    <w:basedOn w:val="Normal"/>
    <w:uiPriority w:val="34"/>
    <w:qFormat/>
    <w:rsid w:val="00EA2A54"/>
    <w:pPr>
      <w:ind w:left="720"/>
    </w:pPr>
    <w:rPr>
      <w:rFonts w:ascii="Arial" w:hAnsi="Arial" w:cs="Arial"/>
    </w:rPr>
  </w:style>
  <w:style w:type="paragraph" w:styleId="BodyTextIndent">
    <w:name w:val="Body Text Indent"/>
    <w:basedOn w:val="Normal"/>
    <w:link w:val="BodyTextIndentChar"/>
    <w:semiHidden/>
    <w:rsid w:val="00F300AD"/>
    <w:pPr>
      <w:ind w:firstLine="720"/>
      <w:jc w:val="both"/>
    </w:pPr>
    <w:rPr>
      <w:rFonts w:ascii="Arial" w:hAnsi="Arial" w:cs="Arial"/>
      <w:lang w:val="ro-RO"/>
    </w:rPr>
  </w:style>
  <w:style w:type="character" w:customStyle="1" w:styleId="BodyTextIndentChar">
    <w:name w:val="Body Text Indent Char"/>
    <w:basedOn w:val="DefaultParagraphFont"/>
    <w:link w:val="BodyTextIndent"/>
    <w:semiHidden/>
    <w:rsid w:val="00F300AD"/>
    <w:rPr>
      <w:rFonts w:ascii="Arial" w:eastAsia="Times New Roman" w:hAnsi="Arial" w:cs="Arial"/>
      <w:sz w:val="24"/>
      <w:szCs w:val="24"/>
    </w:rPr>
  </w:style>
  <w:style w:type="table" w:styleId="TableGrid">
    <w:name w:val="Table Grid"/>
    <w:basedOn w:val="TableNormal"/>
    <w:uiPriority w:val="59"/>
    <w:rsid w:val="00F30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45D9"/>
    <w:rPr>
      <w:rFonts w:asciiTheme="majorHAnsi" w:eastAsiaTheme="majorEastAsia" w:hAnsiTheme="majorHAnsi" w:cstheme="majorBidi"/>
      <w:b/>
      <w:bCs/>
      <w:color w:val="365F91" w:themeColor="accent1" w:themeShade="BF"/>
      <w:sz w:val="28"/>
      <w:szCs w:val="28"/>
      <w:lang w:val="ro-RO"/>
    </w:rPr>
  </w:style>
  <w:style w:type="paragraph" w:styleId="TOCHeading">
    <w:name w:val="TOC Heading"/>
    <w:basedOn w:val="Heading1"/>
    <w:next w:val="Normal"/>
    <w:uiPriority w:val="39"/>
    <w:unhideWhenUsed/>
    <w:qFormat/>
    <w:rsid w:val="001545D9"/>
    <w:pPr>
      <w:spacing w:line="276" w:lineRule="auto"/>
      <w:outlineLvl w:val="9"/>
    </w:pPr>
    <w:rPr>
      <w:lang w:val="en-US" w:eastAsia="ja-JP"/>
    </w:rPr>
  </w:style>
  <w:style w:type="paragraph" w:styleId="TOC1">
    <w:name w:val="toc 1"/>
    <w:basedOn w:val="Normal"/>
    <w:next w:val="Normal"/>
    <w:autoRedefine/>
    <w:uiPriority w:val="39"/>
    <w:unhideWhenUsed/>
    <w:qFormat/>
    <w:rsid w:val="001545D9"/>
    <w:pPr>
      <w:spacing w:after="100"/>
    </w:pPr>
    <w:rPr>
      <w:sz w:val="28"/>
      <w:szCs w:val="20"/>
      <w:lang w:val="ro-RO"/>
    </w:rPr>
  </w:style>
  <w:style w:type="character" w:styleId="Hyperlink">
    <w:name w:val="Hyperlink"/>
    <w:basedOn w:val="DefaultParagraphFont"/>
    <w:uiPriority w:val="99"/>
    <w:unhideWhenUsed/>
    <w:rsid w:val="001545D9"/>
    <w:rPr>
      <w:color w:val="0000FF" w:themeColor="hyperlink"/>
      <w:u w:val="single"/>
    </w:rPr>
  </w:style>
  <w:style w:type="paragraph" w:styleId="TOC2">
    <w:name w:val="toc 2"/>
    <w:basedOn w:val="Normal"/>
    <w:next w:val="Normal"/>
    <w:autoRedefine/>
    <w:uiPriority w:val="39"/>
    <w:unhideWhenUsed/>
    <w:qFormat/>
    <w:rsid w:val="00987CB1"/>
    <w:pPr>
      <w:tabs>
        <w:tab w:val="left" w:pos="720"/>
        <w:tab w:val="right" w:leader="dot" w:pos="9629"/>
      </w:tabs>
      <w:spacing w:line="276" w:lineRule="auto"/>
      <w:ind w:left="221"/>
    </w:pPr>
    <w:rPr>
      <w:rFonts w:eastAsiaTheme="minorEastAsia"/>
      <w:noProof/>
      <w:sz w:val="22"/>
      <w:szCs w:val="22"/>
      <w:lang w:val="ro-RO" w:eastAsia="ja-JP"/>
    </w:rPr>
  </w:style>
  <w:style w:type="paragraph" w:styleId="TOC3">
    <w:name w:val="toc 3"/>
    <w:basedOn w:val="Normal"/>
    <w:next w:val="Normal"/>
    <w:autoRedefine/>
    <w:uiPriority w:val="39"/>
    <w:unhideWhenUsed/>
    <w:qFormat/>
    <w:rsid w:val="001545D9"/>
    <w:pPr>
      <w:spacing w:after="100" w:line="276" w:lineRule="auto"/>
      <w:ind w:left="440"/>
    </w:pPr>
    <w:rPr>
      <w:rFonts w:asciiTheme="minorHAnsi" w:eastAsiaTheme="minorEastAsia" w:hAnsiTheme="minorHAnsi" w:cstheme="minorBidi"/>
      <w:sz w:val="22"/>
      <w:szCs w:val="22"/>
      <w:lang w:eastAsia="ja-JP"/>
    </w:rPr>
  </w:style>
  <w:style w:type="paragraph" w:styleId="EndnoteText">
    <w:name w:val="endnote text"/>
    <w:basedOn w:val="Normal"/>
    <w:link w:val="EndnoteTextChar"/>
    <w:uiPriority w:val="99"/>
    <w:semiHidden/>
    <w:unhideWhenUsed/>
    <w:rsid w:val="001545D9"/>
    <w:rPr>
      <w:sz w:val="20"/>
      <w:szCs w:val="20"/>
      <w:lang w:val="ro-RO"/>
    </w:rPr>
  </w:style>
  <w:style w:type="character" w:customStyle="1" w:styleId="EndnoteTextChar">
    <w:name w:val="Endnote Text Char"/>
    <w:basedOn w:val="DefaultParagraphFont"/>
    <w:link w:val="EndnoteText"/>
    <w:uiPriority w:val="99"/>
    <w:semiHidden/>
    <w:rsid w:val="001545D9"/>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1545D9"/>
    <w:rPr>
      <w:vertAlign w:val="superscript"/>
    </w:rPr>
  </w:style>
  <w:style w:type="character" w:customStyle="1" w:styleId="Heading2Char">
    <w:name w:val="Heading 2 Char"/>
    <w:basedOn w:val="DefaultParagraphFont"/>
    <w:link w:val="Heading2"/>
    <w:uiPriority w:val="9"/>
    <w:rsid w:val="001545D9"/>
    <w:rPr>
      <w:rFonts w:asciiTheme="majorHAnsi" w:eastAsiaTheme="majorEastAsia" w:hAnsiTheme="majorHAnsi" w:cstheme="majorBidi"/>
      <w:b/>
      <w:bCs/>
      <w:color w:val="4F81BD" w:themeColor="accent1"/>
      <w:sz w:val="26"/>
      <w:szCs w:val="26"/>
      <w:lang w:val="ro-RO"/>
    </w:rPr>
  </w:style>
  <w:style w:type="character" w:customStyle="1" w:styleId="Heading3Char">
    <w:name w:val="Heading 3 Char"/>
    <w:basedOn w:val="DefaultParagraphFont"/>
    <w:link w:val="Heading3"/>
    <w:uiPriority w:val="9"/>
    <w:rsid w:val="005B06D1"/>
    <w:rPr>
      <w:rFonts w:asciiTheme="majorHAnsi" w:eastAsiaTheme="majorEastAsia" w:hAnsiTheme="majorHAnsi" w:cstheme="majorBidi"/>
      <w:b/>
      <w:bCs/>
      <w:color w:val="4F81BD" w:themeColor="accent1"/>
      <w:sz w:val="28"/>
      <w:szCs w:val="20"/>
      <w:lang w:val="ro-RO"/>
    </w:rPr>
  </w:style>
  <w:style w:type="character" w:customStyle="1" w:styleId="Heading8Char">
    <w:name w:val="Heading 8 Char"/>
    <w:basedOn w:val="DefaultParagraphFont"/>
    <w:link w:val="Heading8"/>
    <w:uiPriority w:val="9"/>
    <w:semiHidden/>
    <w:rsid w:val="004E56E5"/>
    <w:rPr>
      <w:rFonts w:asciiTheme="majorHAnsi" w:eastAsiaTheme="majorEastAsia" w:hAnsiTheme="majorHAnsi" w:cstheme="majorBidi"/>
      <w:color w:val="272727" w:themeColor="text1" w:themeTint="D8"/>
      <w:sz w:val="21"/>
      <w:szCs w:val="21"/>
      <w:lang w:val="ro-RO"/>
    </w:rPr>
  </w:style>
  <w:style w:type="character" w:styleId="CommentReference">
    <w:name w:val="annotation reference"/>
    <w:uiPriority w:val="99"/>
    <w:semiHidden/>
    <w:unhideWhenUsed/>
    <w:rsid w:val="004258C6"/>
    <w:rPr>
      <w:sz w:val="16"/>
      <w:szCs w:val="16"/>
    </w:rPr>
  </w:style>
  <w:style w:type="paragraph" w:customStyle="1" w:styleId="cb">
    <w:name w:val="cb"/>
    <w:basedOn w:val="Normal"/>
    <w:rsid w:val="00367F35"/>
    <w:pPr>
      <w:spacing w:before="100" w:beforeAutospacing="1" w:after="100" w:afterAutospacing="1"/>
      <w:jc w:val="center"/>
    </w:pPr>
    <w:rPr>
      <w:b/>
      <w:bCs/>
      <w:lang w:val="en-GB" w:eastAsia="en-GB"/>
    </w:rPr>
  </w:style>
  <w:style w:type="character" w:styleId="FollowedHyperlink">
    <w:name w:val="FollowedHyperlink"/>
    <w:basedOn w:val="DefaultParagraphFont"/>
    <w:uiPriority w:val="99"/>
    <w:semiHidden/>
    <w:unhideWhenUsed/>
    <w:rsid w:val="00A63081"/>
    <w:rPr>
      <w:color w:val="800080" w:themeColor="followedHyperlink"/>
      <w:u w:val="single"/>
    </w:rPr>
  </w:style>
  <w:style w:type="character" w:styleId="UnresolvedMention">
    <w:name w:val="Unresolved Mention"/>
    <w:basedOn w:val="DefaultParagraphFont"/>
    <w:uiPriority w:val="99"/>
    <w:semiHidden/>
    <w:unhideWhenUsed/>
    <w:rsid w:val="00D319F3"/>
    <w:rPr>
      <w:color w:val="605E5C"/>
      <w:shd w:val="clear" w:color="auto" w:fill="E1DFDD"/>
    </w:rPr>
  </w:style>
  <w:style w:type="paragraph" w:styleId="NormalWeb">
    <w:name w:val="Normal (Web)"/>
    <w:basedOn w:val="Normal"/>
    <w:uiPriority w:val="99"/>
    <w:unhideWhenUsed/>
    <w:rsid w:val="002D4CDC"/>
    <w:pPr>
      <w:ind w:firstLine="567"/>
      <w:jc w:val="both"/>
    </w:pPr>
    <w:rPr>
      <w:lang w:val="en-GB" w:eastAsia="en-GB"/>
    </w:rPr>
  </w:style>
  <w:style w:type="paragraph" w:customStyle="1" w:styleId="tt">
    <w:name w:val="tt"/>
    <w:basedOn w:val="Normal"/>
    <w:rsid w:val="003F4880"/>
    <w:pPr>
      <w:spacing w:before="100" w:beforeAutospacing="1" w:after="100" w:afterAutospacing="1"/>
      <w:jc w:val="center"/>
    </w:pPr>
    <w:rPr>
      <w:rFonts w:eastAsiaTheme="minorEastAsia"/>
      <w:b/>
      <w:bCs/>
    </w:rPr>
  </w:style>
  <w:style w:type="paragraph" w:styleId="HTMLPreformatted">
    <w:name w:val="HTML Preformatted"/>
    <w:basedOn w:val="Normal"/>
    <w:link w:val="HTMLPreformattedChar"/>
    <w:uiPriority w:val="99"/>
    <w:semiHidden/>
    <w:unhideWhenUsed/>
    <w:rsid w:val="00F00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00FF8"/>
    <w:rPr>
      <w:rFonts w:ascii="Courier New" w:eastAsiaTheme="minorEastAsia" w:hAnsi="Courier New" w:cs="Courier New"/>
      <w:sz w:val="20"/>
      <w:szCs w:val="20"/>
      <w:lang w:val="en-US"/>
    </w:rPr>
  </w:style>
  <w:style w:type="character" w:styleId="Strong">
    <w:name w:val="Strong"/>
    <w:basedOn w:val="DefaultParagraphFont"/>
    <w:uiPriority w:val="22"/>
    <w:qFormat/>
    <w:rsid w:val="00C70672"/>
    <w:rPr>
      <w:b/>
      <w:bCs/>
    </w:rPr>
  </w:style>
  <w:style w:type="paragraph" w:customStyle="1" w:styleId="font-claude-response-body">
    <w:name w:val="font-claude-response-body"/>
    <w:basedOn w:val="Normal"/>
    <w:rsid w:val="005200AB"/>
    <w:pPr>
      <w:spacing w:before="100" w:beforeAutospacing="1" w:after="100" w:afterAutospacing="1"/>
    </w:pPr>
  </w:style>
  <w:style w:type="character" w:customStyle="1" w:styleId="Heading9Char">
    <w:name w:val="Heading 9 Char"/>
    <w:basedOn w:val="DefaultParagraphFont"/>
    <w:link w:val="Heading9"/>
    <w:uiPriority w:val="9"/>
    <w:semiHidden/>
    <w:rsid w:val="00531651"/>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caa.md"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legis.md/cautare/getResults?doc_id=147019&amp;lang=ro"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caa.m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880C9-0179-41D1-9A2E-11A196AB1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34</Pages>
  <Words>10844</Words>
  <Characters>61814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Latu Alexei</dc:creator>
  <cp:keywords/>
  <dc:description/>
  <cp:lastModifiedBy>Valentina Mamaliga</cp:lastModifiedBy>
  <cp:revision>4</cp:revision>
  <dcterms:created xsi:type="dcterms:W3CDTF">2026-10-23T11:31:00Z</dcterms:created>
  <dcterms:modified xsi:type="dcterms:W3CDTF">2026-10-23T12:16:00Z</dcterms:modified>
</cp:coreProperties>
</file>